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402" w:rsidRPr="000E0998" w:rsidRDefault="009901C4">
      <w:pPr>
        <w:rPr>
          <w:b/>
          <w:u w:val="single"/>
        </w:rPr>
      </w:pPr>
      <w:r w:rsidRPr="000E0998">
        <w:rPr>
          <w:b/>
          <w:u w:val="single"/>
        </w:rPr>
        <w:t>Company profile</w:t>
      </w:r>
    </w:p>
    <w:p w:rsidR="000E0998" w:rsidRDefault="000E0998" w:rsidP="004E349A">
      <w:pPr>
        <w:divId w:val="153910685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:rsidR="004E349A" w:rsidRPr="000E0998" w:rsidRDefault="004E349A" w:rsidP="000E0998">
      <w:pPr>
        <w:jc w:val="both"/>
        <w:divId w:val="153910685"/>
        <w:rPr>
          <w:rFonts w:eastAsia="Times New Roman" w:cstheme="minorHAnsi"/>
          <w:sz w:val="24"/>
          <w:szCs w:val="24"/>
        </w:rPr>
      </w:pPr>
      <w:r w:rsidRPr="000E0998">
        <w:rPr>
          <w:rFonts w:eastAsia="Times New Roman" w:cstheme="minorHAnsi"/>
          <w:color w:val="000000"/>
          <w:sz w:val="24"/>
          <w:szCs w:val="24"/>
        </w:rPr>
        <w:t>KP Securities (Pvt.) Ltd is a progressive and leading service provider of premier brokerage and financial services in the Pakistan Stock Exchange. KP Securities (Pvt) Ltd was incorporated on 20th June 20</w:t>
      </w:r>
      <w:r w:rsidR="007B5192" w:rsidRPr="000E0998">
        <w:rPr>
          <w:rFonts w:eastAsia="Times New Roman" w:cstheme="minorHAnsi"/>
          <w:color w:val="000000"/>
          <w:sz w:val="24"/>
          <w:szCs w:val="24"/>
        </w:rPr>
        <w:t>11</w:t>
      </w:r>
      <w:r w:rsidRPr="000E0998">
        <w:rPr>
          <w:rFonts w:eastAsia="Times New Roman" w:cstheme="minorHAnsi"/>
          <w:color w:val="000000"/>
          <w:sz w:val="24"/>
          <w:szCs w:val="24"/>
        </w:rPr>
        <w:t xml:space="preserve">, under the ‘Companies Ordinance Act’ 1984 of Pakistan. KP Securities is registered with the Securities and Exchange Commission of Pakistan (SECP) as a securities broker under the Brokers Agents Registration Rules, 2001. KP Securities (Private) Limited has built a considerable reputation and renowned name in the past </w:t>
      </w:r>
      <w:r w:rsidR="00566DAE" w:rsidRPr="000E0998">
        <w:rPr>
          <w:rFonts w:eastAsia="Times New Roman" w:cstheme="minorHAnsi"/>
          <w:color w:val="000000"/>
          <w:sz w:val="24"/>
          <w:szCs w:val="24"/>
        </w:rPr>
        <w:t>10</w:t>
      </w:r>
      <w:r w:rsidRPr="000E0998">
        <w:rPr>
          <w:rFonts w:eastAsia="Times New Roman" w:cstheme="minorHAnsi"/>
          <w:color w:val="000000"/>
          <w:sz w:val="24"/>
          <w:szCs w:val="24"/>
        </w:rPr>
        <w:t xml:space="preserve"> years by providing top of the line services to its clients. Our clients are spread all over the world and are trading online while sitting in the comfort of their </w:t>
      </w:r>
      <w:r w:rsidR="00723616" w:rsidRPr="000E0998">
        <w:rPr>
          <w:rFonts w:eastAsia="Times New Roman" w:cstheme="minorHAnsi"/>
          <w:color w:val="000000"/>
          <w:sz w:val="24"/>
          <w:szCs w:val="24"/>
        </w:rPr>
        <w:t>choice</w:t>
      </w:r>
      <w:r w:rsidRPr="000E0998">
        <w:rPr>
          <w:rFonts w:eastAsia="Times New Roman" w:cstheme="minorHAnsi"/>
          <w:color w:val="000000"/>
          <w:sz w:val="24"/>
          <w:szCs w:val="24"/>
        </w:rPr>
        <w:t>.</w:t>
      </w:r>
      <w:r w:rsidRPr="000E099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 </w:t>
      </w:r>
      <w:r w:rsidRPr="000E0998">
        <w:rPr>
          <w:rFonts w:eastAsia="Times New Roman" w:cstheme="minorHAnsi"/>
          <w:color w:val="000000"/>
          <w:sz w:val="24"/>
          <w:szCs w:val="24"/>
        </w:rPr>
        <w:t>Our team consists of top-notch diligent professionals providing state-of-art trading facilities to a number of institutional, corporate, high net worth and retail clients. </w:t>
      </w:r>
      <w:r w:rsidRPr="000E099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KP Securities work to build an environment that encourages team work at working place.</w:t>
      </w:r>
    </w:p>
    <w:p w:rsidR="000E0998" w:rsidRDefault="000E0998"/>
    <w:p w:rsidR="000E0998" w:rsidRDefault="000E0998"/>
    <w:p w:rsidR="000E0998" w:rsidRDefault="000E0998" w:rsidP="000E0998">
      <w:pPr>
        <w:jc w:val="both"/>
      </w:pPr>
    </w:p>
    <w:p w:rsidR="000E0998" w:rsidRDefault="000E0998" w:rsidP="000E0998">
      <w:pPr>
        <w:jc w:val="both"/>
      </w:pPr>
    </w:p>
    <w:sectPr w:rsidR="000E0998" w:rsidSect="007B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2402"/>
    <w:rsid w:val="00003AE3"/>
    <w:rsid w:val="000278B5"/>
    <w:rsid w:val="000E0998"/>
    <w:rsid w:val="000F11D1"/>
    <w:rsid w:val="001068AA"/>
    <w:rsid w:val="00183777"/>
    <w:rsid w:val="001C14FF"/>
    <w:rsid w:val="00257847"/>
    <w:rsid w:val="00302CA9"/>
    <w:rsid w:val="0033554A"/>
    <w:rsid w:val="00371038"/>
    <w:rsid w:val="003F71A5"/>
    <w:rsid w:val="00423EB8"/>
    <w:rsid w:val="004E1C0E"/>
    <w:rsid w:val="004E349A"/>
    <w:rsid w:val="00566DAE"/>
    <w:rsid w:val="006017A1"/>
    <w:rsid w:val="0064156C"/>
    <w:rsid w:val="00685450"/>
    <w:rsid w:val="00723616"/>
    <w:rsid w:val="007A2BCE"/>
    <w:rsid w:val="007B5192"/>
    <w:rsid w:val="007B7F3D"/>
    <w:rsid w:val="007D74F6"/>
    <w:rsid w:val="00811DF9"/>
    <w:rsid w:val="00850400"/>
    <w:rsid w:val="008849C2"/>
    <w:rsid w:val="009901C4"/>
    <w:rsid w:val="009B51DD"/>
    <w:rsid w:val="00A45D53"/>
    <w:rsid w:val="00BD7C83"/>
    <w:rsid w:val="00CF7982"/>
    <w:rsid w:val="00D92402"/>
    <w:rsid w:val="00DD3CDF"/>
    <w:rsid w:val="00DD6752"/>
    <w:rsid w:val="00E379D7"/>
    <w:rsid w:val="00ED04F5"/>
    <w:rsid w:val="00EF11AB"/>
    <w:rsid w:val="00F25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mpedfont15">
    <w:name w:val="bumpedfont15"/>
    <w:basedOn w:val="DefaultParagraphFont"/>
    <w:rsid w:val="004E349A"/>
  </w:style>
  <w:style w:type="character" w:customStyle="1" w:styleId="apple-converted-space">
    <w:name w:val="apple-converted-space"/>
    <w:basedOn w:val="DefaultParagraphFont"/>
    <w:rsid w:val="004E349A"/>
  </w:style>
  <w:style w:type="character" w:customStyle="1" w:styleId="s4">
    <w:name w:val="s4"/>
    <w:basedOn w:val="DefaultParagraphFont"/>
    <w:rsid w:val="004E3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rana</dc:creator>
  <cp:keywords/>
  <dc:description/>
  <cp:lastModifiedBy>kp</cp:lastModifiedBy>
  <cp:revision>3</cp:revision>
  <dcterms:created xsi:type="dcterms:W3CDTF">2021-05-06T22:10:00Z</dcterms:created>
  <dcterms:modified xsi:type="dcterms:W3CDTF">2021-05-28T12:32:00Z</dcterms:modified>
</cp:coreProperties>
</file>