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3373" w:firstLineChars="1200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ind w:firstLine="3373" w:firstLineChars="1200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ind w:firstLine="3373" w:firstLineChars="120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基线需求分析</w:t>
      </w:r>
    </w:p>
    <w:p>
      <w:pPr>
        <w:numPr>
          <w:ilvl w:val="0"/>
          <w:numId w:val="1"/>
        </w:numPr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引言</w:t>
      </w:r>
    </w:p>
    <w:p>
      <w:pPr>
        <w:numPr>
          <w:ilvl w:val="1"/>
          <w:numId w:val="2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编写目的</w:t>
      </w:r>
    </w:p>
    <w:p>
      <w:pPr>
        <w:numPr>
          <w:numId w:val="0"/>
        </w:numPr>
        <w:ind w:leftChars="0" w:firstLine="48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提供给软件开发小组的每一位参与开发成员阅读文档，以清楚系统总体层面的要求和最终实现的目的。</w:t>
      </w:r>
    </w:p>
    <w:p>
      <w:pPr>
        <w:numPr>
          <w:numId w:val="0"/>
        </w:numPr>
        <w:ind w:leftChars="0" w:firstLine="48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1.2 项目背景</w:t>
      </w:r>
    </w:p>
    <w:p>
      <w:pPr>
        <w:numPr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开发软件名称：在线购物商城</w:t>
      </w:r>
      <w:bookmarkStart w:id="0" w:name="_GoBack"/>
      <w:bookmarkEnd w:id="0"/>
    </w:p>
    <w:p>
      <w:pPr>
        <w:numPr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1.3 所有技术</w:t>
      </w:r>
    </w:p>
    <w:p>
      <w:pPr>
        <w:numPr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HTML,JavaEE,My SQL,css,JSP等</w:t>
      </w:r>
    </w:p>
    <w:p>
      <w:pPr>
        <w:numPr>
          <w:numId w:val="0"/>
        </w:numPr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任务概述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2.1 目标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网上购物系统是在互联网开放的网络环境下，实现消费者的网上购物、商户之间的网上交易的一种新型的商业运营模式。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2.2 运行环境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操作系统：Windows 10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编程语言：Java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集成环境：eclipse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数据库：My SQL 5.7以上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数据库管理工具：Navicat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 xml:space="preserve">   服务器：Apache Tomcat 9.0</w:t>
      </w: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2.3 系统数据流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网上购物系统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1 前台服务：A 身份选择页 B 商品展示页 C 商品管理页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 后台服务 数据库操作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2.4 购物流程图</w:t>
      </w: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default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3458210" cy="5786120"/>
            <wp:effectExtent l="0" t="0" r="1270" b="5080"/>
            <wp:docPr id="2" name="图片 2" descr="864a594dfc1001af00b6616f16db83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864a594dfc1001af00b6616f16db83f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458210" cy="5786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购物具体实现细节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3.1  首先进入身份选择首页，有两种身份可供选择：卖家和买家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3.2  买家详情页：买家可以查看商品信息和购买自己意向商品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3.3  卖家商品页：卖家可以发布商品、查看历史商品、查看意向购买人信息以及修改自己的账户密码。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3.4  登录注册页面：若卖家未注册，则无法登录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3.5  订单处理：卖家可选择交易是否成功</w:t>
      </w: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ind w:leftChars="0"/>
        <w:rPr>
          <w:rFonts w:hint="eastAsia"/>
          <w:b w:val="0"/>
          <w:bCs w:val="0"/>
          <w:sz w:val="24"/>
          <w:szCs w:val="24"/>
          <w:lang w:val="en-US" w:eastAsia="zh-CN"/>
        </w:rPr>
      </w:pPr>
    </w:p>
    <w:p>
      <w:pPr>
        <w:numPr>
          <w:ilvl w:val="0"/>
          <w:numId w:val="1"/>
        </w:numPr>
        <w:ind w:left="0" w:leftChars="0" w:firstLine="0" w:firstLineChars="0"/>
        <w:rPr>
          <w:rFonts w:hint="eastAsia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权限描述：</w:t>
      </w:r>
    </w:p>
    <w:tbl>
      <w:tblPr>
        <w:tblStyle w:val="3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4261"/>
        <w:gridCol w:w="426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default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买家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3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浏览商品</w:t>
            </w:r>
          </w:p>
          <w:p>
            <w:pPr>
              <w:numPr>
                <w:ilvl w:val="0"/>
                <w:numId w:val="3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可以查看商品详细信息</w:t>
            </w:r>
          </w:p>
          <w:p>
            <w:pPr>
              <w:numPr>
                <w:ilvl w:val="0"/>
                <w:numId w:val="3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提交订单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4261" w:type="dxa"/>
          </w:tcPr>
          <w:p>
            <w:pPr>
              <w:rPr>
                <w:rFonts w:hint="eastAsia" w:eastAsiaTheme="minor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卖家</w:t>
            </w:r>
          </w:p>
        </w:tc>
        <w:tc>
          <w:tcPr>
            <w:tcW w:w="4261" w:type="dxa"/>
          </w:tcPr>
          <w:p>
            <w:pPr>
              <w:numPr>
                <w:ilvl w:val="0"/>
                <w:numId w:val="4"/>
              </w:num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上传商品</w:t>
            </w:r>
          </w:p>
          <w:p>
            <w:pPr>
              <w:numPr>
                <w:ilvl w:val="0"/>
                <w:numId w:val="4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查看商品的意向购买人信息</w:t>
            </w:r>
          </w:p>
          <w:p>
            <w:pPr>
              <w:numPr>
                <w:ilvl w:val="0"/>
                <w:numId w:val="4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改变商品状态</w:t>
            </w:r>
          </w:p>
          <w:p>
            <w:pPr>
              <w:numPr>
                <w:ilvl w:val="0"/>
                <w:numId w:val="4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更改商品信息</w:t>
            </w:r>
          </w:p>
          <w:p>
            <w:pPr>
              <w:numPr>
                <w:ilvl w:val="0"/>
                <w:numId w:val="4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修改买家信息</w:t>
            </w:r>
          </w:p>
          <w:p>
            <w:pPr>
              <w:numPr>
                <w:ilvl w:val="0"/>
                <w:numId w:val="4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查看历史商品</w:t>
            </w:r>
          </w:p>
          <w:p>
            <w:pPr>
              <w:numPr>
                <w:ilvl w:val="0"/>
                <w:numId w:val="4"/>
              </w:numPr>
              <w:rPr>
                <w:rFonts w:hint="default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修改密码</w:t>
            </w:r>
          </w:p>
        </w:tc>
      </w:tr>
    </w:tbl>
    <w:p>
      <w:pPr>
        <w:numPr>
          <w:numId w:val="0"/>
        </w:numPr>
        <w:ind w:leftChars="0"/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numPr>
          <w:numId w:val="0"/>
        </w:numPr>
        <w:ind w:leftChars="0"/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numPr>
          <w:numId w:val="0"/>
        </w:numPr>
        <w:rPr>
          <w:rFonts w:hint="default"/>
          <w:b w:val="0"/>
          <w:bCs w:val="0"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五、E-R图：</w:t>
      </w:r>
      <w:r>
        <w:rPr>
          <w:rFonts w:hint="eastAsia"/>
          <w:b/>
          <w:bCs/>
          <w:sz w:val="28"/>
          <w:szCs w:val="28"/>
          <w:lang w:val="en-US" w:eastAsia="zh-CN"/>
        </w:rPr>
        <w:br w:type="textWrapping"/>
      </w:r>
      <w:r>
        <w:rPr>
          <w:rFonts w:hint="default"/>
          <w:b w:val="0"/>
          <w:bCs w:val="0"/>
          <w:sz w:val="28"/>
          <w:szCs w:val="28"/>
          <w:lang w:val="en-US" w:eastAsia="zh-CN"/>
        </w:rPr>
        <w:drawing>
          <wp:inline distT="0" distB="0" distL="114300" distR="114300">
            <wp:extent cx="5273040" cy="2967355"/>
            <wp:effectExtent l="0" t="0" r="0" b="4445"/>
            <wp:docPr id="5" name="图片 5" descr="53a83f5507b46d7d11b353a39674f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53a83f5507b46d7d11b353a39674f60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2967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widowControl w:val="0"/>
        <w:numPr>
          <w:ilvl w:val="0"/>
          <w:numId w:val="0"/>
        </w:numPr>
        <w:jc w:val="both"/>
        <w:rPr>
          <w:rFonts w:hint="default"/>
          <w:b/>
          <w:bCs/>
          <w:sz w:val="28"/>
          <w:szCs w:val="28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eastAsia"/>
          <w:b/>
          <w:bCs/>
          <w:sz w:val="28"/>
          <w:szCs w:val="28"/>
          <w:lang w:val="en-US" w:eastAsia="zh-CN"/>
        </w:rPr>
      </w:pPr>
    </w:p>
    <w:p>
      <w:pPr>
        <w:widowControl w:val="0"/>
        <w:numPr>
          <w:numId w:val="0"/>
        </w:numPr>
        <w:ind w:leftChars="0"/>
        <w:jc w:val="both"/>
        <w:rPr>
          <w:rFonts w:hint="default"/>
          <w:b/>
          <w:bCs/>
          <w:sz w:val="28"/>
          <w:szCs w:val="28"/>
          <w:lang w:val="en-US" w:eastAsia="zh-CN"/>
        </w:rPr>
      </w:pPr>
      <w:r>
        <w:rPr>
          <w:rFonts w:hint="eastAsia"/>
          <w:b/>
          <w:bCs/>
          <w:sz w:val="28"/>
          <w:szCs w:val="28"/>
          <w:lang w:val="en-US" w:eastAsia="zh-CN"/>
        </w:rPr>
        <w:t>六、功能详细介绍：</w:t>
      </w:r>
    </w:p>
    <w:p>
      <w:pPr>
        <w:rPr>
          <w:rFonts w:hint="eastAsia"/>
          <w:b w:val="0"/>
          <w:bCs w:val="0"/>
          <w:sz w:val="24"/>
          <w:szCs w:val="24"/>
          <w:lang w:val="en-US" w:eastAsia="zh-CN"/>
        </w:rPr>
      </w:pPr>
      <w:r>
        <w:rPr>
          <w:rFonts w:hint="eastAsia"/>
          <w:b w:val="0"/>
          <w:bCs w:val="0"/>
          <w:sz w:val="24"/>
          <w:szCs w:val="24"/>
          <w:lang w:val="en-US" w:eastAsia="zh-CN"/>
        </w:rPr>
        <w:t>用户进入系统后，选择身份：卖家或买家。</w:t>
      </w:r>
    </w:p>
    <w:p>
      <w:pPr>
        <w:rPr>
          <w:rFonts w:hint="default"/>
          <w:b w:val="0"/>
          <w:bCs w:val="0"/>
          <w:sz w:val="24"/>
          <w:szCs w:val="24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162300" cy="3361690"/>
            <wp:effectExtent l="0" t="0" r="7620" b="6350"/>
            <wp:docPr id="1" name="图片 1" descr="a921909afb2c3b1748f887ef30a713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a921909afb2c3b1748f887ef30a713f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162300" cy="336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选择卖家之后，用户进入登录页面，若为注册，可点击“注册”：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675" cy="2579370"/>
            <wp:effectExtent l="0" t="0" r="14605" b="11430"/>
            <wp:docPr id="6" name="图片 6" descr="af71dcb63649dec7d305649e7333ff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af71dcb63649dec7d305649e7333ff0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2579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注册成功之后，会自动跳转到登录界面：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902200" cy="2397125"/>
            <wp:effectExtent l="0" t="0" r="5080" b="10795"/>
            <wp:docPr id="7" name="图片 7" descr="59426389de55c97e5b169527802fb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59426389de55c97e5b169527802fb2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02200" cy="239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若注册失败，会重新回到注册界面：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0500" cy="2369820"/>
            <wp:effectExtent l="0" t="0" r="2540" b="7620"/>
            <wp:docPr id="13" name="图片 13" descr="ce2f8e0f9c273b435b27ad48a8beecb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 descr="ce2f8e0f9c273b435b27ad48a8beecb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卖家登录：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587240" cy="2589530"/>
            <wp:effectExtent l="0" t="0" r="0" b="1270"/>
            <wp:docPr id="8" name="图片 8" descr="bafd118aeea0b4b5866462799833b0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bafd118aeea0b4b5866462799833b0c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87240" cy="2589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卖家登录失败，则需重新登录：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4064635" cy="1805940"/>
            <wp:effectExtent l="0" t="0" r="4445" b="7620"/>
            <wp:docPr id="14" name="图片 14" descr="77bfec76bb2455421ae379f31f6c9e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 descr="77bfec76bb2455421ae379f31f6c9ea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064635" cy="1805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卖家登录成功之后，进入“商品信息管理”界面：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4150" cy="1566545"/>
            <wp:effectExtent l="0" t="0" r="8890" b="3175"/>
            <wp:docPr id="9" name="图片 9" descr="1fc3eec641d9ea13b3b7fbf8c6ec2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 descr="1fc3eec641d9ea13b3b7fbf8c6ec208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566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点击右上角“修改密码”可以修改账户密码：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4310" cy="1506220"/>
            <wp:effectExtent l="0" t="0" r="13970" b="2540"/>
            <wp:docPr id="10" name="图片 10" descr="28a011d907abe58d70de29dd75d20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 descr="28a011d907abe58d70de29dd75d2010"/>
                    <pic:cNvPicPr>
                      <a:picLocks noChangeAspect="1"/>
                    </pic:cNvPicPr>
                  </pic:nvPicPr>
                  <pic:blipFill>
                    <a:blip r:embed="rId13"/>
                    <a:srcRect l="289" t="12465" r="-289" b="540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506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若用户修改密码成功，则会跳转到登录界面，重新登录：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987800" cy="899160"/>
            <wp:effectExtent l="0" t="0" r="5080" b="0"/>
            <wp:docPr id="11" name="图片 11" descr="bdddc486d8c0cf710965e8377b4ac6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 descr="bdddc486d8c0cf710965e8377b4ac6d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987800" cy="899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若用户密码修改失败，会报错，卖家可点击“返回”重新修改密码：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09540" cy="1628775"/>
            <wp:effectExtent l="0" t="0" r="2540" b="1905"/>
            <wp:docPr id="12" name="图片 12" descr="550fd7fdd11dcee6668c04fe4dd89e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12" descr="550fd7fdd11dcee6668c04fe4dd89ee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09540" cy="1628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卖家登录之后，可选择“发布商品”和“查看历史商品”：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商家登录后，点击“发布商品”: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1770" cy="3001645"/>
            <wp:effectExtent l="0" t="0" r="1270" b="635"/>
            <wp:docPr id="16" name="图片 16" descr="b4c52a74c7e6d45407960350cce08a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 descr="b4c52a74c7e6d45407960350cce08a6"/>
                    <pic:cNvPicPr>
                      <a:picLocks noChangeAspect="1"/>
                    </pic:cNvPicPr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3001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点击“提交”之后，则可查看商品信息：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4150" cy="1459865"/>
            <wp:effectExtent l="0" t="0" r="8890" b="3175"/>
            <wp:docPr id="17" name="图片 17" descr="9d4c3eb3d00aedb5caebb9ceefe001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图片 17" descr="9d4c3eb3d00aedb5caebb9ceefe001e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1459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卖家发布商品后，可查看”意向购买人信息“：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2405" cy="2874010"/>
            <wp:effectExtent l="0" t="0" r="635" b="6350"/>
            <wp:docPr id="22" name="图片 22" descr="6da4efdb85e32ab8dd36e532949fd8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图片 22" descr="6da4efdb85e32ab8dd36e532949fd82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87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点击“冻结”，卖家可以决策交易是否成功，若交易成功，则显示“商品已售空”；若交易失败，则重新回到“冻结：界面：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4150" cy="2112645"/>
            <wp:effectExtent l="0" t="0" r="8890" b="5715"/>
            <wp:docPr id="18" name="图片 18" descr="5ad32d833d0b5bb78a281ccb4c99a8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图片 18" descr="5ad32d833d0b5bb78a281ccb4c99a8d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112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点击”交易成功“：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3675" cy="1416685"/>
            <wp:effectExtent l="0" t="0" r="14605" b="635"/>
            <wp:docPr id="19" name="图片 19" descr="8848e6fa5aa1ae28c520c788beafabc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图片 19" descr="8848e6fa5aa1ae28c520c788beafabc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3675" cy="1416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点击”交易失败“：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4150" cy="2007870"/>
            <wp:effectExtent l="0" t="0" r="8890" b="3810"/>
            <wp:docPr id="20" name="图片 20" descr="9d4c3eb3d00aedb5caebb9ceefe001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图片 20" descr="9d4c3eb3d00aedb5caebb9ceefe001e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007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卖家登录之后，点击”查看历史商品“：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64150" cy="2499360"/>
            <wp:effectExtent l="0" t="0" r="8890" b="0"/>
            <wp:docPr id="21" name="图片 21" descr="57ce140e087e046016a9d0e9ef90d8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57ce140e087e046016a9d0e9ef90d84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415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选择买家后，用户可以查看商品信息，包括：商品的图片、名称、价格和详细信息：</w:t>
      </w:r>
    </w:p>
    <w:p>
      <w:pPr>
        <w:rPr>
          <w:rFonts w:hint="eastAsia"/>
          <w:lang w:val="en-US" w:eastAsia="zh-CN"/>
        </w:rPr>
      </w:pPr>
    </w:p>
    <w:p>
      <w:pPr>
        <w:rPr>
          <w:rFonts w:hint="default"/>
          <w:sz w:val="10"/>
          <w:szCs w:val="10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5272405" cy="2640965"/>
            <wp:effectExtent l="0" t="0" r="635" b="10795"/>
            <wp:docPr id="23" name="图片 23" descr="0240a4728fe030ae2dd4bc323d04a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图片 23" descr="0240a4728fe030ae2dd4bc323d04a64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2640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买家看到自己想要购买的商品时，点击“购买”按钮，此时系统会要求用户填写个人信息：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139440" cy="2354580"/>
            <wp:effectExtent l="0" t="0" r="0" b="7620"/>
            <wp:docPr id="3" name="图片 3" descr="bc78a16bc3b495c12f2d1c1cf3a76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bc78a16bc3b495c12f2d1c1cf3a7640"/>
                    <pic:cNvPicPr>
                      <a:picLocks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3139440" cy="235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填写完信息后，则购买成功，需等待卖家审核，也可返回继续浏览商品：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drawing>
          <wp:inline distT="0" distB="0" distL="114300" distR="114300">
            <wp:extent cx="3169920" cy="601980"/>
            <wp:effectExtent l="0" t="0" r="0" b="7620"/>
            <wp:docPr id="4" name="图片 4" descr="29ca954a136b94ed52604ee1aba7a5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29ca954a136b94ed52604ee1aba7a5a"/>
                    <pic:cNvPicPr>
                      <a:picLocks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3169920" cy="601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45FA7A4"/>
    <w:multiLevelType w:val="singleLevel"/>
    <w:tmpl w:val="845FA7A4"/>
    <w:lvl w:ilvl="0" w:tentative="0">
      <w:start w:val="1"/>
      <w:numFmt w:val="chineseCounting"/>
      <w:suff w:val="nothing"/>
      <w:lvlText w:val="%1、"/>
      <w:lvlJc w:val="left"/>
      <w:rPr>
        <w:rFonts w:hint="eastAsia"/>
      </w:rPr>
    </w:lvl>
  </w:abstractNum>
  <w:abstractNum w:abstractNumId="1">
    <w:nsid w:val="A208200D"/>
    <w:multiLevelType w:val="singleLevel"/>
    <w:tmpl w:val="A208200D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2">
    <w:nsid w:val="014CD394"/>
    <w:multiLevelType w:val="singleLevel"/>
    <w:tmpl w:val="014CD394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abstractNum w:abstractNumId="3">
    <w:nsid w:val="722D8279"/>
    <w:multiLevelType w:val="multilevel"/>
    <w:tmpl w:val="722D8279"/>
    <w:lvl w:ilvl="0" w:tentative="0">
      <w:start w:val="1"/>
      <w:numFmt w:val="decimal"/>
      <w:lvlText w:val="%1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tabs>
          <w:tab w:val="left" w:pos="312"/>
        </w:tabs>
        <w:ind w:left="0" w:leftChars="0" w:firstLine="0" w:firstLineChars="0"/>
      </w:pPr>
      <w:rPr>
        <w:rFonts w:hint="default"/>
      </w:rPr>
    </w:lvl>
  </w:abstractNum>
  <w:num w:numId="1">
    <w:abstractNumId w:val="0"/>
  </w:num>
  <w:num w:numId="2">
    <w:abstractNumId w:val="3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98065C"/>
    <w:rsid w:val="0E79408D"/>
    <w:rsid w:val="1BD03C9E"/>
    <w:rsid w:val="1E11102D"/>
    <w:rsid w:val="3BC041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2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3">
    <w:name w:val="Table Grid"/>
    <w:basedOn w:val="2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21.png"/><Relationship Id="rId23" Type="http://schemas.openxmlformats.org/officeDocument/2006/relationships/image" Target="media/image20.png"/><Relationship Id="rId22" Type="http://schemas.openxmlformats.org/officeDocument/2006/relationships/image" Target="media/image19.png"/><Relationship Id="rId21" Type="http://schemas.openxmlformats.org/officeDocument/2006/relationships/image" Target="media/image18.png"/><Relationship Id="rId20" Type="http://schemas.openxmlformats.org/officeDocument/2006/relationships/image" Target="media/image17.png"/><Relationship Id="rId2" Type="http://schemas.openxmlformats.org/officeDocument/2006/relationships/settings" Target="settings.xml"/><Relationship Id="rId19" Type="http://schemas.openxmlformats.org/officeDocument/2006/relationships/image" Target="media/image16.png"/><Relationship Id="rId18" Type="http://schemas.openxmlformats.org/officeDocument/2006/relationships/image" Target="media/image15.png"/><Relationship Id="rId17" Type="http://schemas.openxmlformats.org/officeDocument/2006/relationships/image" Target="media/image14.png"/><Relationship Id="rId16" Type="http://schemas.openxmlformats.org/officeDocument/2006/relationships/image" Target="media/image13.png"/><Relationship Id="rId15" Type="http://schemas.openxmlformats.org/officeDocument/2006/relationships/image" Target="media/image12.png"/><Relationship Id="rId14" Type="http://schemas.openxmlformats.org/officeDocument/2006/relationships/image" Target="media/image11.png"/><Relationship Id="rId13" Type="http://schemas.openxmlformats.org/officeDocument/2006/relationships/image" Target="media/image10.png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74</TotalTime>
  <ScaleCrop>false</ScaleCrop>
  <LinksUpToDate>false</LinksUpToDate>
  <CharactersWithSpaces>0</CharactersWithSpaces>
  <Application>WPS Office_11.1.0.10700_F1E327BC-269C-435d-A152-05C5408002CA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2021-09-20T06:11:00Z</dcterms:created>
  <dc:creator>22625</dc:creator>
  <cp:lastModifiedBy>远方天涯</cp:lastModifiedBy>
  <dcterms:modified xsi:type="dcterms:W3CDTF">2021-09-21T11:38:25Z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2052-11.1.0.10700</vt:lpwstr>
  </property>
  <property fmtid="{D5CDD505-2E9C-101B-9397-08002B2CF9AE}" pid="3" name="ICV">
    <vt:lpwstr>13A5EC14D27F41EDB026C0ED2142A3E7</vt:lpwstr>
  </property>
</Properties>
</file>