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120" w:after="120"/>
        <w:jc w:val="center"/>
        <w:rPr>
          <w:b/>
        </w:rPr>
      </w:pPr>
      <w:r>
        <w:rPr>
          <w:b/>
        </w:rPr>
        <w:t>ANHANGUERA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Curso Superior de Tecnologia em Análise e Desenvolvimento de Sistemas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Disciplina: Redes de Computadores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>
          <w:b/>
        </w:rPr>
      </w:pPr>
      <w:r>
        <w:rPr>
          <w:b/>
        </w:rPr>
        <w:t>PROJETO DA REDE DA EMPRESA SUPER TECH NO CISCO PACKET TRACER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Aluno: Hadrian Rafael Silva de Oliveira</w:t>
      </w:r>
    </w:p>
    <w:p>
      <w:pPr>
        <w:pStyle w:val="BodyText"/>
        <w:bidi w:val="0"/>
        <w:jc w:val="center"/>
        <w:rPr/>
      </w:pPr>
      <w:r>
        <w:rPr/>
        <w:t>RA: 3502923907</w:t>
      </w:r>
    </w:p>
    <w:p>
      <w:pPr>
        <w:pStyle w:val="BodyText"/>
        <w:bidi w:val="0"/>
        <w:jc w:val="center"/>
        <w:rPr/>
      </w:pPr>
      <w:r>
        <w:rPr/>
        <w:t>Situação: Formando</w:t>
      </w:r>
    </w:p>
    <w:p>
      <w:pPr>
        <w:pStyle w:val="BodyText"/>
        <w:bidi w:val="0"/>
        <w:jc w:val="center"/>
        <w:rPr/>
      </w:pPr>
      <w:r>
        <w:rPr/>
        <w:t>Unidade: Suzano/SP – I(12563675)AC</w:t>
      </w:r>
    </w:p>
    <w:p>
      <w:pPr>
        <w:pStyle w:val="BodyText"/>
        <w:bidi w:val="0"/>
        <w:jc w:val="center"/>
        <w:rPr/>
      </w:pPr>
      <w:r>
        <w:rPr/>
        <w:t>Semestre: 2º semestre de 2026</w:t>
      </w:r>
    </w:p>
    <w:p>
      <w:pPr>
        <w:pStyle w:val="BodyText"/>
        <w:bidi w:val="0"/>
        <w:jc w:val="center"/>
        <w:rPr/>
      </w:pPr>
      <w:r>
        <w:rPr/>
        <w:t>Mediador Pedagógico Online: Rogian Villa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 </w:t>
      </w:r>
    </w:p>
    <w:p>
      <w:pPr>
        <w:pStyle w:val="BodyText"/>
        <w:bidi w:val="0"/>
        <w:jc w:val="center"/>
        <w:rPr/>
      </w:pPr>
      <w:r>
        <w:rPr/>
        <w:t>Suzano/SP, 2026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Sumário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1. Introdução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2. Métodos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3. Desenvolvimento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4. Resultados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5. Conclusão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Referências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Anexo A – Endereçamento por porta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Anexo B – Configuração dos switches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29" w:leader="none"/>
        </w:tabs>
        <w:bidi w:val="0"/>
        <w:ind w:hanging="283" w:left="829"/>
        <w:rPr/>
      </w:pPr>
      <w:r>
        <w:rPr/>
        <w:t>Anexo C – Plano de verificação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1. Introdução</w:t>
      </w:r>
    </w:p>
    <w:p>
      <w:pPr>
        <w:pStyle w:val="BodyText"/>
        <w:bidi w:val="0"/>
        <w:rPr/>
      </w:pPr>
      <w:r>
        <w:rPr/>
        <w:t xml:space="preserve">Uma rede de computadores é um conjunto de dispositivos interligados que trocam dados por meio de meios de transmissão e de protocolos comuns. A forma como esses dispositivos são ligados entre si é a topologia. Neste trabalho cada departamento da empresa foi organizado em </w:t>
      </w:r>
      <w:r>
        <w:rPr>
          <w:b/>
        </w:rPr>
        <w:t>topologia estrela</w:t>
      </w:r>
      <w:r>
        <w:rPr/>
        <w:t xml:space="preserve">, em que todos os equipamentos se ligam a um ponto central, aqui um </w:t>
      </w:r>
      <w:r>
        <w:rPr>
          <w:b/>
        </w:rPr>
        <w:t>switch</w:t>
      </w:r>
      <w:r>
        <w:rPr/>
        <w:t>. Nessa topologia o defeito em um cabo afeta somente o equipamento ligado a ele; em contrapartida, a falha do ponto central interrompe todo o segmento.</w:t>
      </w:r>
    </w:p>
    <w:p>
      <w:pPr>
        <w:pStyle w:val="BodyText"/>
        <w:bidi w:val="0"/>
        <w:rPr/>
      </w:pPr>
      <w:r>
        <w:rPr/>
        <w:t>O switch opera na camada de enlace: aprende os endereços MAC dos equipamentos ligados a cada porta e encaminha cada quadro apenas à porta de destino, o que reduz colisões e tráfego desnecessário. A comunicação entre redes diferentes, por sua vez, depende de equipamentos da camada de rede, como o roteador.</w:t>
      </w:r>
    </w:p>
    <w:p>
      <w:pPr>
        <w:pStyle w:val="BodyText"/>
        <w:bidi w:val="0"/>
        <w:rPr/>
      </w:pPr>
      <w:r>
        <w:rPr/>
        <w:t xml:space="preserve">O endereçamento utiliza o </w:t>
      </w:r>
      <w:r>
        <w:rPr>
          <w:b/>
        </w:rPr>
        <w:t>IPv4</w:t>
      </w:r>
      <w:r>
        <w:rPr/>
        <w:t>, com 32 bits divididos em parte de rede e parte de host por meio de uma máscara. Em uma rede Classe C a máscara padrão é /24 (255.255.255.0), e esse bloco pode ser dividido em sub-redes menores (</w:t>
      </w:r>
      <w:r>
        <w:rPr>
          <w:b/>
        </w:rPr>
        <w:t>subnetting</w:t>
      </w:r>
      <w:r>
        <w:rPr/>
        <w:t xml:space="preserve">) tomando bits emprestados da parte de host. Uma sub-rede com </w:t>
      </w:r>
      <w:r>
        <w:rPr>
          <w:i/>
        </w:rPr>
        <w:t>n</w:t>
      </w:r>
      <w:r>
        <w:rPr/>
        <w:t xml:space="preserve"> bits de host oferece 2ⁿ − 2 endereços utilizáveis, pois o primeiro endereço identifica a rede e o último é o de broadcast. O bloco 192.168.10.0/24, adotado aqui, pertence à faixa de endereços privados da RFC 1918.</w:t>
      </w:r>
    </w:p>
    <w:p>
      <w:pPr>
        <w:pStyle w:val="BodyText"/>
        <w:bidi w:val="0"/>
        <w:rPr/>
      </w:pPr>
      <w:r>
        <w:rPr/>
        <w:t xml:space="preserve">As </w:t>
      </w:r>
      <w:r>
        <w:rPr>
          <w:b/>
        </w:rPr>
        <w:t>VLANs</w:t>
      </w:r>
      <w:r>
        <w:rPr/>
        <w:t xml:space="preserve"> (redes locais virtuais) dividem logicamente um switch em domínios de broadcast independentes. Em geral, cada VLAN corresponde a uma sub-rede IP própria. Quando há mais de um switch, a ligação entre eles pode ser um </w:t>
      </w:r>
      <w:r>
        <w:rPr>
          <w:b/>
        </w:rPr>
        <w:t>trunk</w:t>
      </w:r>
      <w:r>
        <w:rPr/>
        <w:t xml:space="preserve"> (IEEE 802.1Q), que transporta o tráfego de várias VLANs por um mesmo enlace.</w:t>
      </w:r>
    </w:p>
    <w:p>
      <w:pPr>
        <w:pStyle w:val="BodyText"/>
        <w:bidi w:val="0"/>
        <w:rPr/>
      </w:pPr>
      <w:r>
        <w:rPr/>
        <w:t xml:space="preserve">O </w:t>
      </w:r>
      <w:r>
        <w:rPr>
          <w:b/>
        </w:rPr>
        <w:t>DHCP</w:t>
      </w:r>
      <w:r>
        <w:rPr/>
        <w:t xml:space="preserve"> distribui endereços IP automaticamente a partir de uma faixa configurada em um servidor, dispensando a configuração manual de cada host. Como o pedido do cliente é um broadcast, ele só chega a servidores que estejam na mesma VLAN, a menos que exista um agente de relay.</w:t>
      </w:r>
    </w:p>
    <w:p>
      <w:pPr>
        <w:pStyle w:val="BodyText"/>
        <w:bidi w:val="0"/>
        <w:rPr/>
      </w:pPr>
      <w:r>
        <w:rPr/>
        <w:t xml:space="preserve">O objetivo da atividade é projetar a rede da empresa fictícia Super Tech, com os departamentos de Engenharia, Compras, TI Interno e Infraestrutura, para o ambiente do </w:t>
      </w:r>
      <w:r>
        <w:rPr>
          <w:b/>
        </w:rPr>
        <w:t>Cisco Packet Tracer</w:t>
      </w:r>
      <w:r>
        <w:rPr/>
        <w:t>, aplicando subnetting, VLANs, interligação de switches e endereçamento estático e dinâmico. O documento apresenta o cálculo das sub-redes, o plano de endereçamento, as configurações dos switches e o plano de verificação.</w:t>
      </w:r>
    </w:p>
    <w:p>
      <w:pPr>
        <w:pStyle w:val="Heading1"/>
        <w:bidi w:val="0"/>
        <w:jc w:val="left"/>
        <w:rPr/>
      </w:pPr>
      <w:r>
        <w:rPr/>
        <w:t>2. Métodos</w:t>
      </w:r>
    </w:p>
    <w:p>
      <w:pPr>
        <w:pStyle w:val="Heading2"/>
        <w:bidi w:val="0"/>
        <w:jc w:val="left"/>
        <w:rPr/>
      </w:pPr>
      <w:r>
        <w:rPr/>
        <w:t>2.1 Ferramenta e equipamentos</w:t>
      </w:r>
    </w:p>
    <w:p>
      <w:pPr>
        <w:pStyle w:val="BodyText"/>
        <w:bidi w:val="0"/>
        <w:rPr/>
      </w:pPr>
      <w:r>
        <w:rPr/>
        <w:t>A rede foi projetada para o Cisco Packet Tracer. Cada departamento tem 20 estações (PC), 2 servidores e 2 impressoras, ou seja, 24 hosts, e cada um deles possui um switch. Ao todo são 4 switches, 80 PCs, 8 servidores e 8 impressoras (100 equipamentos).</w:t>
      </w:r>
    </w:p>
    <w:p>
      <w:pPr>
        <w:pStyle w:val="BodyText"/>
        <w:bidi w:val="0"/>
        <w:rPr/>
      </w:pPr>
      <w:r>
        <w:rPr/>
        <w:t xml:space="preserve">O enunciado cita o switch 2950-24. Como as 24 portas FastEthernet de cada switch são ocupadas pelos hosts, a interligação entre os switches exige portas adicionais. Por isso, antes de fechar o projeto, consultou-se no simulador a lista de interfaces do switch com o comando </w:t>
      </w:r>
      <w:r>
        <w:rPr>
          <w:rStyle w:val="SourceText"/>
        </w:rPr>
        <w:t>show ip interface brief</w:t>
      </w:r>
      <w:r>
        <w:rPr/>
        <w:t xml:space="preserve">. O </w:t>
      </w:r>
      <w:r>
        <w:rPr>
          <w:b/>
        </w:rPr>
        <w:t>Cisco 2960-24TT</w:t>
      </w:r>
      <w:r>
        <w:rPr/>
        <w:t xml:space="preserve"> apresentou 24 portas FastEthernet (Fa0/1 a Fa0/24), duas portas GigabitEthernet (Gi0/1 e Gi0/2) e a interface Vlan1 (Figura 1), e foi adotado nos quatro departamentos. As portas Gigabit são usadas na interligação dos switches. Trata-se de modelo diferente do citado no enunciado, escolhido pela disponibilidade dessas portas.</w:t>
      </w:r>
    </w:p>
    <w:p>
      <w:pPr>
        <w:pStyle w:val="BodyText"/>
        <w:bidi w:val="0"/>
        <w:jc w:val="center"/>
        <w:rPr/>
      </w:pPr>
      <w:r>
        <w:rPr/>
        <w:drawing>
          <wp:inline distT="0" distB="0" distL="0" distR="0">
            <wp:extent cx="5334000" cy="3048000"/>
            <wp:effectExtent l="0" t="0" r="0" b="0"/>
            <wp:docPr id="1" name="Image1" descr="Saída do comando show ip interface brief no switch 2960-24TT, no Cisco Packet Tra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aída do comando show ip interface brief no switch 2960-24TT, no Cisco Packet Trace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cap"/>
        <w:bidi w:val="0"/>
        <w:jc w:val="center"/>
        <w:rPr/>
      </w:pPr>
      <w:r>
        <w:rPr/>
        <w:t>Figura 1 – Interfaces do switch 2960-24TT no Cisco Packet Tracer</w:t>
      </w:r>
    </w:p>
    <w:p>
      <w:pPr>
        <w:pStyle w:val="Heading2"/>
        <w:bidi w:val="0"/>
        <w:jc w:val="left"/>
        <w:rPr/>
      </w:pPr>
      <w:r>
        <w:rPr/>
        <w:t>2.2 Cálculo das sub-redes</w:t>
      </w:r>
    </w:p>
    <w:p>
      <w:pPr>
        <w:pStyle w:val="BodyText"/>
        <w:bidi w:val="0"/>
        <w:rPr/>
      </w:pPr>
      <w:r>
        <w:rPr/>
        <w:t>Cada departamento tem 24 hosts e cada VLAN, 12. Com 5 bits de host (/27) há 2⁵ − 2 = 30 endereços utilizáveis, suficientes para 24 hosts. Com 4 bits (/28) há 2⁴ − 2 = 14, número que não comporta 24 hosts, mas atende aos 12 de cada VLAN.</w:t>
      </w:r>
    </w:p>
    <w:p>
      <w:pPr>
        <w:pStyle w:val="BodyText"/>
        <w:bidi w:val="0"/>
        <w:rPr/>
      </w:pPr>
      <w:r>
        <w:rPr/>
        <w:t>O enunciado afirma que "a rede seria de 227, o host de 25". Como 227 não é valor possível para um octeto de máscara (os valores válidos são 0, 128, 192, 224, 240, 248, 252, 254 e 255), o trecho foi interpretado como /27, isto é, 5 bits de host e 2⁵ endereços por sub-rede, que é o menor bloco capaz de comportar 24 hosts. Trata-se de uma interpretação do texto, registrada como tal.</w:t>
      </w:r>
    </w:p>
    <w:p>
      <w:pPr>
        <w:pStyle w:val="BodyText"/>
        <w:bidi w:val="0"/>
        <w:rPr/>
      </w:pPr>
      <w:r>
        <w:rPr/>
        <w:t>A partir do bloco 192.168.10.0/24 foram reservados quatro blocos /27, um por departamento. Como cada departamento possui duas VLANs e cada VLAN deve ter sua própria sub-rede IP, cada /27 foi dividido em dois /28 (255.255.255.240), um por VLAN. Os hosts são configurados com a máscara /28. O espaço 192.168.10.128/25 permanece livre para expansão.</w:t>
      </w:r>
    </w:p>
    <w:p>
      <w:pPr>
        <w:pStyle w:val="Heading2"/>
        <w:bidi w:val="0"/>
        <w:jc w:val="left"/>
        <w:rPr/>
      </w:pPr>
      <w:r>
        <w:rPr/>
        <w:t>2.3 VLANs e distribuição das portas</w:t>
      </w:r>
    </w:p>
    <w:p>
      <w:pPr>
        <w:pStyle w:val="BodyText"/>
        <w:bidi w:val="0"/>
        <w:rPr/>
      </w:pPr>
      <w:r>
        <w:rPr/>
        <w:t>Em cada switch, as portas Fa0/1 a Fa0/12 formam a primeira VLAN e as portas Fa0/13 a Fa0/24 formam a segunda, cada uma com 10 estações, 1 impressora e 1 servidor (portas 1 a 10, 11 e 12 na primeira; 13 a 22, 23 e 24 na segunda).</w:t>
      </w:r>
    </w:p>
    <w:p>
      <w:pPr>
        <w:pStyle w:val="BodyText"/>
        <w:bidi w:val="0"/>
        <w:rPr/>
      </w:pPr>
      <w:r>
        <w:rPr/>
        <w:t>Como os switches serão interligados por trunk, repetir os identificadores 1 e 2 em todos os departamentos faria cada VLAN atravessar todos os switches. Os quatro departamentos passariam a compartilhar o mesmo domínio de broadcast e dois servidores DHCP responderiam ao mesmo pedido. Para evitar isso, as VLANs receberam identificadores exclusivos por departamento, mantendo a divisão 1–12 e 13–24 pedida no roteiro: Engenharia 11 e 12, Compras 21 e 22, TI Interno 31 e 32 e Infraestrutura 41 e 42. O enunciado não esclarece se "VLAN 1" e "VLAN 2" são números literais ou apenas a primeira e a segunda VLAN de cada departamento; adotou-se a segunda leitura.</w:t>
      </w:r>
    </w:p>
    <w:p>
      <w:pPr>
        <w:pStyle w:val="Heading2"/>
        <w:bidi w:val="0"/>
        <w:jc w:val="left"/>
        <w:rPr/>
      </w:pPr>
      <w:r>
        <w:rPr/>
        <w:t>2.4 Interligação dos switches</w:t>
      </w:r>
    </w:p>
    <w:p>
      <w:pPr>
        <w:pStyle w:val="BodyText"/>
        <w:bidi w:val="0"/>
        <w:rPr/>
      </w:pPr>
      <w:r>
        <w:rPr/>
        <w:t>Os switches são ligados em cadeia (SW-ENG, SW-COMP, SW-TI, SW-INFRA) por três enlaces em trunk 802.1Q nas portas Gigabit (Tabela 3 da seção 3). O enunciado não define o desenho da interligação; a cadeia usa o menor número de enlaces e não forma laços, de modo que o spanning-tree não precisa bloquear nenhuma porta. O banco de VLANs é o mesmo nos quatro switches, com o VTP em modo transparente, e cada VLAN possui portas de acesso em um único switch.</w:t>
      </w:r>
    </w:p>
    <w:p>
      <w:pPr>
        <w:pStyle w:val="Heading2"/>
        <w:bidi w:val="0"/>
        <w:jc w:val="left"/>
        <w:rPr/>
      </w:pPr>
      <w:r>
        <w:rPr/>
        <w:t>2.5 Endereçamento IP</w:t>
      </w:r>
    </w:p>
    <w:p>
      <w:pPr>
        <w:pStyle w:val="BodyText"/>
        <w:bidi w:val="0"/>
        <w:rPr/>
      </w:pPr>
      <w:r>
        <w:rPr/>
        <w:t>Engenharia e TI Interno usam IP estático em todos os dispositivos. O endereço de cada host segue a posição dele na VLAN: o primeiro host recebe o endereço da rede mais 1, o segundo, mais 2, e assim por diante, até o décimo segundo.</w:t>
      </w:r>
    </w:p>
    <w:p>
      <w:pPr>
        <w:pStyle w:val="BodyText"/>
        <w:bidi w:val="0"/>
        <w:rPr/>
      </w:pPr>
      <w:r>
        <w:rPr/>
        <w:t>Compras e Infraestrutura usam IP dinâmico. Cada VLAN possui um servidor, e é ele que executa o serviço DHCP, com endereço estático, na própria VLAN; assim não é necessário agente de relay e cada VLAN tem exatamente um servidor DHCP. PCs e impressoras recebem endereços de um pool que começa no endereço da rede mais 1 e tem 11 endereços (10 PCs e 1 impressora), de modo que a numeração dinâmica segue a mesma sequência da numeração estática. O servidor ocupa a posição 12 e fica fora do pool.</w:t>
      </w:r>
    </w:p>
    <w:p>
      <w:pPr>
        <w:pStyle w:val="Heading2"/>
        <w:bidi w:val="0"/>
        <w:jc w:val="left"/>
        <w:rPr/>
      </w:pPr>
      <w:r>
        <w:rPr/>
        <w:t>2.6 Configuração dos switches</w:t>
      </w:r>
    </w:p>
    <w:p>
      <w:pPr>
        <w:pStyle w:val="BodyText"/>
        <w:bidi w:val="0"/>
        <w:rPr/>
      </w:pPr>
      <w:r>
        <w:rPr/>
        <w:t>Cada switch recebe a mesma estrutura de configuração: nome do equipamento, VTP em modo transparente, criação das oito VLANs do projeto, portas Fa0/1–12 como acesso na primeira VLAN do departamento, portas Fa0/13–24 como acesso na segunda VLAN e portas Gigabit em modo trunk com as oito VLANs permitidas. Como exemplo, o trecho abaixo mostra a configuração do SW-COMP; as quatro configurações completas estão no Anexo B.</w:t>
      </w:r>
    </w:p>
    <w:p>
      <w:pPr>
        <w:pStyle w:val="PreformattedText"/>
        <w:bidi w:val="0"/>
        <w:jc w:val="left"/>
        <w:rPr/>
      </w:pPr>
      <w:r>
        <w:rPr/>
        <w:t>enable</w:t>
      </w:r>
    </w:p>
    <w:p>
      <w:pPr>
        <w:pStyle w:val="PreformattedText"/>
        <w:bidi w:val="0"/>
        <w:jc w:val="left"/>
        <w:rPr/>
      </w:pPr>
      <w:r>
        <w:rPr/>
        <w:t>configure terminal</w:t>
      </w:r>
    </w:p>
    <w:p>
      <w:pPr>
        <w:pStyle w:val="PreformattedText"/>
        <w:bidi w:val="0"/>
        <w:jc w:val="left"/>
        <w:rPr/>
      </w:pPr>
      <w:r>
        <w:rPr/>
        <w:t>hostname SW-COMP</w:t>
      </w:r>
    </w:p>
    <w:p>
      <w:pPr>
        <w:pStyle w:val="PreformattedText"/>
        <w:bidi w:val="0"/>
        <w:jc w:val="left"/>
        <w:rPr/>
      </w:pPr>
      <w:r>
        <w:rPr/>
        <w:t>vtp mode transparent</w:t>
      </w:r>
    </w:p>
    <w:p>
      <w:pPr>
        <w:pStyle w:val="PreformattedText"/>
        <w:bidi w:val="0"/>
        <w:jc w:val="left"/>
        <w:rPr/>
      </w:pPr>
      <w:r>
        <w:rPr/>
        <w:t>vlan 11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ENG-VLAN1</w:t>
      </w:r>
    </w:p>
    <w:p>
      <w:pPr>
        <w:pStyle w:val="PreformattedText"/>
        <w:bidi w:val="0"/>
        <w:jc w:val="left"/>
        <w:rPr/>
      </w:pPr>
      <w:r>
        <w:rPr/>
        <w:t>vlan 12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ENG-VLAN2</w:t>
      </w:r>
    </w:p>
    <w:p>
      <w:pPr>
        <w:pStyle w:val="PreformattedText"/>
        <w:bidi w:val="0"/>
        <w:jc w:val="left"/>
        <w:rPr/>
      </w:pPr>
      <w:r>
        <w:rPr/>
        <w:t>vlan 21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COMP-VLAN1</w:t>
      </w:r>
    </w:p>
    <w:p>
      <w:pPr>
        <w:pStyle w:val="PreformattedText"/>
        <w:bidi w:val="0"/>
        <w:jc w:val="left"/>
        <w:rPr/>
      </w:pPr>
      <w:r>
        <w:rPr/>
        <w:t>vlan 22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COMP-VLAN2</w:t>
      </w:r>
    </w:p>
    <w:p>
      <w:pPr>
        <w:pStyle w:val="PreformattedText"/>
        <w:bidi w:val="0"/>
        <w:jc w:val="left"/>
        <w:rPr/>
      </w:pPr>
      <w:r>
        <w:rPr/>
        <w:t>vlan 31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TI-VLAN1</w:t>
      </w:r>
    </w:p>
    <w:p>
      <w:pPr>
        <w:pStyle w:val="PreformattedText"/>
        <w:bidi w:val="0"/>
        <w:jc w:val="left"/>
        <w:rPr/>
      </w:pPr>
      <w:r>
        <w:rPr/>
        <w:t>vlan 32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TI-VLAN2</w:t>
      </w:r>
    </w:p>
    <w:p>
      <w:pPr>
        <w:pStyle w:val="PreformattedText"/>
        <w:bidi w:val="0"/>
        <w:jc w:val="left"/>
        <w:rPr/>
      </w:pPr>
      <w:r>
        <w:rPr/>
        <w:t>vlan 41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INFRA-VLAN1</w:t>
      </w:r>
    </w:p>
    <w:p>
      <w:pPr>
        <w:pStyle w:val="PreformattedText"/>
        <w:bidi w:val="0"/>
        <w:jc w:val="left"/>
        <w:rPr/>
      </w:pPr>
      <w:r>
        <w:rPr/>
        <w:t>vlan 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INFRA-VLAN2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interface range FastEthernet0/1 - 12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access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access vlan 21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interface range FastEthernet0/13 - 24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access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access vlan 22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interface GigabitEthernet0/1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trunk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trunk allowed vlan 11,12,21,22,31,32,41,42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interface GigabitEthernet0/2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trunk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trunk allowed vlan 11,12,21,22,31,32,41,42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end</w:t>
      </w:r>
    </w:p>
    <w:p>
      <w:pPr>
        <w:pStyle w:val="PreformattedText"/>
        <w:bidi w:val="0"/>
        <w:spacing w:before="0" w:after="283"/>
        <w:jc w:val="left"/>
        <w:rPr/>
      </w:pPr>
      <w:r>
        <w:rPr/>
        <w:t>write memory</w:t>
      </w:r>
    </w:p>
    <w:p>
      <w:pPr>
        <w:pStyle w:val="Heading2"/>
        <w:bidi w:val="0"/>
        <w:jc w:val="left"/>
        <w:rPr/>
      </w:pPr>
      <w:r>
        <w:rPr/>
        <w:t>2.7 Verificação</w:t>
      </w:r>
    </w:p>
    <w:p>
      <w:pPr>
        <w:pStyle w:val="BodyText"/>
        <w:bidi w:val="0"/>
        <w:rPr/>
      </w:pPr>
      <w:r>
        <w:rPr/>
        <w:t xml:space="preserve">A verificação prevista tem duas partes. Nos switches, os comandos </w:t>
      </w:r>
      <w:r>
        <w:rPr>
          <w:rStyle w:val="SourceText"/>
        </w:rPr>
        <w:t>show vlan brief</w:t>
      </w:r>
      <w:r>
        <w:rPr/>
        <w:t xml:space="preserve">, </w:t>
      </w:r>
      <w:r>
        <w:rPr>
          <w:rStyle w:val="SourceText"/>
        </w:rPr>
        <w:t>show interfaces trunk</w:t>
      </w:r>
      <w:r>
        <w:rPr/>
        <w:t xml:space="preserve"> e </w:t>
      </w:r>
      <w:r>
        <w:rPr>
          <w:rStyle w:val="SourceText"/>
        </w:rPr>
        <w:t>show cdp neighbors</w:t>
      </w:r>
      <w:r>
        <w:rPr/>
        <w:t xml:space="preserve"> confirmam as VLANs e as portas, os trunks e os vizinhos. Nos hosts, o comando </w:t>
      </w:r>
      <w:r>
        <w:rPr>
          <w:rStyle w:val="SourceText"/>
        </w:rPr>
        <w:t>ipconfig</w:t>
      </w:r>
      <w:r>
        <w:rPr/>
        <w:t xml:space="preserve"> confere o endereço de cada dispositivo e o comando </w:t>
      </w:r>
      <w:r>
        <w:rPr>
          <w:rStyle w:val="SourceText"/>
        </w:rPr>
        <w:t>ping</w:t>
      </w:r>
      <w:r>
        <w:rPr/>
        <w:t xml:space="preserve"> testa a comunicação dentro das VLANs, entre as VLANs de um departamento e entre departamentos. O Anexo C lista os 31 testes planejados, com origem, destino, comando e comportamento esperado.</w:t>
      </w:r>
    </w:p>
    <w:p>
      <w:pPr>
        <w:pStyle w:val="Heading1"/>
        <w:bidi w:val="0"/>
        <w:jc w:val="left"/>
        <w:rPr/>
      </w:pPr>
      <w:r>
        <w:rPr/>
        <w:t>3. Desenvolvimento</w:t>
      </w:r>
    </w:p>
    <w:p>
      <w:pPr>
        <w:pStyle w:val="Heading2"/>
        <w:bidi w:val="0"/>
        <w:jc w:val="left"/>
        <w:rPr/>
      </w:pPr>
      <w:r>
        <w:rPr/>
        <w:t>3.1 Organização da rede</w:t>
      </w:r>
    </w:p>
    <w:p>
      <w:pPr>
        <w:pStyle w:val="BodyText"/>
        <w:bidi w:val="0"/>
        <w:rPr/>
      </w:pPr>
      <w:r>
        <w:rPr/>
        <w:t>A rede é formada por quatro estrelas, uma por departamento, ligadas em cadeia pelos switches. Em cada departamento, 24 equipamentos se ligam ao switch por cabo direto (copper straight-through), um por porta, nas portas Fa0/1 a Fa0/24. Os switches se ligam entre si por cabo cruzado (copper cross-over) nas portas Gigabit.</w:t>
      </w:r>
    </w:p>
    <w:p>
      <w:pPr>
        <w:pStyle w:val="BodyTextcap"/>
        <w:bidi w:val="0"/>
        <w:jc w:val="center"/>
        <w:rPr/>
      </w:pPr>
      <w:r>
        <w:rPr/>
        <w:t>Tabela 1 – Equipamentos por departamento</w:t>
      </w:r>
    </w:p>
    <w:tbl>
      <w:tblPr>
        <w:tblW w:w="5135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0"/>
        <w:gridCol w:w="981"/>
        <w:gridCol w:w="411"/>
        <w:gridCol w:w="1056"/>
        <w:gridCol w:w="921"/>
        <w:gridCol w:w="546"/>
      </w:tblGrid>
      <w:tr>
        <w:trPr/>
        <w:tc>
          <w:tcPr>
            <w:tcW w:w="12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Departamento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Switch</w:t>
            </w:r>
          </w:p>
        </w:tc>
        <w:tc>
          <w:tcPr>
            <w:tcW w:w="4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PCs</w:t>
            </w:r>
          </w:p>
        </w:tc>
        <w:tc>
          <w:tcPr>
            <w:tcW w:w="10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Impressoras</w:t>
            </w:r>
          </w:p>
        </w:tc>
        <w:tc>
          <w:tcPr>
            <w:tcW w:w="9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Servidores</w:t>
            </w:r>
          </w:p>
        </w:tc>
        <w:tc>
          <w:tcPr>
            <w:tcW w:w="5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Hosts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Engenharia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SW-ENG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5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Compras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SW-COMP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5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 Interno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SW-TI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5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Infraestrutura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SW-INFRA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5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24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Total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4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</w:t>
            </w:r>
          </w:p>
        </w:tc>
        <w:tc>
          <w:tcPr>
            <w:tcW w:w="10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9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5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96</w:t>
            </w:r>
          </w:p>
        </w:tc>
      </w:tr>
    </w:tbl>
    <w:p>
      <w:pPr>
        <w:pStyle w:val="BodyTextcap"/>
        <w:bidi w:val="0"/>
        <w:jc w:val="center"/>
        <w:rPr/>
      </w:pPr>
      <w:r>
        <w:rPr/>
        <w:t>Tabela 2 – Distribuição das portas e das VLANs em cada switch</w:t>
      </w:r>
    </w:p>
    <w:tbl>
      <w:tblPr>
        <w:tblW w:w="5360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0"/>
        <w:gridCol w:w="621"/>
        <w:gridCol w:w="876"/>
        <w:gridCol w:w="876"/>
        <w:gridCol w:w="981"/>
        <w:gridCol w:w="786"/>
      </w:tblGrid>
      <w:tr>
        <w:trPr/>
        <w:tc>
          <w:tcPr>
            <w:tcW w:w="12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Departamento</w:t>
            </w:r>
          </w:p>
        </w:tc>
        <w:tc>
          <w:tcPr>
            <w:tcW w:w="6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VLAN</w:t>
            </w:r>
          </w:p>
        </w:tc>
        <w:tc>
          <w:tcPr>
            <w:tcW w:w="8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Portas</w:t>
            </w:r>
          </w:p>
        </w:tc>
        <w:tc>
          <w:tcPr>
            <w:tcW w:w="8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PCs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Impressora</w:t>
            </w:r>
          </w:p>
        </w:tc>
        <w:tc>
          <w:tcPr>
            <w:tcW w:w="7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Servidor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Engenharia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Fa0/1–10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Fa0/11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Fa0/12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Engenharia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Fa0/13–24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Fa0/13–22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Fa0/23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Fa0/24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Compras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Fa0/1–10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Fa0/11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Fa0/12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Compras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Fa0/13–24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Fa0/13–22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Fa0/23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Fa0/24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 Interno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Fa0/1–10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Fa0/11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Fa0/12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 Interno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Fa0/13–24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Fa0/13–22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Fa0/23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Fa0/24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Infraestrutura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Fa0/1–10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Fa0/11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Fa0/12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Infraestrutura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Fa0/13–24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Fa0/13–22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Fa0/23</w:t>
            </w:r>
          </w:p>
        </w:tc>
        <w:tc>
          <w:tcPr>
            <w:tcW w:w="7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Fa0/24</w:t>
            </w:r>
          </w:p>
        </w:tc>
      </w:tr>
    </w:tbl>
    <w:p>
      <w:pPr>
        <w:pStyle w:val="BodyTextcap"/>
        <w:bidi w:val="0"/>
        <w:jc w:val="center"/>
        <w:rPr/>
      </w:pPr>
      <w:r>
        <w:rPr/>
        <w:t>Tabela 3 – Enlaces entre os switches (trunk 802.1Q, cabo cruzado)</w:t>
      </w:r>
    </w:p>
    <w:tbl>
      <w:tblPr>
        <w:tblW w:w="3482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35"/>
        <w:gridCol w:w="1401"/>
        <w:gridCol w:w="1446"/>
      </w:tblGrid>
      <w:tr>
        <w:trPr/>
        <w:tc>
          <w:tcPr>
            <w:tcW w:w="63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Enlace</w:t>
            </w:r>
          </w:p>
        </w:tc>
        <w:tc>
          <w:tcPr>
            <w:tcW w:w="14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Switch A / porta</w:t>
            </w:r>
          </w:p>
        </w:tc>
        <w:tc>
          <w:tcPr>
            <w:tcW w:w="14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Switch B / porta</w:t>
            </w:r>
          </w:p>
        </w:tc>
      </w:tr>
      <w:tr>
        <w:trPr/>
        <w:tc>
          <w:tcPr>
            <w:tcW w:w="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SW-ENG Gi0/1</w:t>
            </w:r>
          </w:p>
        </w:tc>
        <w:tc>
          <w:tcPr>
            <w:tcW w:w="1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SW-COMP Gi0/1</w:t>
            </w:r>
          </w:p>
        </w:tc>
      </w:tr>
      <w:tr>
        <w:trPr/>
        <w:tc>
          <w:tcPr>
            <w:tcW w:w="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SW-COMP Gi0/2</w:t>
            </w:r>
          </w:p>
        </w:tc>
        <w:tc>
          <w:tcPr>
            <w:tcW w:w="1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SW-TI Gi0/1</w:t>
            </w:r>
          </w:p>
        </w:tc>
      </w:tr>
      <w:tr>
        <w:trPr/>
        <w:tc>
          <w:tcPr>
            <w:tcW w:w="63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SW-TI Gi0/2</w:t>
            </w:r>
          </w:p>
        </w:tc>
        <w:tc>
          <w:tcPr>
            <w:tcW w:w="14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SW-INFRA Gi0/1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3.2 Endereçamento estático</w:t>
      </w:r>
    </w:p>
    <w:p>
      <w:pPr>
        <w:pStyle w:val="BodyText"/>
        <w:bidi w:val="0"/>
        <w:rPr/>
      </w:pPr>
      <w:r>
        <w:rPr/>
        <w:t xml:space="preserve">Em Engenharia e TI Interno, cada dispositivo é configurado manualmente com o endereço da Tabela 5, a máscara 255.255.255.240 e sem gateway. Nos PCs a configuração é feita em </w:t>
      </w:r>
      <w:r>
        <w:rPr>
          <w:i/>
        </w:rPr>
        <w:t>Desktop → IP Configuration</w:t>
      </w:r>
      <w:r>
        <w:rPr/>
        <w:t xml:space="preserve">; nas impressoras e nos servidores, em </w:t>
      </w:r>
      <w:r>
        <w:rPr>
          <w:i/>
        </w:rPr>
        <w:t>Config → FastEthernet0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3.3 Endereçamento dinâmico e servidores DHCP</w:t>
      </w:r>
    </w:p>
    <w:p>
      <w:pPr>
        <w:pStyle w:val="BodyText"/>
        <w:bidi w:val="0"/>
        <w:rPr/>
      </w:pPr>
      <w:r>
        <w:rPr/>
        <w:t xml:space="preserve">Em Compras e Infraestrutura, os quatro servidores recebem endereço estático e têm o serviço DHCP ativado em </w:t>
      </w:r>
      <w:r>
        <w:rPr>
          <w:i/>
        </w:rPr>
        <w:t>Services → DHCP</w:t>
      </w:r>
      <w:r>
        <w:rPr/>
        <w:t>, com os pools da Tabela 4. PCs e impressoras são configurados para obter endereço automaticamente. Como cada pool tem 11 endereços e o servidor ocupa a posição 12, o servidor nunca é entregue a um cliente.</w:t>
      </w:r>
    </w:p>
    <w:p>
      <w:pPr>
        <w:pStyle w:val="BodyTextcap"/>
        <w:bidi w:val="0"/>
        <w:jc w:val="center"/>
        <w:rPr/>
      </w:pPr>
      <w:r>
        <w:rPr/>
        <w:t>Tabela 4 – Servidores DHCP e pools</w:t>
      </w:r>
    </w:p>
    <w:tbl>
      <w:tblPr>
        <w:tblW w:w="9260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35"/>
        <w:gridCol w:w="1281"/>
        <w:gridCol w:w="1911"/>
        <w:gridCol w:w="1236"/>
        <w:gridCol w:w="1656"/>
        <w:gridCol w:w="2541"/>
      </w:tblGrid>
      <w:tr>
        <w:trPr/>
        <w:tc>
          <w:tcPr>
            <w:tcW w:w="63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VLAN</w:t>
            </w:r>
          </w:p>
        </w:tc>
        <w:tc>
          <w:tcPr>
            <w:tcW w:w="12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Servidor</w:t>
            </w:r>
          </w:p>
        </w:tc>
        <w:tc>
          <w:tcPr>
            <w:tcW w:w="19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IP do servidor (estático)</w:t>
            </w:r>
          </w:p>
        </w:tc>
        <w:tc>
          <w:tcPr>
            <w:tcW w:w="12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Start IP</w:t>
            </w:r>
          </w:p>
        </w:tc>
        <w:tc>
          <w:tcPr>
            <w:tcW w:w="16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Máximo de usuários</w:t>
            </w:r>
          </w:p>
        </w:tc>
        <w:tc>
          <w:tcPr>
            <w:tcW w:w="25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Faixa do pool</w:t>
            </w:r>
          </w:p>
        </w:tc>
      </w:tr>
      <w:tr>
        <w:trPr/>
        <w:tc>
          <w:tcPr>
            <w:tcW w:w="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12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SRV-COMP-21</w:t>
            </w:r>
          </w:p>
        </w:tc>
        <w:tc>
          <w:tcPr>
            <w:tcW w:w="1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192.168.10.44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192.168.10.33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25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192.168.10.33 a 192.168.10.43</w:t>
            </w:r>
          </w:p>
        </w:tc>
      </w:tr>
      <w:tr>
        <w:trPr/>
        <w:tc>
          <w:tcPr>
            <w:tcW w:w="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12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SRV-COMP-22</w:t>
            </w:r>
          </w:p>
        </w:tc>
        <w:tc>
          <w:tcPr>
            <w:tcW w:w="1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192.168.10.49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25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192.168.10.49 a 192.168.10.59</w:t>
            </w:r>
          </w:p>
        </w:tc>
      </w:tr>
      <w:tr>
        <w:trPr/>
        <w:tc>
          <w:tcPr>
            <w:tcW w:w="6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12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SRV-INFRA-41</w:t>
            </w:r>
          </w:p>
        </w:tc>
        <w:tc>
          <w:tcPr>
            <w:tcW w:w="19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192.168.10.108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192.168.10.97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25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192.168.10.97 a 192.168.10.107</w:t>
            </w:r>
          </w:p>
        </w:tc>
      </w:tr>
      <w:tr>
        <w:trPr/>
        <w:tc>
          <w:tcPr>
            <w:tcW w:w="63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12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SRV-INFRA-42</w:t>
            </w:r>
          </w:p>
        </w:tc>
        <w:tc>
          <w:tcPr>
            <w:tcW w:w="19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192.168.10.124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192.168.10.113</w:t>
            </w:r>
          </w:p>
        </w:tc>
        <w:tc>
          <w:tcPr>
            <w:tcW w:w="16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25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192.168.10.113 a 192.168.10.123</w:t>
            </w:r>
          </w:p>
        </w:tc>
      </w:tr>
    </w:tbl>
    <w:p>
      <w:pPr>
        <w:pStyle w:val="Heading1"/>
        <w:bidi w:val="0"/>
        <w:jc w:val="left"/>
        <w:rPr/>
      </w:pPr>
      <w:r>
        <w:rPr/>
        <w:t>4. Resultados</w:t>
      </w:r>
    </w:p>
    <w:p>
      <w:pPr>
        <w:pStyle w:val="BodyText"/>
        <w:bidi w:val="0"/>
        <w:rPr/>
      </w:pPr>
      <w:r>
        <w:rPr/>
        <w:t>Esta seção apresenta o que o projeto produz: as sub-redes calculadas, o plano de endereçamento, a configuração resultante dos switches e a verificação de consistência do projeto. Não há, neste documento, resultados de execução de testes no simulador; o Anexo C descreve como obtê-los.</w:t>
      </w:r>
    </w:p>
    <w:p>
      <w:pPr>
        <w:pStyle w:val="Heading2"/>
        <w:bidi w:val="0"/>
        <w:jc w:val="left"/>
        <w:rPr/>
      </w:pPr>
      <w:r>
        <w:rPr/>
        <w:t>4.1 Sub-redes</w:t>
      </w:r>
    </w:p>
    <w:p>
      <w:pPr>
        <w:pStyle w:val="BodyTextcap"/>
        <w:bidi w:val="0"/>
        <w:jc w:val="center"/>
        <w:rPr/>
      </w:pPr>
      <w:r>
        <w:rPr/>
        <w:t>Tabela 5 – Sub-redes por departamento (/27)</w:t>
      </w:r>
    </w:p>
    <w:tbl>
      <w:tblPr>
        <w:tblW w:w="8021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0"/>
        <w:gridCol w:w="1146"/>
        <w:gridCol w:w="1326"/>
        <w:gridCol w:w="561"/>
        <w:gridCol w:w="1146"/>
        <w:gridCol w:w="1371"/>
        <w:gridCol w:w="1251"/>
      </w:tblGrid>
      <w:tr>
        <w:trPr/>
        <w:tc>
          <w:tcPr>
            <w:tcW w:w="12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Departamento</w:t>
            </w:r>
          </w:p>
        </w:tc>
        <w:tc>
          <w:tcPr>
            <w:tcW w:w="11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Rede</w:t>
            </w:r>
          </w:p>
        </w:tc>
        <w:tc>
          <w:tcPr>
            <w:tcW w:w="13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Máscara</w:t>
            </w:r>
          </w:p>
        </w:tc>
        <w:tc>
          <w:tcPr>
            <w:tcW w:w="5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CIDR</w:t>
            </w:r>
          </w:p>
        </w:tc>
        <w:tc>
          <w:tcPr>
            <w:tcW w:w="11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1º IP válido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Último IP válido</w:t>
            </w:r>
          </w:p>
        </w:tc>
        <w:tc>
          <w:tcPr>
            <w:tcW w:w="12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Broadcast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Engenharia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192.168.10.0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255.255.255.224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/27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192.168.10.30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192.168.10.31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Compras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255.255.255.224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/27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192.168.10.62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192.168.10.63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 Interno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192.168.10.64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255.255.255.224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/27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192.168.10.94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192.168.10.95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Infraestrutura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192.168.10.96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255.255.255.224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/27</w:t>
            </w:r>
          </w:p>
        </w:tc>
        <w:tc>
          <w:tcPr>
            <w:tcW w:w="11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192.168.10.126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192.168.10.127</w:t>
            </w:r>
          </w:p>
        </w:tc>
      </w:tr>
    </w:tbl>
    <w:p>
      <w:pPr>
        <w:pStyle w:val="BodyTextcap"/>
        <w:bidi w:val="0"/>
        <w:jc w:val="center"/>
        <w:rPr/>
      </w:pPr>
      <w:r>
        <w:rPr/>
        <w:t>Tabela 6 – Sub-redes por VLAN (/28)</w:t>
      </w:r>
    </w:p>
    <w:tbl>
      <w:tblPr>
        <w:tblW w:w="9698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0"/>
        <w:gridCol w:w="621"/>
        <w:gridCol w:w="876"/>
        <w:gridCol w:w="1236"/>
        <w:gridCol w:w="1326"/>
        <w:gridCol w:w="561"/>
        <w:gridCol w:w="1236"/>
        <w:gridCol w:w="1371"/>
        <w:gridCol w:w="1251"/>
      </w:tblGrid>
      <w:tr>
        <w:trPr/>
        <w:tc>
          <w:tcPr>
            <w:tcW w:w="12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Departamento</w:t>
            </w:r>
          </w:p>
        </w:tc>
        <w:tc>
          <w:tcPr>
            <w:tcW w:w="6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VLAN</w:t>
            </w:r>
          </w:p>
        </w:tc>
        <w:tc>
          <w:tcPr>
            <w:tcW w:w="8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Portas</w:t>
            </w:r>
          </w:p>
        </w:tc>
        <w:tc>
          <w:tcPr>
            <w:tcW w:w="12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Rede</w:t>
            </w:r>
          </w:p>
        </w:tc>
        <w:tc>
          <w:tcPr>
            <w:tcW w:w="13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Máscara</w:t>
            </w:r>
          </w:p>
        </w:tc>
        <w:tc>
          <w:tcPr>
            <w:tcW w:w="5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CIDR</w:t>
            </w:r>
          </w:p>
        </w:tc>
        <w:tc>
          <w:tcPr>
            <w:tcW w:w="12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1º IP válido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Último IP válido</w:t>
            </w:r>
          </w:p>
        </w:tc>
        <w:tc>
          <w:tcPr>
            <w:tcW w:w="12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Broadcast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Engenharia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Fa0/1–12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192.168.10.0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255.255.255.240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/28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192.168.10.14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192.168.10.15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Engenharia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Fa0/13–24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192.168.10.16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255.255.255.240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/28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192.168.10.30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192.168.10.31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Compras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Fa0/1–12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255.255.255.240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/28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192.168.10.46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192.168.10.47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Compras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Fa0/13–24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192.168.10.48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255.255.255.240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/28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192.168.10.49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192.168.10.62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192.168.10.63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 Interno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Fa0/1–12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192.168.10.64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255.255.255.240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/28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192.168.10.78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192.168.10.79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 Interno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Fa0/13–24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192.168.10.80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255.255.255.240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/28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192.168.10.94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192.168.10.95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Infraestrutura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Fa0/1–12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192.168.10.96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255.255.255.240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/28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192.168.10.110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192.168.10.111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Infraestrutura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8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Fa0/13–24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255.255.255.240</w:t>
            </w:r>
          </w:p>
        </w:tc>
        <w:tc>
          <w:tcPr>
            <w:tcW w:w="5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/28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192.168.10.126</w:t>
            </w:r>
          </w:p>
        </w:tc>
        <w:tc>
          <w:tcPr>
            <w:tcW w:w="12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192.168.10.127</w:t>
            </w:r>
          </w:p>
        </w:tc>
      </w:tr>
    </w:tbl>
    <w:p>
      <w:pPr>
        <w:pStyle w:val="BodyText"/>
        <w:bidi w:val="0"/>
        <w:rPr/>
      </w:pPr>
      <w:r>
        <w:rPr/>
        <w:t>Cada /28 tem 14 endereços utilizáveis para 12 hosts, e cada /27 tem 30 para os 24 hosts do departamento. Dos 256 endereços do bloco 192.168.10.0/24, 128 foram usados.</w:t>
      </w:r>
    </w:p>
    <w:p>
      <w:pPr>
        <w:pStyle w:val="Heading2"/>
        <w:bidi w:val="0"/>
        <w:jc w:val="left"/>
        <w:rPr/>
      </w:pPr>
      <w:r>
        <w:rPr/>
        <w:t>4.2 Plano de endereçamento</w:t>
      </w:r>
    </w:p>
    <w:p>
      <w:pPr>
        <w:pStyle w:val="BodyTextcap"/>
        <w:bidi w:val="0"/>
        <w:jc w:val="center"/>
        <w:rPr/>
      </w:pPr>
      <w:r>
        <w:rPr/>
        <w:t>Tabela 7 – Endereços por VLAN (o endereçamento por porta está no Anexo A)</w:t>
      </w:r>
    </w:p>
    <w:tbl>
      <w:tblPr>
        <w:tblW w:w="10205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220"/>
        <w:gridCol w:w="621"/>
        <w:gridCol w:w="2510"/>
        <w:gridCol w:w="1236"/>
        <w:gridCol w:w="1236"/>
        <w:gridCol w:w="3382"/>
      </w:tblGrid>
      <w:tr>
        <w:trPr/>
        <w:tc>
          <w:tcPr>
            <w:tcW w:w="12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Departamento</w:t>
            </w:r>
          </w:p>
        </w:tc>
        <w:tc>
          <w:tcPr>
            <w:tcW w:w="6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VLAN</w:t>
            </w:r>
          </w:p>
        </w:tc>
        <w:tc>
          <w:tcPr>
            <w:tcW w:w="251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PCs</w:t>
            </w:r>
          </w:p>
        </w:tc>
        <w:tc>
          <w:tcPr>
            <w:tcW w:w="12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Impressora</w:t>
            </w:r>
          </w:p>
        </w:tc>
        <w:tc>
          <w:tcPr>
            <w:tcW w:w="12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Servidor</w:t>
            </w:r>
          </w:p>
        </w:tc>
        <w:tc>
          <w:tcPr>
            <w:tcW w:w="338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Atribuição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Engenharia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25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 a 192.168.10.10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</w:t>
            </w:r>
          </w:p>
        </w:tc>
        <w:tc>
          <w:tcPr>
            <w:tcW w:w="3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Engenharia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25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192.168.10.17 a 192.168.10.26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192.168.10.27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192.168.10.28</w:t>
            </w:r>
          </w:p>
        </w:tc>
        <w:tc>
          <w:tcPr>
            <w:tcW w:w="3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Compras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25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192.168.10.33 a 192.168.10.42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192.168.10.43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192.168.10.44</w:t>
            </w:r>
          </w:p>
        </w:tc>
        <w:tc>
          <w:tcPr>
            <w:tcW w:w="3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PCs e impressora por DHCP; servidor estático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Compras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25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192.168.10.49 a 192.168.10.58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192.168.10.59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192.168.10.60</w:t>
            </w:r>
          </w:p>
        </w:tc>
        <w:tc>
          <w:tcPr>
            <w:tcW w:w="3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PCs e impressora por DHCP; servidor estático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 Interno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25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192.168.10.65 a 192.168.10.74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192.168.10.75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192.168.10.76</w:t>
            </w:r>
          </w:p>
        </w:tc>
        <w:tc>
          <w:tcPr>
            <w:tcW w:w="3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TI Interno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25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192.168.10.81 a 192.168.10.90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192.168.10.91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192.168.10.92</w:t>
            </w:r>
          </w:p>
        </w:tc>
        <w:tc>
          <w:tcPr>
            <w:tcW w:w="3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Infraestrutura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25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192.168.10.97 a 192.168.10.106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192.168.10.107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192.168.10.108</w:t>
            </w:r>
          </w:p>
        </w:tc>
        <w:tc>
          <w:tcPr>
            <w:tcW w:w="338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PCs e impressora por DHCP; servidor estático</w:t>
            </w:r>
          </w:p>
        </w:tc>
      </w:tr>
      <w:tr>
        <w:trPr/>
        <w:tc>
          <w:tcPr>
            <w:tcW w:w="12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Infraestrutura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251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192.168.10.113 a 192.168.10.122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192.168.10.123</w:t>
            </w:r>
          </w:p>
        </w:tc>
        <w:tc>
          <w:tcPr>
            <w:tcW w:w="12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192.168.10.124</w:t>
            </w:r>
          </w:p>
        </w:tc>
        <w:tc>
          <w:tcPr>
            <w:tcW w:w="338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PCs e impressora por DHCP; servidor estático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4.3 Configuração resultante dos switches</w:t>
      </w:r>
    </w:p>
    <w:p>
      <w:pPr>
        <w:pStyle w:val="BodyTextcap"/>
        <w:bidi w:val="0"/>
        <w:jc w:val="center"/>
        <w:rPr/>
      </w:pPr>
      <w:r>
        <w:rPr/>
        <w:t>Tabela 8 – Resumo da configuração dos switches</w:t>
      </w:r>
    </w:p>
    <w:tbl>
      <w:tblPr>
        <w:tblW w:w="6998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995"/>
        <w:gridCol w:w="1386"/>
        <w:gridCol w:w="1386"/>
        <w:gridCol w:w="3231"/>
      </w:tblGrid>
      <w:tr>
        <w:trPr/>
        <w:tc>
          <w:tcPr>
            <w:tcW w:w="99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Switch</w:t>
            </w:r>
          </w:p>
        </w:tc>
        <w:tc>
          <w:tcPr>
            <w:tcW w:w="13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Fa0/1–12</w:t>
            </w:r>
          </w:p>
        </w:tc>
        <w:tc>
          <w:tcPr>
            <w:tcW w:w="13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Fa0/13–24</w:t>
            </w:r>
          </w:p>
        </w:tc>
        <w:tc>
          <w:tcPr>
            <w:tcW w:w="323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Trunks (VLANs permitidas)</w:t>
            </w:r>
          </w:p>
        </w:tc>
      </w:tr>
      <w:tr>
        <w:trPr/>
        <w:tc>
          <w:tcPr>
            <w:tcW w:w="9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SW-ENG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acesso, VLAN 11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acesso, VLAN 12</w:t>
            </w:r>
          </w:p>
        </w:tc>
        <w:tc>
          <w:tcPr>
            <w:tcW w:w="32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Gi0/1 (11, 12, 21, 22, 31, 32, 41, 42)</w:t>
            </w:r>
          </w:p>
        </w:tc>
      </w:tr>
      <w:tr>
        <w:trPr/>
        <w:tc>
          <w:tcPr>
            <w:tcW w:w="9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SW-COMP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acesso, VLAN 21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acesso, VLAN 22</w:t>
            </w:r>
          </w:p>
        </w:tc>
        <w:tc>
          <w:tcPr>
            <w:tcW w:w="32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Gi0/1, Gi0/2 (11, 12, 21, 22, 31, 32, 41, 42)</w:t>
            </w:r>
          </w:p>
        </w:tc>
      </w:tr>
      <w:tr>
        <w:trPr/>
        <w:tc>
          <w:tcPr>
            <w:tcW w:w="9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SW-TI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acesso, VLAN 31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acesso, VLAN 32</w:t>
            </w:r>
          </w:p>
        </w:tc>
        <w:tc>
          <w:tcPr>
            <w:tcW w:w="32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Gi0/1, Gi0/2 (11, 12, 21, 22, 31, 32, 41, 42)</w:t>
            </w:r>
          </w:p>
        </w:tc>
      </w:tr>
      <w:tr>
        <w:trPr/>
        <w:tc>
          <w:tcPr>
            <w:tcW w:w="99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SW-INFRA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acesso, VLAN 41</w:t>
            </w:r>
          </w:p>
        </w:tc>
        <w:tc>
          <w:tcPr>
            <w:tcW w:w="13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acesso, VLAN 42</w:t>
            </w:r>
          </w:p>
        </w:tc>
        <w:tc>
          <w:tcPr>
            <w:tcW w:w="323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Gi0/1 (11, 12, 21, 22, 31, 32, 41, 42)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4.4 Verificação de consistência do projeto</w:t>
      </w:r>
    </w:p>
    <w:p>
      <w:pPr>
        <w:pStyle w:val="BodyText"/>
        <w:bidi w:val="0"/>
        <w:rPr/>
      </w:pPr>
      <w:r>
        <w:rPr/>
        <w:t>Para reduzir o risco de erro nas 96 atribuições de endereço e nas quatro configurações, as tabelas e os arquivos de configuração deste trabalho foram gerados por um script a partir de um único modelo de dados. Um segundo script, independente do primeiro, lê as tabelas e as configurações geradas e confere os pontos abaixo. Todas as verificações foram satisfeitas.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cada departamento tem 24 portas ocupadas, com 20 PCs, 2 impressoras e 2 servidores, e cada VLAN tem 10 PCs, 1 impressora e 1 servidor;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as portas 1 a 12 pertencem à primeira VLAN e as portas 13 a 24, à segunda;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todos os endereços pertencem à sub-rede /28 da própria VLAN, não coincidem com endereço de rede nem de broadcast, não se repetem (96 endereços distintos) e seguem a sequência da posição na VLAN;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as oito sub-redes /28 não se sobrepõem, estão dentro de 192.168.10.0/24 e as duas de cada departamento formam o /27 dele;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Engenharia e TI Interno usam apenas endereços estáticos; em Compras e Infraestrutura, só os servidores são estáticos;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cada pool DHCP coincide exatamente com os endereços dos clientes da VLAN e não inclui o endereço do servidor;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os identificadores de VLAN são únicos nos quatro switches e cada VLAN tem portas de acesso em um único switch, de modo que não há domínio de broadcast compartilhado entre departamentos nem dois servidores DHCP na mesma VLAN;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29" w:leader="none"/>
        </w:tabs>
        <w:bidi w:val="0"/>
        <w:ind w:hanging="283" w:left="829"/>
        <w:rPr/>
      </w:pPr>
      <w:r>
        <w:rPr/>
        <w:t>as configurações definem as oito VLANs, as portas de acesso corretas e trunks apenas nas portas Gi0/1 e Gi0/2, e os três enlaces formam uma cadeia conexa sem laços.</w:t>
      </w:r>
    </w:p>
    <w:p>
      <w:pPr>
        <w:pStyle w:val="Heading2"/>
        <w:bidi w:val="0"/>
        <w:jc w:val="left"/>
        <w:rPr/>
      </w:pPr>
      <w:r>
        <w:rPr/>
        <w:t>4.5 Comportamento esperado da rede</w:t>
      </w:r>
    </w:p>
    <w:p>
      <w:pPr>
        <w:pStyle w:val="BodyText"/>
        <w:bidi w:val="0"/>
        <w:rPr/>
      </w:pPr>
      <w:r>
        <w:rPr/>
        <w:t>O que se segue decorre do endereçamento e da segmentação adotados; são previsões do projeto, e não resultados medidos.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Dispositivos da mesma VLAN estão no mesmo domínio de broadcast e na mesma sub-rede /28, portanto devem se comunicar.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Dispositivos de VLANs diferentes do mesmo departamento, ou de departamentos diferentes, estão em sub-redes distintas e o roteiro não prevê roteador; portanto não devem se comunicar. Essa ausência é consequência do enunciado, e a segmentação é o efeito desejado.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Em Compras e Infraestrutura, cada cliente deve receber endereço do pool do servidor da própria VLAN, pois não há outro servidor DHCP no mesmo domínio de broadcast.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29" w:leader="none"/>
        </w:tabs>
        <w:bidi w:val="0"/>
        <w:ind w:hanging="283" w:left="829"/>
        <w:rPr/>
      </w:pPr>
      <w:r>
        <w:rPr/>
        <w:t>Os enlaces entre switches devem aparecer como trunk e, no CDP, como vizinhos. Como cada VLAN existe em apenas um switch, esses enlaces não precisam transportar tráfego de dados entre departamentos.</w:t>
      </w:r>
    </w:p>
    <w:p>
      <w:pPr>
        <w:pStyle w:val="Heading1"/>
        <w:bidi w:val="0"/>
        <w:jc w:val="left"/>
        <w:rPr/>
      </w:pPr>
      <w:r>
        <w:rPr/>
        <w:t>5. Conclusão</w:t>
      </w:r>
    </w:p>
    <w:p>
      <w:pPr>
        <w:pStyle w:val="BodyText"/>
        <w:bidi w:val="0"/>
        <w:rPr/>
      </w:pPr>
      <w:r>
        <w:rPr/>
        <w:t>O trabalho resultou em um projeto completo para a rede da Super Tech: quatro departamentos, cada um com 24 hosts, switch próprio e sub-rede /27, dividida em dois /28, um para cada uma das duas VLANs. O cálculo mostrou que 24 hosts exigem 5 bits de host e que 12 hosts por VLAN cabem em 4 bits, com folga de seis e de dois endereços, respectivamente.</w:t>
      </w:r>
    </w:p>
    <w:p>
      <w:pPr>
        <w:pStyle w:val="BodyText"/>
        <w:bidi w:val="0"/>
        <w:rPr/>
      </w:pPr>
      <w:r>
        <w:rPr/>
        <w:t>O projeto evidencia alguns pontos sobre o funcionamento de redes. Primeiro, VLANs distintas devem corresponder a sub-redes distintas, pois cada VLAN é um domínio de broadcast. Segundo, repetir os mesmos identificadores de VLAN em switches interligados por trunk une os domínios de broadcast e faz servidores DHCP concorrerem entre si; por isso os identificadores foram tornados exclusivos. Terceiro, o DHCP precisa de um servidor em cada VLAN, a não ser que haja relay. Quarto, switches isolam o tráfego na camada de enlace, e a comunicação entre sub-redes diferentes exige um dispositivo de camada de rede, que o roteiro não inclui.</w:t>
      </w:r>
    </w:p>
    <w:p>
      <w:pPr>
        <w:pStyle w:val="BodyText"/>
        <w:bidi w:val="0"/>
        <w:rPr/>
      </w:pPr>
      <w:r>
        <w:rPr/>
        <w:t>Quanto às limitações, este documento apresenta o projeto, o endereçamento e as configurações, além da verificação do modelo de switch no simulador (Figura 1). Os resultados de execução dos testes de conectividade e de DHCP não são apresentados; o Anexo C descreve como realizá-los. As duas interpretações adotadas (o /27 e o /28 no lugar de "227" e "25" e a numeração exclusiva das VLANs) estão justificadas nas seções 2.2 e 2.3.</w:t>
      </w:r>
    </w:p>
    <w:p>
      <w:pPr>
        <w:pStyle w:val="Heading1"/>
        <w:bidi w:val="0"/>
        <w:jc w:val="left"/>
        <w:rPr/>
      </w:pPr>
      <w:r>
        <w:rPr/>
        <w:t>Referências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CISCO. Cisco Packet Tracer. Software de simulação de redes.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IEEE. IEEE 802.1Q – Bridges and Bridged Networks.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IETF. RFC 791 – Internet Protocol, 1981.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IETF. RFC 1918 – Address Allocation for Private Internets, 1996.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29" w:leader="none"/>
        </w:tabs>
        <w:bidi w:val="0"/>
        <w:spacing w:before="120" w:after="0"/>
        <w:ind w:hanging="283" w:left="829"/>
        <w:rPr/>
      </w:pPr>
      <w:r>
        <w:rPr/>
        <w:t>IETF. RFC 2131 – Dynamic Host Configuration Protocol, 1997.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29" w:leader="none"/>
        </w:tabs>
        <w:bidi w:val="0"/>
        <w:ind w:hanging="283" w:left="829"/>
        <w:rPr/>
      </w:pPr>
      <w:r>
        <w:rPr/>
        <w:t>IETF. RFC 4632 – Classless Inter-domain Routing (CIDR), 2006.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Anexo A – Endereçamento por porta</w:t>
      </w:r>
    </w:p>
    <w:p>
      <w:pPr>
        <w:pStyle w:val="BodyText"/>
        <w:bidi w:val="0"/>
        <w:rPr/>
      </w:pPr>
      <w:r>
        <w:rPr/>
        <w:t>Em Compras e Infraestrutura, os endereços de PCs e impressoras (origem DHCP) são os previstos pela sequência do pool; os servidores têm endereço estático.</w:t>
      </w:r>
    </w:p>
    <w:p>
      <w:pPr>
        <w:pStyle w:val="Heading2"/>
        <w:bidi w:val="0"/>
        <w:jc w:val="left"/>
        <w:rPr/>
      </w:pPr>
      <w:r>
        <w:rPr/>
        <w:t>Engenharia (SW-ENG) – bloco 192.168.10.0/27</w:t>
      </w:r>
    </w:p>
    <w:tbl>
      <w:tblPr>
        <w:tblW w:w="5480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20"/>
        <w:gridCol w:w="621"/>
        <w:gridCol w:w="951"/>
        <w:gridCol w:w="1206"/>
        <w:gridCol w:w="1371"/>
        <w:gridCol w:w="711"/>
      </w:tblGrid>
      <w:tr>
        <w:trPr/>
        <w:tc>
          <w:tcPr>
            <w:tcW w:w="6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Porta</w:t>
            </w:r>
          </w:p>
        </w:tc>
        <w:tc>
          <w:tcPr>
            <w:tcW w:w="6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VLAN</w:t>
            </w:r>
          </w:p>
        </w:tc>
        <w:tc>
          <w:tcPr>
            <w:tcW w:w="9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Dispositivo</w:t>
            </w:r>
          </w:p>
        </w:tc>
        <w:tc>
          <w:tcPr>
            <w:tcW w:w="120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Nome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IP/máscara</w:t>
            </w:r>
          </w:p>
        </w:tc>
        <w:tc>
          <w:tcPr>
            <w:tcW w:w="7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Origem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Fa0/5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Fa0/6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Fa0/7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Fa0/8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PC-ENG-11-08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Fa0/9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PC-ENG-11-09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Fa0/10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PC-ENG-11-10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Impressora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IMP-ENG-11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Servidor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SRV-ENG-11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192.168.10.17/28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192.168.10.18/28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Fa0/15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192.168.10.19/28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Fa0/16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192.168.10.20/28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Fa0/17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192.168.10.21/28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Fa0/18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192.168.10.22/28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Fa0/19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192.168.10.23/28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Fa0/20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PC-ENG-12-08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192.168.10.24/28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PC-ENG-12-09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192.168.10.25/28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PC-ENG-12-10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192.168.10.26/28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Impressora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IMP-ENG-12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192.168.10.27/28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Servidor</w:t>
            </w:r>
          </w:p>
        </w:tc>
        <w:tc>
          <w:tcPr>
            <w:tcW w:w="120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SRV-ENG-12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192.168.10.28/28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</w:tbl>
    <w:p>
      <w:pPr>
        <w:pStyle w:val="Heading2"/>
        <w:bidi w:val="0"/>
        <w:jc w:val="left"/>
        <w:rPr/>
      </w:pPr>
      <w:r>
        <w:rPr/>
        <w:t>Compras (SW-COMP) – bloco 192.168.10.32/27</w:t>
      </w:r>
    </w:p>
    <w:tbl>
      <w:tblPr>
        <w:tblW w:w="5615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20"/>
        <w:gridCol w:w="621"/>
        <w:gridCol w:w="951"/>
        <w:gridCol w:w="1341"/>
        <w:gridCol w:w="1371"/>
        <w:gridCol w:w="711"/>
      </w:tblGrid>
      <w:tr>
        <w:trPr/>
        <w:tc>
          <w:tcPr>
            <w:tcW w:w="6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Porta</w:t>
            </w:r>
          </w:p>
        </w:tc>
        <w:tc>
          <w:tcPr>
            <w:tcW w:w="6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VLAN</w:t>
            </w:r>
          </w:p>
        </w:tc>
        <w:tc>
          <w:tcPr>
            <w:tcW w:w="9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Dispositivo</w:t>
            </w:r>
          </w:p>
        </w:tc>
        <w:tc>
          <w:tcPr>
            <w:tcW w:w="13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Nome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IP/máscara</w:t>
            </w:r>
          </w:p>
        </w:tc>
        <w:tc>
          <w:tcPr>
            <w:tcW w:w="7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Origem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192.168.10.33/28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192.168.10.34/28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192.168.10.35/28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192.168.10.36/28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Fa0/5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192.168.10.37/28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Fa0/6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192.168.10.38/28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Fa0/7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192.168.10.39/28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Fa0/8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PC-COMP-21-08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192.168.10.40/28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Fa0/9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PC-COMP-21-09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192.168.10.41/28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Fa0/10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PC-COMP-21-10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192.168.10.42/28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Impressora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IMP-COMP-21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192.168.10.43/28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Servidor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SRV-COMP-21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192.168.10.44/28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192.168.10.49/28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192.168.10.50/28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Fa0/15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192.168.10.51/28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Fa0/16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192.168.10.52/28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Fa0/17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192.168.10.53/28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Fa0/18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192.168.10.54/28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Fa0/19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192.168.10.55/28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Fa0/20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PC-COMP-22-08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192.168.10.56/28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PC-COMP-22-09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192.168.10.57/28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PC-COMP-22-10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192.168.10.58/28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Impressora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IMP-COMP-22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192.168.10.59/28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Servidor</w:t>
            </w:r>
          </w:p>
        </w:tc>
        <w:tc>
          <w:tcPr>
            <w:tcW w:w="13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SRV-COMP-22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192.168.10.60/28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</w:tbl>
    <w:p>
      <w:pPr>
        <w:pStyle w:val="Heading2"/>
        <w:bidi w:val="0"/>
        <w:jc w:val="left"/>
        <w:rPr/>
      </w:pPr>
      <w:r>
        <w:rPr/>
        <w:t>TI Interno (SW-TI) – bloco 192.168.10.64/27</w:t>
      </w:r>
    </w:p>
    <w:tbl>
      <w:tblPr>
        <w:tblW w:w="5285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20"/>
        <w:gridCol w:w="621"/>
        <w:gridCol w:w="951"/>
        <w:gridCol w:w="1011"/>
        <w:gridCol w:w="1371"/>
        <w:gridCol w:w="711"/>
      </w:tblGrid>
      <w:tr>
        <w:trPr/>
        <w:tc>
          <w:tcPr>
            <w:tcW w:w="6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Porta</w:t>
            </w:r>
          </w:p>
        </w:tc>
        <w:tc>
          <w:tcPr>
            <w:tcW w:w="6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VLAN</w:t>
            </w:r>
          </w:p>
        </w:tc>
        <w:tc>
          <w:tcPr>
            <w:tcW w:w="9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Dispositivo</w:t>
            </w:r>
          </w:p>
        </w:tc>
        <w:tc>
          <w:tcPr>
            <w:tcW w:w="10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Nome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IP/máscara</w:t>
            </w:r>
          </w:p>
        </w:tc>
        <w:tc>
          <w:tcPr>
            <w:tcW w:w="7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Origem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192.168.10.65/28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192.168.10.66/28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192.168.10.67/28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192.168.10.68/28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Fa0/5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192.168.10.69/28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Fa0/6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192.168.10.70/28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Fa0/7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192.168.10.71/28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Fa0/8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PC-TI-31-08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192.168.10.72/28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Fa0/9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PC-TI-31-09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192.168.10.73/28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Fa0/10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PC-TI-31-10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192.168.10.74/28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Impressora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IMP-TI-31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192.168.10.75/28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Servidor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SRV-TI-31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192.168.10.76/28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192.168.10.81/28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192.168.10.82/28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Fa0/15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192.168.10.83/28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Fa0/16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192.168.10.84/28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Fa0/17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192.168.10.85/28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Fa0/18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192.168.10.86/28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Fa0/19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192.168.10.87/28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Fa0/20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PC-TI-32-08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192.168.10.88/28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PC-TI-32-09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192.168.10.89/28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PC-TI-32-10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192.168.10.90/28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Impressora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IMP-TI-32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192.168.10.91/28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Servidor</w:t>
            </w:r>
          </w:p>
        </w:tc>
        <w:tc>
          <w:tcPr>
            <w:tcW w:w="10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SRV-TI-32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192.168.10.92/28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</w:tbl>
    <w:p>
      <w:pPr>
        <w:pStyle w:val="Heading2"/>
        <w:bidi w:val="0"/>
        <w:jc w:val="left"/>
        <w:rPr/>
      </w:pPr>
      <w:r>
        <w:rPr/>
        <w:t>Infraestrutura (SW-INFRA) – bloco 192.168.10.96/27</w:t>
      </w:r>
    </w:p>
    <w:tbl>
      <w:tblPr>
        <w:tblW w:w="5735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20"/>
        <w:gridCol w:w="621"/>
        <w:gridCol w:w="951"/>
        <w:gridCol w:w="1371"/>
        <w:gridCol w:w="1461"/>
        <w:gridCol w:w="711"/>
      </w:tblGrid>
      <w:tr>
        <w:trPr/>
        <w:tc>
          <w:tcPr>
            <w:tcW w:w="6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Porta</w:t>
            </w:r>
          </w:p>
        </w:tc>
        <w:tc>
          <w:tcPr>
            <w:tcW w:w="62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VLAN</w:t>
            </w:r>
          </w:p>
        </w:tc>
        <w:tc>
          <w:tcPr>
            <w:tcW w:w="9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Dispositivo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Nome</w:t>
            </w:r>
          </w:p>
        </w:tc>
        <w:tc>
          <w:tcPr>
            <w:tcW w:w="14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IP/máscara</w:t>
            </w:r>
          </w:p>
        </w:tc>
        <w:tc>
          <w:tcPr>
            <w:tcW w:w="71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Origem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PC-INFRA-41-01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192.168.10.97/28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PC-INFRA-41-02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192.168.10.98/28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PC-INFRA-41-03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192.168.10.99/28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PC-INFRA-41-04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192.168.10.100/28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Fa0/5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PC-INFRA-41-05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192.168.10.101/28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Fa0/6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PC-INFRA-41-06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192.168.10.102/28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Fa0/7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PC-INFRA-41-07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192.168.10.103/28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Fa0/8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PC-INFRA-41-08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192.168.10.104/28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Fa0/9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PC-INFRA-41-09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192.168.10.105/28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Fa0/10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PC-INFRA-41-10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192.168.10.106/28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Impressora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IMP-INFRA-41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192.168.10.107/28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41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Servidor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SRV-INFRA-41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192.168.10.108/28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PC-INFRA-42-01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192.168.10.113/28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PC-INFRA-42-02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192.168.10.114/28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Fa0/15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PC-INFRA-42-03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192.168.10.115/28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Fa0/16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PC-INFRA-42-04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192.168.10.116/28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Fa0/17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PC-INFRA-42-05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192.168.10.117/28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Fa0/18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PC-INFRA-42-06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192.168.10.118/28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Fa0/19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PC-INFRA-42-07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192.168.10.119/28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Fa0/20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PC-INFRA-42-08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192.168.10.120/28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Fa0/21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PC-INFRA-42-09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192.168.10.121/28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Fa0/22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PC-INFRA-42-10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192.168.10.122/28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Fa0/23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Impressora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IMP-INFRA-42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192.168.10.123/28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DHCP</w:t>
            </w:r>
          </w:p>
        </w:tc>
      </w:tr>
      <w:tr>
        <w:trPr/>
        <w:tc>
          <w:tcPr>
            <w:tcW w:w="6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Fa0/24</w:t>
            </w:r>
          </w:p>
        </w:tc>
        <w:tc>
          <w:tcPr>
            <w:tcW w:w="62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42</w:t>
            </w:r>
          </w:p>
        </w:tc>
        <w:tc>
          <w:tcPr>
            <w:tcW w:w="9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Servidor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SRV-INFRA-42</w:t>
            </w:r>
          </w:p>
        </w:tc>
        <w:tc>
          <w:tcPr>
            <w:tcW w:w="14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192.168.10.124/28</w:t>
            </w:r>
          </w:p>
        </w:tc>
        <w:tc>
          <w:tcPr>
            <w:tcW w:w="71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estático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Anexo B – Configuração dos switches</w:t>
      </w:r>
    </w:p>
    <w:p>
      <w:pPr>
        <w:pStyle w:val="Heading2"/>
        <w:bidi w:val="0"/>
        <w:jc w:val="left"/>
        <w:rPr/>
      </w:pPr>
      <w:r>
        <w:rPr/>
        <w:t>SW-ENG</w:t>
      </w:r>
    </w:p>
    <w:p>
      <w:pPr>
        <w:pStyle w:val="PreformattedText"/>
        <w:bidi w:val="0"/>
        <w:jc w:val="left"/>
        <w:rPr/>
      </w:pPr>
      <w:r>
        <w:rPr/>
        <w:t>! SW-ENG - Cisco 2960-24TT - Departamento Engenharia</w:t>
      </w:r>
    </w:p>
    <w:p>
      <w:pPr>
        <w:pStyle w:val="PreformattedText"/>
        <w:bidi w:val="0"/>
        <w:jc w:val="left"/>
        <w:rPr/>
      </w:pPr>
      <w:r>
        <w:rPr/>
        <w:t>! Modelo confirmado no PASSO 0: Fa0/1-24, Gi0/1-2 e Vlan1 (show ip interface brief)</w:t>
      </w:r>
    </w:p>
    <w:p>
      <w:pPr>
        <w:pStyle w:val="PreformattedText"/>
        <w:bidi w:val="0"/>
        <w:jc w:val="left"/>
        <w:rPr/>
      </w:pPr>
      <w:r>
        <w:rPr/>
        <w:t>enable</w:t>
      </w:r>
    </w:p>
    <w:p>
      <w:pPr>
        <w:pStyle w:val="PreformattedText"/>
        <w:bidi w:val="0"/>
        <w:jc w:val="left"/>
        <w:rPr/>
      </w:pPr>
      <w:r>
        <w:rPr/>
        <w:t>configure terminal</w:t>
      </w:r>
    </w:p>
    <w:p>
      <w:pPr>
        <w:pStyle w:val="PreformattedText"/>
        <w:bidi w:val="0"/>
        <w:jc w:val="left"/>
        <w:rPr/>
      </w:pPr>
      <w:r>
        <w:rPr/>
        <w:t>hostname SW-ENG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! VTP transparente: cada switch mantém o próprio banco de VLANs, sem anúncios</w:t>
      </w:r>
    </w:p>
    <w:p>
      <w:pPr>
        <w:pStyle w:val="PreformattedText"/>
        <w:bidi w:val="0"/>
        <w:jc w:val="left"/>
        <w:rPr/>
      </w:pPr>
      <w:r>
        <w:rPr/>
        <w:t>vtp mode transparent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! Banco de VLANs idêntico nos 4 switches (padrão corporativo; só as VLANs do</w:t>
      </w:r>
    </w:p>
    <w:p>
      <w:pPr>
        <w:pStyle w:val="PreformattedText"/>
        <w:bidi w:val="0"/>
        <w:jc w:val="left"/>
        <w:rPr/>
      </w:pPr>
      <w:r>
        <w:rPr/>
        <w:t>! próprio departamento têm portas de acesso neste switch)</w:t>
      </w:r>
    </w:p>
    <w:p>
      <w:pPr>
        <w:pStyle w:val="PreformattedText"/>
        <w:bidi w:val="0"/>
        <w:jc w:val="left"/>
        <w:rPr/>
      </w:pPr>
      <w:r>
        <w:rPr/>
        <w:t>vlan 11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ENG-VLAN1</w:t>
      </w:r>
    </w:p>
    <w:p>
      <w:pPr>
        <w:pStyle w:val="PreformattedText"/>
        <w:bidi w:val="0"/>
        <w:jc w:val="left"/>
        <w:rPr/>
      </w:pPr>
      <w:r>
        <w:rPr/>
        <w:t>vlan 12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ENG-VLAN2</w:t>
      </w:r>
    </w:p>
    <w:p>
      <w:pPr>
        <w:pStyle w:val="PreformattedText"/>
        <w:bidi w:val="0"/>
        <w:jc w:val="left"/>
        <w:rPr/>
      </w:pPr>
      <w:r>
        <w:rPr/>
        <w:t>vlan 21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COMP-VLAN1</w:t>
      </w:r>
    </w:p>
    <w:p>
      <w:pPr>
        <w:pStyle w:val="PreformattedText"/>
        <w:bidi w:val="0"/>
        <w:jc w:val="left"/>
        <w:rPr/>
      </w:pPr>
      <w:r>
        <w:rPr/>
        <w:t>vlan 22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COMP-VLAN2</w:t>
      </w:r>
    </w:p>
    <w:p>
      <w:pPr>
        <w:pStyle w:val="PreformattedText"/>
        <w:bidi w:val="0"/>
        <w:jc w:val="left"/>
        <w:rPr/>
      </w:pPr>
      <w:r>
        <w:rPr/>
        <w:t>vlan 31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TI-VLAN1</w:t>
      </w:r>
    </w:p>
    <w:p>
      <w:pPr>
        <w:pStyle w:val="PreformattedText"/>
        <w:bidi w:val="0"/>
        <w:jc w:val="left"/>
        <w:rPr/>
      </w:pPr>
      <w:r>
        <w:rPr/>
        <w:t>vlan 32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TI-VLAN2</w:t>
      </w:r>
    </w:p>
    <w:p>
      <w:pPr>
        <w:pStyle w:val="PreformattedText"/>
        <w:bidi w:val="0"/>
        <w:jc w:val="left"/>
        <w:rPr/>
      </w:pPr>
      <w:r>
        <w:rPr/>
        <w:t>vlan 41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INFRA-VLAN1</w:t>
      </w:r>
    </w:p>
    <w:p>
      <w:pPr>
        <w:pStyle w:val="PreformattedText"/>
        <w:bidi w:val="0"/>
        <w:jc w:val="left"/>
        <w:rPr/>
      </w:pPr>
      <w:r>
        <w:rPr/>
        <w:t>vlan 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INFRA-VLAN2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interface range FastEthernet0/1 - 12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access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access vlan 11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interface range FastEthernet0/13 - 24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access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access vlan 12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interface GigabitEthernet0/1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trunk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trunk allowed vlan 11,12,21,22,31,32,41,42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end</w:t>
      </w:r>
    </w:p>
    <w:p>
      <w:pPr>
        <w:pStyle w:val="PreformattedText"/>
        <w:bidi w:val="0"/>
        <w:jc w:val="left"/>
        <w:rPr/>
      </w:pPr>
      <w:r>
        <w:rPr/>
        <w:t>write memory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spacing w:before="0" w:after="283"/>
        <w:jc w:val="left"/>
        <w:rPr/>
      </w:pPr>
      <w:r>
        <w:rPr/>
        <w:t>! Verificação: show vlan brief | show interfaces trunk | show running-config</w:t>
      </w:r>
    </w:p>
    <w:p>
      <w:pPr>
        <w:pStyle w:val="Heading2"/>
        <w:bidi w:val="0"/>
        <w:jc w:val="left"/>
        <w:rPr/>
      </w:pPr>
      <w:r>
        <w:rPr/>
        <w:t>SW-COMP</w:t>
      </w:r>
    </w:p>
    <w:p>
      <w:pPr>
        <w:pStyle w:val="PreformattedText"/>
        <w:bidi w:val="0"/>
        <w:jc w:val="left"/>
        <w:rPr/>
      </w:pPr>
      <w:r>
        <w:rPr/>
        <w:t>! SW-COMP - Cisco 2960-24TT - Departamento Compras</w:t>
      </w:r>
    </w:p>
    <w:p>
      <w:pPr>
        <w:pStyle w:val="PreformattedText"/>
        <w:bidi w:val="0"/>
        <w:jc w:val="left"/>
        <w:rPr/>
      </w:pPr>
      <w:r>
        <w:rPr/>
        <w:t>! Modelo confirmado no PASSO 0: Fa0/1-24, Gi0/1-2 e Vlan1 (show ip interface brief)</w:t>
      </w:r>
    </w:p>
    <w:p>
      <w:pPr>
        <w:pStyle w:val="PreformattedText"/>
        <w:bidi w:val="0"/>
        <w:jc w:val="left"/>
        <w:rPr/>
      </w:pPr>
      <w:r>
        <w:rPr/>
        <w:t>enable</w:t>
      </w:r>
    </w:p>
    <w:p>
      <w:pPr>
        <w:pStyle w:val="PreformattedText"/>
        <w:bidi w:val="0"/>
        <w:jc w:val="left"/>
        <w:rPr/>
      </w:pPr>
      <w:r>
        <w:rPr/>
        <w:t>configure terminal</w:t>
      </w:r>
    </w:p>
    <w:p>
      <w:pPr>
        <w:pStyle w:val="PreformattedText"/>
        <w:bidi w:val="0"/>
        <w:jc w:val="left"/>
        <w:rPr/>
      </w:pPr>
      <w:r>
        <w:rPr/>
        <w:t>hostname SW-COMP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! VTP transparente: cada switch mantém o próprio banco de VLANs, sem anúncios</w:t>
      </w:r>
    </w:p>
    <w:p>
      <w:pPr>
        <w:pStyle w:val="PreformattedText"/>
        <w:bidi w:val="0"/>
        <w:jc w:val="left"/>
        <w:rPr/>
      </w:pPr>
      <w:r>
        <w:rPr/>
        <w:t>vtp mode transparent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! Banco de VLANs idêntico nos 4 switches (padrão corporativo; só as VLANs do</w:t>
      </w:r>
    </w:p>
    <w:p>
      <w:pPr>
        <w:pStyle w:val="PreformattedText"/>
        <w:bidi w:val="0"/>
        <w:jc w:val="left"/>
        <w:rPr/>
      </w:pPr>
      <w:r>
        <w:rPr/>
        <w:t>! próprio departamento têm portas de acesso neste switch)</w:t>
      </w:r>
    </w:p>
    <w:p>
      <w:pPr>
        <w:pStyle w:val="PreformattedText"/>
        <w:bidi w:val="0"/>
        <w:jc w:val="left"/>
        <w:rPr/>
      </w:pPr>
      <w:r>
        <w:rPr/>
        <w:t>vlan 11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ENG-VLAN1</w:t>
      </w:r>
    </w:p>
    <w:p>
      <w:pPr>
        <w:pStyle w:val="PreformattedText"/>
        <w:bidi w:val="0"/>
        <w:jc w:val="left"/>
        <w:rPr/>
      </w:pPr>
      <w:r>
        <w:rPr/>
        <w:t>vlan 12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ENG-VLAN2</w:t>
      </w:r>
    </w:p>
    <w:p>
      <w:pPr>
        <w:pStyle w:val="PreformattedText"/>
        <w:bidi w:val="0"/>
        <w:jc w:val="left"/>
        <w:rPr/>
      </w:pPr>
      <w:r>
        <w:rPr/>
        <w:t>vlan 21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COMP-VLAN1</w:t>
      </w:r>
    </w:p>
    <w:p>
      <w:pPr>
        <w:pStyle w:val="PreformattedText"/>
        <w:bidi w:val="0"/>
        <w:jc w:val="left"/>
        <w:rPr/>
      </w:pPr>
      <w:r>
        <w:rPr/>
        <w:t>vlan 22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COMP-VLAN2</w:t>
      </w:r>
    </w:p>
    <w:p>
      <w:pPr>
        <w:pStyle w:val="PreformattedText"/>
        <w:bidi w:val="0"/>
        <w:jc w:val="left"/>
        <w:rPr/>
      </w:pPr>
      <w:r>
        <w:rPr/>
        <w:t>vlan 31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TI-VLAN1</w:t>
      </w:r>
    </w:p>
    <w:p>
      <w:pPr>
        <w:pStyle w:val="PreformattedText"/>
        <w:bidi w:val="0"/>
        <w:jc w:val="left"/>
        <w:rPr/>
      </w:pPr>
      <w:r>
        <w:rPr/>
        <w:t>vlan 32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TI-VLAN2</w:t>
      </w:r>
    </w:p>
    <w:p>
      <w:pPr>
        <w:pStyle w:val="PreformattedText"/>
        <w:bidi w:val="0"/>
        <w:jc w:val="left"/>
        <w:rPr/>
      </w:pPr>
      <w:r>
        <w:rPr/>
        <w:t>vlan 41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INFRA-VLAN1</w:t>
      </w:r>
    </w:p>
    <w:p>
      <w:pPr>
        <w:pStyle w:val="PreformattedText"/>
        <w:bidi w:val="0"/>
        <w:jc w:val="left"/>
        <w:rPr/>
      </w:pPr>
      <w:r>
        <w:rPr/>
        <w:t>vlan 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INFRA-VLAN2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interface range FastEthernet0/1 - 12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access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access vlan 21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interface range FastEthernet0/13 - 24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access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access vlan 22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interface GigabitEthernet0/1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trunk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trunk allowed vlan 11,12,21,22,31,32,41,42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interface GigabitEthernet0/2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trunk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trunk allowed vlan 11,12,21,22,31,32,41,42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end</w:t>
      </w:r>
    </w:p>
    <w:p>
      <w:pPr>
        <w:pStyle w:val="PreformattedText"/>
        <w:bidi w:val="0"/>
        <w:jc w:val="left"/>
        <w:rPr/>
      </w:pPr>
      <w:r>
        <w:rPr/>
        <w:t>write memory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spacing w:before="0" w:after="283"/>
        <w:jc w:val="left"/>
        <w:rPr/>
      </w:pPr>
      <w:r>
        <w:rPr/>
        <w:t>! Verificação: show vlan brief | show interfaces trunk | show running-config</w:t>
      </w:r>
    </w:p>
    <w:p>
      <w:pPr>
        <w:pStyle w:val="Heading2"/>
        <w:bidi w:val="0"/>
        <w:jc w:val="left"/>
        <w:rPr/>
      </w:pPr>
      <w:r>
        <w:rPr/>
        <w:t>SW-TI</w:t>
      </w:r>
    </w:p>
    <w:p>
      <w:pPr>
        <w:pStyle w:val="PreformattedText"/>
        <w:bidi w:val="0"/>
        <w:jc w:val="left"/>
        <w:rPr/>
      </w:pPr>
      <w:r>
        <w:rPr/>
        <w:t>! SW-TI - Cisco 2960-24TT - Departamento TI Interno</w:t>
      </w:r>
    </w:p>
    <w:p>
      <w:pPr>
        <w:pStyle w:val="PreformattedText"/>
        <w:bidi w:val="0"/>
        <w:jc w:val="left"/>
        <w:rPr/>
      </w:pPr>
      <w:r>
        <w:rPr/>
        <w:t>! Modelo confirmado no PASSO 0: Fa0/1-24, Gi0/1-2 e Vlan1 (show ip interface brief)</w:t>
      </w:r>
    </w:p>
    <w:p>
      <w:pPr>
        <w:pStyle w:val="PreformattedText"/>
        <w:bidi w:val="0"/>
        <w:jc w:val="left"/>
        <w:rPr/>
      </w:pPr>
      <w:r>
        <w:rPr/>
        <w:t>enable</w:t>
      </w:r>
    </w:p>
    <w:p>
      <w:pPr>
        <w:pStyle w:val="PreformattedText"/>
        <w:bidi w:val="0"/>
        <w:jc w:val="left"/>
        <w:rPr/>
      </w:pPr>
      <w:r>
        <w:rPr/>
        <w:t>configure terminal</w:t>
      </w:r>
    </w:p>
    <w:p>
      <w:pPr>
        <w:pStyle w:val="PreformattedText"/>
        <w:bidi w:val="0"/>
        <w:jc w:val="left"/>
        <w:rPr/>
      </w:pPr>
      <w:r>
        <w:rPr/>
        <w:t>hostname SW-TI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! VTP transparente: cada switch mantém o próprio banco de VLANs, sem anúncios</w:t>
      </w:r>
    </w:p>
    <w:p>
      <w:pPr>
        <w:pStyle w:val="PreformattedText"/>
        <w:bidi w:val="0"/>
        <w:jc w:val="left"/>
        <w:rPr/>
      </w:pPr>
      <w:r>
        <w:rPr/>
        <w:t>vtp mode transparent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! Banco de VLANs idêntico nos 4 switches (padrão corporativo; só as VLANs do</w:t>
      </w:r>
    </w:p>
    <w:p>
      <w:pPr>
        <w:pStyle w:val="PreformattedText"/>
        <w:bidi w:val="0"/>
        <w:jc w:val="left"/>
        <w:rPr/>
      </w:pPr>
      <w:r>
        <w:rPr/>
        <w:t>! próprio departamento têm portas de acesso neste switch)</w:t>
      </w:r>
    </w:p>
    <w:p>
      <w:pPr>
        <w:pStyle w:val="PreformattedText"/>
        <w:bidi w:val="0"/>
        <w:jc w:val="left"/>
        <w:rPr/>
      </w:pPr>
      <w:r>
        <w:rPr/>
        <w:t>vlan 11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ENG-VLAN1</w:t>
      </w:r>
    </w:p>
    <w:p>
      <w:pPr>
        <w:pStyle w:val="PreformattedText"/>
        <w:bidi w:val="0"/>
        <w:jc w:val="left"/>
        <w:rPr/>
      </w:pPr>
      <w:r>
        <w:rPr/>
        <w:t>vlan 12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ENG-VLAN2</w:t>
      </w:r>
    </w:p>
    <w:p>
      <w:pPr>
        <w:pStyle w:val="PreformattedText"/>
        <w:bidi w:val="0"/>
        <w:jc w:val="left"/>
        <w:rPr/>
      </w:pPr>
      <w:r>
        <w:rPr/>
        <w:t>vlan 21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COMP-VLAN1</w:t>
      </w:r>
    </w:p>
    <w:p>
      <w:pPr>
        <w:pStyle w:val="PreformattedText"/>
        <w:bidi w:val="0"/>
        <w:jc w:val="left"/>
        <w:rPr/>
      </w:pPr>
      <w:r>
        <w:rPr/>
        <w:t>vlan 22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COMP-VLAN2</w:t>
      </w:r>
    </w:p>
    <w:p>
      <w:pPr>
        <w:pStyle w:val="PreformattedText"/>
        <w:bidi w:val="0"/>
        <w:jc w:val="left"/>
        <w:rPr/>
      </w:pPr>
      <w:r>
        <w:rPr/>
        <w:t>vlan 31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TI-VLAN1</w:t>
      </w:r>
    </w:p>
    <w:p>
      <w:pPr>
        <w:pStyle w:val="PreformattedText"/>
        <w:bidi w:val="0"/>
        <w:jc w:val="left"/>
        <w:rPr/>
      </w:pPr>
      <w:r>
        <w:rPr/>
        <w:t>vlan 32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TI-VLAN2</w:t>
      </w:r>
    </w:p>
    <w:p>
      <w:pPr>
        <w:pStyle w:val="PreformattedText"/>
        <w:bidi w:val="0"/>
        <w:jc w:val="left"/>
        <w:rPr/>
      </w:pPr>
      <w:r>
        <w:rPr/>
        <w:t>vlan 41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INFRA-VLAN1</w:t>
      </w:r>
    </w:p>
    <w:p>
      <w:pPr>
        <w:pStyle w:val="PreformattedText"/>
        <w:bidi w:val="0"/>
        <w:jc w:val="left"/>
        <w:rPr/>
      </w:pPr>
      <w:r>
        <w:rPr/>
        <w:t>vlan 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INFRA-VLAN2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interface range FastEthernet0/1 - 12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access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access vlan 31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interface range FastEthernet0/13 - 24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access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access vlan 32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interface GigabitEthernet0/1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trunk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trunk allowed vlan 11,12,21,22,31,32,41,42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interface GigabitEthernet0/2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trunk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trunk allowed vlan 11,12,21,22,31,32,41,42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end</w:t>
      </w:r>
    </w:p>
    <w:p>
      <w:pPr>
        <w:pStyle w:val="PreformattedText"/>
        <w:bidi w:val="0"/>
        <w:jc w:val="left"/>
        <w:rPr/>
      </w:pPr>
      <w:r>
        <w:rPr/>
        <w:t>write memory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spacing w:before="0" w:after="283"/>
        <w:jc w:val="left"/>
        <w:rPr/>
      </w:pPr>
      <w:r>
        <w:rPr/>
        <w:t>! Verificação: show vlan brief | show interfaces trunk | show running-config</w:t>
      </w:r>
    </w:p>
    <w:p>
      <w:pPr>
        <w:pStyle w:val="Heading2"/>
        <w:bidi w:val="0"/>
        <w:jc w:val="left"/>
        <w:rPr/>
      </w:pPr>
      <w:r>
        <w:rPr/>
        <w:t>SW-INFRA</w:t>
      </w:r>
    </w:p>
    <w:p>
      <w:pPr>
        <w:pStyle w:val="PreformattedText"/>
        <w:bidi w:val="0"/>
        <w:jc w:val="left"/>
        <w:rPr/>
      </w:pPr>
      <w:r>
        <w:rPr/>
        <w:t>! SW-INFRA - Cisco 2960-24TT - Departamento Infraestrutura</w:t>
      </w:r>
    </w:p>
    <w:p>
      <w:pPr>
        <w:pStyle w:val="PreformattedText"/>
        <w:bidi w:val="0"/>
        <w:jc w:val="left"/>
        <w:rPr/>
      </w:pPr>
      <w:r>
        <w:rPr/>
        <w:t>! Modelo confirmado no PASSO 0: Fa0/1-24, Gi0/1-2 e Vlan1 (show ip interface brief)</w:t>
      </w:r>
    </w:p>
    <w:p>
      <w:pPr>
        <w:pStyle w:val="PreformattedText"/>
        <w:bidi w:val="0"/>
        <w:jc w:val="left"/>
        <w:rPr/>
      </w:pPr>
      <w:r>
        <w:rPr/>
        <w:t>enable</w:t>
      </w:r>
    </w:p>
    <w:p>
      <w:pPr>
        <w:pStyle w:val="PreformattedText"/>
        <w:bidi w:val="0"/>
        <w:jc w:val="left"/>
        <w:rPr/>
      </w:pPr>
      <w:r>
        <w:rPr/>
        <w:t>configure terminal</w:t>
      </w:r>
    </w:p>
    <w:p>
      <w:pPr>
        <w:pStyle w:val="PreformattedText"/>
        <w:bidi w:val="0"/>
        <w:jc w:val="left"/>
        <w:rPr/>
      </w:pPr>
      <w:r>
        <w:rPr/>
        <w:t>hostname SW-INFRA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! VTP transparente: cada switch mantém o próprio banco de VLANs, sem anúncios</w:t>
      </w:r>
    </w:p>
    <w:p>
      <w:pPr>
        <w:pStyle w:val="PreformattedText"/>
        <w:bidi w:val="0"/>
        <w:jc w:val="left"/>
        <w:rPr/>
      </w:pPr>
      <w:r>
        <w:rPr/>
        <w:t>vtp mode transparent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! Banco de VLANs idêntico nos 4 switches (padrão corporativo; só as VLANs do</w:t>
      </w:r>
    </w:p>
    <w:p>
      <w:pPr>
        <w:pStyle w:val="PreformattedText"/>
        <w:bidi w:val="0"/>
        <w:jc w:val="left"/>
        <w:rPr/>
      </w:pPr>
      <w:r>
        <w:rPr/>
        <w:t>! próprio departamento têm portas de acesso neste switch)</w:t>
      </w:r>
    </w:p>
    <w:p>
      <w:pPr>
        <w:pStyle w:val="PreformattedText"/>
        <w:bidi w:val="0"/>
        <w:jc w:val="left"/>
        <w:rPr/>
      </w:pPr>
      <w:r>
        <w:rPr/>
        <w:t>vlan 11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ENG-VLAN1</w:t>
      </w:r>
    </w:p>
    <w:p>
      <w:pPr>
        <w:pStyle w:val="PreformattedText"/>
        <w:bidi w:val="0"/>
        <w:jc w:val="left"/>
        <w:rPr/>
      </w:pPr>
      <w:r>
        <w:rPr/>
        <w:t>vlan 12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ENG-VLAN2</w:t>
      </w:r>
    </w:p>
    <w:p>
      <w:pPr>
        <w:pStyle w:val="PreformattedText"/>
        <w:bidi w:val="0"/>
        <w:jc w:val="left"/>
        <w:rPr/>
      </w:pPr>
      <w:r>
        <w:rPr/>
        <w:t>vlan 21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COMP-VLAN1</w:t>
      </w:r>
    </w:p>
    <w:p>
      <w:pPr>
        <w:pStyle w:val="PreformattedText"/>
        <w:bidi w:val="0"/>
        <w:jc w:val="left"/>
        <w:rPr/>
      </w:pPr>
      <w:r>
        <w:rPr/>
        <w:t>vlan 22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COMP-VLAN2</w:t>
      </w:r>
    </w:p>
    <w:p>
      <w:pPr>
        <w:pStyle w:val="PreformattedText"/>
        <w:bidi w:val="0"/>
        <w:jc w:val="left"/>
        <w:rPr/>
      </w:pPr>
      <w:r>
        <w:rPr/>
        <w:t>vlan 31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TI-VLAN1</w:t>
      </w:r>
    </w:p>
    <w:p>
      <w:pPr>
        <w:pStyle w:val="PreformattedText"/>
        <w:bidi w:val="0"/>
        <w:jc w:val="left"/>
        <w:rPr/>
      </w:pPr>
      <w:r>
        <w:rPr/>
        <w:t>vlan 32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TI-VLAN2</w:t>
      </w:r>
    </w:p>
    <w:p>
      <w:pPr>
        <w:pStyle w:val="PreformattedText"/>
        <w:bidi w:val="0"/>
        <w:jc w:val="left"/>
        <w:rPr/>
      </w:pPr>
      <w:r>
        <w:rPr/>
        <w:t>vlan 41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INFRA-VLAN1</w:t>
      </w:r>
    </w:p>
    <w:p>
      <w:pPr>
        <w:pStyle w:val="PreformattedText"/>
        <w:bidi w:val="0"/>
        <w:jc w:val="left"/>
        <w:rPr/>
      </w:pPr>
      <w:r>
        <w:rPr/>
        <w:t>vlan 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name INFRA-VLAN2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interface range FastEthernet0/1 - 12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access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access vlan 41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interface range FastEthernet0/13 - 24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access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access vlan 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interface GigabitEthernet0/1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mode trunk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switchport trunk allowed vlan 11,12,21,22,31,32,41,42</w:t>
      </w:r>
    </w:p>
    <w:p>
      <w:pPr>
        <w:pStyle w:val="PreformattedText"/>
        <w:bidi w:val="0"/>
        <w:jc w:val="left"/>
        <w:rPr/>
      </w:pPr>
      <w:r>
        <w:rPr/>
        <w:t xml:space="preserve"> </w:t>
      </w:r>
      <w:r>
        <w:rPr/>
        <w:t>no shutdown</w:t>
      </w:r>
    </w:p>
    <w:p>
      <w:pPr>
        <w:pStyle w:val="PreformattedText"/>
        <w:bidi w:val="0"/>
        <w:jc w:val="left"/>
        <w:rPr/>
      </w:pPr>
      <w:r>
        <w:rPr/>
        <w:t>exit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jc w:val="left"/>
        <w:rPr/>
      </w:pPr>
      <w:r>
        <w:rPr/>
        <w:t>end</w:t>
      </w:r>
    </w:p>
    <w:p>
      <w:pPr>
        <w:pStyle w:val="PreformattedText"/>
        <w:bidi w:val="0"/>
        <w:jc w:val="left"/>
        <w:rPr/>
      </w:pPr>
      <w:r>
        <w:rPr/>
        <w:t>write memory</w:t>
      </w:r>
    </w:p>
    <w:p>
      <w:pPr>
        <w:pStyle w:val="PreformattedText"/>
        <w:bidi w:val="0"/>
        <w:jc w:val="left"/>
        <w:rPr/>
      </w:pPr>
      <w:r>
        <w:rPr/>
        <w:t>!</w:t>
      </w:r>
    </w:p>
    <w:p>
      <w:pPr>
        <w:pStyle w:val="PreformattedText"/>
        <w:bidi w:val="0"/>
        <w:spacing w:before="0" w:after="283"/>
        <w:jc w:val="left"/>
        <w:rPr/>
      </w:pPr>
      <w:r>
        <w:rPr/>
        <w:t>! Verificação: show vlan brief | show interfaces trunk | show running-config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Anexo C – Plano de verificação</w:t>
      </w:r>
    </w:p>
    <w:p>
      <w:pPr>
        <w:pStyle w:val="BodyText"/>
        <w:bidi w:val="0"/>
        <w:rPr/>
      </w:pPr>
      <w:r>
        <w:rPr/>
        <w:t xml:space="preserve">Em cada teste, o </w:t>
      </w:r>
      <w:r>
        <w:rPr>
          <w:rStyle w:val="SourceText"/>
        </w:rPr>
        <w:t>ping</w:t>
      </w:r>
      <w:r>
        <w:rPr/>
        <w:t xml:space="preserve"> é executado no Command Prompt do PC de origem. </w:t>
      </w:r>
      <w:r>
        <w:rPr>
          <w:rStyle w:val="SourceText"/>
        </w:rPr>
        <w:t>*</w:t>
      </w:r>
      <w:r>
        <w:rPr/>
        <w:t xml:space="preserve"> indica endereço previsto para dispositivo em DHCP; na execução, usar o endereço efetivamente recebido.</w:t>
      </w:r>
    </w:p>
    <w:tbl>
      <w:tblPr>
        <w:tblW w:w="10205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30"/>
        <w:gridCol w:w="1371"/>
        <w:gridCol w:w="1326"/>
        <w:gridCol w:w="1371"/>
        <w:gridCol w:w="1326"/>
        <w:gridCol w:w="1708"/>
        <w:gridCol w:w="2573"/>
      </w:tblGrid>
      <w:tr>
        <w:trPr/>
        <w:tc>
          <w:tcPr>
            <w:tcW w:w="53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Teste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Origem</w:t>
            </w:r>
          </w:p>
        </w:tc>
        <w:tc>
          <w:tcPr>
            <w:tcW w:w="13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IP origem</w:t>
            </w:r>
          </w:p>
        </w:tc>
        <w:tc>
          <w:tcPr>
            <w:tcW w:w="13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Destino</w:t>
            </w:r>
          </w:p>
        </w:tc>
        <w:tc>
          <w:tcPr>
            <w:tcW w:w="13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IP destino</w:t>
            </w:r>
          </w:p>
        </w:tc>
        <w:tc>
          <w:tcPr>
            <w:tcW w:w="170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Comando</w:t>
            </w:r>
          </w:p>
        </w:tc>
        <w:tc>
          <w:tcPr>
            <w:tcW w:w="25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D9D9D9" w:val="clear"/>
              <w:bidi w:val="0"/>
              <w:jc w:val="center"/>
              <w:rPr/>
            </w:pPr>
            <w:r>
              <w:rPr/>
              <w:t>Comportamento esperado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T01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192.168.10.2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T02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IMP-ENG-11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192.168.10.11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T03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SRV-ENG-11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192.168.10.12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T04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192.168.10.18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192.168.10.18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T05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IMP-ENG-12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192.168.10.27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192.168.10.27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T06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SRV-ENG-12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192.168.10.28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192.168.10.28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T07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192.168.10.33*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192.168.10.34*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192.168.10.34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T08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192.168.10.33*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IMP-COMP-21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192.168.10.43*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192.168.10.43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T09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192.168.10.33*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SRV-COMP-21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192.168.10.44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192.168.10.44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T10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192.168.10.49*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192.168.10.50*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192.168.10.50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T11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192.168.10.49*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IMP-COMP-22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192.168.10.59*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192.168.10.59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T12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192.168.10.49*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SRV-COMP-22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192.168.10.60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192.168.10.60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T13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192.168.10.66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192.168.10.66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T14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IMP-TI-31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192.168.10.75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192.168.10.75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T15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SRV-TI-31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192.168.10.76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192.168.10.76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T16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192.168.10.82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192.168.10.82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T17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IMP-TI-32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192.168.10.91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192.168.10.91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T18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192.168.10.81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SRV-TI-32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192.168.10.92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192.168.10.92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T19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192.168.10.97*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192.168.10.98*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192.168.10.98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T20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192.168.10.97*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IMP-INFRA-41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192.168.10.107*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192.168.10.107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T21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192.168.10.97*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SRV-INFRA-41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192.168.10.108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192.168.10.108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T22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192.168.10.113*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192.168.10.114*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192.168.10.114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T23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192.168.10.113*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IMP-INFRA-42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192.168.10.123*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192.168.10.123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T24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PC-INFRA-42-01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192.168.10.113*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SRV-INFRA-42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192.168.10.124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192.168.10.124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Respostas do destino (comunicação na mesma VLAN)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T25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SRV-ENG-12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192.168.10.28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192.168.10.28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Sem resposta (sub-redes diferentes, sem roteador)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T26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192.168.10.33*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SRV-COMP-22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192.168.10.60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192.168.10.60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Sem resposta (sub-redes diferentes, sem roteador)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T27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SRV-TI-32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192.168.10.92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192.168.10.92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Sem resposta (sub-redes diferentes, sem roteador)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T28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PC-INFRA-41-01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192.168.10.97*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SRV-INFRA-42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192.168.10.124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192.168.10.124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Sem resposta (sub-redes diferentes, sem roteador)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T29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PC-ENG-11-01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SRV-COMP-21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192.168.10.44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192.168.10.44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Sem resposta (sub-redes diferentes, sem roteador)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T30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PC-COMP-21-01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192.168.10.33*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SRV-TI-31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192.168.10.76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192.168.10.76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Sem resposta (sub-redes diferentes, sem roteador)</w:t>
            </w:r>
          </w:p>
        </w:tc>
      </w:tr>
      <w:tr>
        <w:trPr/>
        <w:tc>
          <w:tcPr>
            <w:tcW w:w="53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T31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PC-TI-31-01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192.168.10.65</w:t>
            </w:r>
          </w:p>
        </w:tc>
        <w:tc>
          <w:tcPr>
            <w:tcW w:w="13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SRV-INFRA-41</w:t>
            </w:r>
          </w:p>
        </w:tc>
        <w:tc>
          <w:tcPr>
            <w:tcW w:w="13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192.168.10.108</w:t>
            </w:r>
          </w:p>
        </w:tc>
        <w:tc>
          <w:tcPr>
            <w:tcW w:w="170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rStyle w:val="SourceText"/>
                <w:sz w:val="16"/>
              </w:rPr>
              <w:t>ping 192.168.10.108</w:t>
            </w:r>
          </w:p>
        </w:tc>
        <w:tc>
          <w:tcPr>
            <w:tcW w:w="25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Sem resposta (sub-redes diferentes, sem roteador)</w:t>
            </w:r>
          </w:p>
        </w:tc>
      </w:tr>
    </w:tbl>
    <w:p>
      <w:pPr>
        <w:pStyle w:val="BodyText"/>
        <w:bidi w:val="0"/>
        <w:spacing w:before="120" w:after="120"/>
        <w:rPr/>
      </w:pPr>
      <w:r>
        <w:rPr/>
        <w:t xml:space="preserve">Comandos nos switches (aba CLI, após </w:t>
      </w:r>
      <w:r>
        <w:rPr>
          <w:rStyle w:val="SourceText"/>
        </w:rPr>
        <w:t>enable</w:t>
      </w:r>
      <w:r>
        <w:rPr/>
        <w:t xml:space="preserve">): </w:t>
      </w:r>
      <w:r>
        <w:rPr>
          <w:rStyle w:val="SourceText"/>
        </w:rPr>
        <w:t>show vlan brief</w:t>
      </w:r>
      <w:r>
        <w:rPr/>
        <w:t xml:space="preserve">, </w:t>
      </w:r>
      <w:r>
        <w:rPr>
          <w:rStyle w:val="SourceText"/>
        </w:rPr>
        <w:t>show interfaces trunk</w:t>
      </w:r>
      <w:r>
        <w:rPr/>
        <w:t xml:space="preserve"> e </w:t>
      </w:r>
      <w:r>
        <w:rPr>
          <w:rStyle w:val="SourceText"/>
        </w:rPr>
        <w:t>show cdp neighbors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serif"/>
    <w:charset w:val="01"/>
    <w:family w:val="auto"/>
    <w:pitch w:val="default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Times New Roman;serif" w:hAnsi="Times New Roman;serif" w:eastAsia="Times New Roman;serif" w:cs="Times New Roma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360" w:after="120"/>
      <w:outlineLvl w:val="0"/>
    </w:pPr>
    <w:rPr>
      <w:rFonts w:ascii="Liberation Serif" w:hAnsi="Liberation Serif" w:eastAsia="WenQuanYi Zen Hei" w:cs="FreeSans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40" w:after="120"/>
      <w:outlineLvl w:val="1"/>
    </w:pPr>
    <w:rPr>
      <w:rFonts w:ascii="Liberation Serif" w:hAnsi="Liberation Serif" w:eastAsia="WenQuanYi Zen Hei" w:cs="FreeSans"/>
      <w:b/>
      <w:bCs/>
      <w:sz w:val="26"/>
      <w:szCs w:val="26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120" w:after="120"/>
      <w:ind w:left="120" w:right="12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pBdr>
        <w:top w:val="single" w:sz="2" w:space="4" w:color="999999"/>
        <w:left w:val="single" w:sz="2" w:space="4" w:color="999999"/>
        <w:bottom w:val="single" w:sz="2" w:space="4" w:color="999999"/>
        <w:right w:val="single" w:sz="2" w:space="4" w:color="999999"/>
      </w:pBdr>
      <w:spacing w:before="0" w:after="0"/>
    </w:pPr>
    <w:rPr>
      <w:rFonts w:ascii="DejaVu Sans Mono;monospace" w:hAnsi="DejaVu Sans Mono;monospace" w:eastAsia="DejaVu Sans Mono;monospace" w:cs="DejaVu Sans Mono;monospace"/>
      <w:sz w:val="16"/>
      <w:szCs w:val="16"/>
    </w:rPr>
  </w:style>
  <w:style w:type="paragraph" w:styleId="BodyTextcap">
    <w:name w:val="Body Text.cap"/>
    <w:basedOn w:val="BodyText"/>
    <w:qFormat/>
    <w:pPr>
      <w:spacing w:before="200" w:after="120"/>
      <w:jc w:val="center"/>
    </w:pPr>
    <w:rPr>
      <w:b/>
      <w:bCs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fill="D9D9D9" w:val="clear"/>
      <w:jc w:val="center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Projeto da rede Super Tech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