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12.22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09 December, 2019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5.3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Cybereason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Cybereason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integration for Cybereason (TIPG-561)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Office365CloudAppSecurity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Office 365 CloudApp Security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integration. (TIPG-116)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RecordedFuture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RecordedFuture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Created new integration of Recorded Future  (TIPG-219)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APIVoid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Domain Reputation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Threshold parameter description (TIPG-940)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Ip Reputation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Threshold parameter description (TIPG-940)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Siemplify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Run Remote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support for running test actions in Publisher 5.2.0. (TIPG-1042)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2019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2019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