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D62C" w14:textId="77777777" w:rsidR="00A3407F" w:rsidRDefault="00EE13C8"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12.25 Release Notes</w:t>
      </w:r>
    </w:p>
    <w:p w14:paraId="3A3F06C3" w14:textId="74C9B019" w:rsidR="00A3407F" w:rsidRDefault="00EE13C8"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</w:t>
      </w:r>
      <w:r w:rsidR="00365268">
        <w:rPr>
          <w:rFonts w:ascii="Calibri" w:hAnsi="Calibri"/>
          <w:color w:val="404040"/>
          <w:sz w:val="30"/>
        </w:rPr>
        <w:t>6</w:t>
      </w:r>
      <w:r>
        <w:rPr>
          <w:rFonts w:ascii="Calibri" w:hAnsi="Calibri"/>
          <w:color w:val="404040"/>
          <w:sz w:val="30"/>
        </w:rPr>
        <w:t xml:space="preserve"> January, 2020</w:t>
      </w:r>
    </w:p>
    <w:p w14:paraId="1EF34A32" w14:textId="77777777" w:rsidR="00A3407F" w:rsidRDefault="00EE13C8">
      <w:pPr>
        <w:spacing w:before="960"/>
        <w:ind w:left="1417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  <w:bookmarkStart w:id="0" w:name="_GoBack"/>
      <w:bookmarkEnd w:id="0"/>
    </w:p>
    <w:p w14:paraId="76723475" w14:textId="77777777" w:rsidR="00A3407F" w:rsidRDefault="00EE13C8"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 w14:paraId="1653539C" w14:textId="77777777" w:rsidR="00A3407F" w:rsidRDefault="00EE13C8"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 w14:paraId="15BB38C1" w14:textId="77777777" w:rsidR="00A3407F" w:rsidRDefault="00EE13C8"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 w14:paraId="4A7CF69D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Slack</w:t>
      </w:r>
    </w:p>
    <w:p w14:paraId="370DCF36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 xml:space="preserve">Refactor and add some actions to the Slack  </w:t>
      </w:r>
      <w:r>
        <w:rPr>
          <w:rFonts w:ascii="Calibri" w:hAnsi="Calibri"/>
        </w:rPr>
        <w:t>(TIPG-1208)</w:t>
      </w:r>
    </w:p>
    <w:p w14:paraId="27D30CDB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Change params extraction from TIPCommon (TIPG-1382)</w:t>
      </w:r>
    </w:p>
    <w:p w14:paraId="66A0F6E9" w14:textId="77777777" w:rsidR="00A3407F" w:rsidRDefault="00EE13C8">
      <w:pPr>
        <w:pStyle w:val="ListBullet"/>
        <w:ind w:left="1984"/>
      </w:pPr>
      <w:r>
        <w:rPr>
          <w:rFonts w:ascii="Calibri" w:hAnsi="Calibri"/>
          <w:b/>
          <w:sz w:val="24"/>
        </w:rPr>
        <w:t>Sophos</w:t>
      </w:r>
    </w:p>
    <w:p w14:paraId="482D422E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Sophos</w:t>
      </w:r>
    </w:p>
    <w:p w14:paraId="0B50AA04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Added support for endpoints of type server, along with endpoints of type computer. (TIPG-60)</w:t>
      </w:r>
    </w:p>
    <w:p w14:paraId="309723FC" w14:textId="77777777" w:rsidR="00A3407F" w:rsidRDefault="00EE13C8"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 w14:paraId="314C4DCB" w14:textId="77777777" w:rsidR="00A3407F" w:rsidRDefault="00EE13C8"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 w14:paraId="57513704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Send Email and Wait</w:t>
      </w:r>
    </w:p>
    <w:p w14:paraId="61B87F39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Added the ability to exclude emails by subject o</w:t>
      </w:r>
      <w:r>
        <w:rPr>
          <w:rFonts w:ascii="Calibri" w:hAnsi="Calibri"/>
        </w:rPr>
        <w:t>r body regex (TIPG-294)</w:t>
      </w:r>
    </w:p>
    <w:p w14:paraId="7DF5A7B0" w14:textId="77777777" w:rsidR="00A3407F" w:rsidRDefault="00EE13C8">
      <w:pPr>
        <w:pStyle w:val="ListBullet"/>
        <w:ind w:left="1984"/>
      </w:pPr>
      <w:r>
        <w:rPr>
          <w:rFonts w:ascii="Calibri" w:hAnsi="Calibri"/>
          <w:b/>
          <w:sz w:val="24"/>
        </w:rPr>
        <w:lastRenderedPageBreak/>
        <w:t>Slack</w:t>
      </w:r>
    </w:p>
    <w:p w14:paraId="542F000D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Wait For Reply</w:t>
      </w:r>
    </w:p>
    <w:p w14:paraId="2A21C8F7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NEW! Added a new action for waiting for a reply to a message. (TIPG-1091)</w:t>
      </w:r>
    </w:p>
    <w:p w14:paraId="6D278831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Send Message</w:t>
      </w:r>
    </w:p>
    <w:p w14:paraId="20A09F30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Added JSON results of the newly created message. (TIPG-1091)</w:t>
      </w:r>
    </w:p>
    <w:p w14:paraId="4D07B0C1" w14:textId="77777777" w:rsidR="00A3407F" w:rsidRDefault="00EE13C8">
      <w:pPr>
        <w:pStyle w:val="ListBullet"/>
        <w:ind w:left="1984"/>
      </w:pPr>
      <w:r>
        <w:rPr>
          <w:rFonts w:ascii="Calibri" w:hAnsi="Calibri"/>
          <w:b/>
          <w:sz w:val="24"/>
        </w:rPr>
        <w:t>ThreatConnect</w:t>
      </w:r>
    </w:p>
    <w:p w14:paraId="3B14BE6B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Enrich Entities</w:t>
      </w:r>
    </w:p>
    <w:p w14:paraId="25D9F4B3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 xml:space="preserve">Update insight </w:t>
      </w:r>
      <w:r>
        <w:rPr>
          <w:rFonts w:ascii="Calibri" w:hAnsi="Calibri"/>
        </w:rPr>
        <w:t>description (TIPG-1162)</w:t>
      </w:r>
    </w:p>
    <w:p w14:paraId="358D4B19" w14:textId="77777777" w:rsidR="00A3407F" w:rsidRDefault="00EE13C8"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 w14:paraId="0886D048" w14:textId="77777777" w:rsidR="00A3407F" w:rsidRDefault="00EE13C8"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 w14:paraId="36F11799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Email Connector</w:t>
      </w:r>
    </w:p>
    <w:p w14:paraId="5A232052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Fix URL Regexes (TIPG-55)</w:t>
      </w:r>
    </w:p>
    <w:p w14:paraId="109BDE88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REGRESSIVE! Refactored EmailConnector and updated it accordance to latest docs (TIPG-179)</w:t>
      </w:r>
    </w:p>
    <w:p w14:paraId="46B4BABB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Email EML Connector</w:t>
      </w:r>
    </w:p>
    <w:p w14:paraId="1E6C8209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Fix URL Regexes (TIPG-55)</w:t>
      </w:r>
    </w:p>
    <w:p w14:paraId="43C54E8A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 xml:space="preserve">Generic IMAP Email </w:t>
      </w:r>
      <w:r>
        <w:rPr>
          <w:rFonts w:ascii="Calibri" w:hAnsi="Calibri"/>
          <w:b/>
        </w:rPr>
        <w:t>Connector</w:t>
      </w:r>
    </w:p>
    <w:p w14:paraId="0362D19D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REGRESSIVE! Restored extraction of information from email using regex map defined as whitelist rules. (TIPG-1551)</w:t>
      </w:r>
    </w:p>
    <w:p w14:paraId="01102079" w14:textId="77777777" w:rsidR="00A3407F" w:rsidRDefault="00EE13C8"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 w14:paraId="62BA6A6B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Exchange EML Connector</w:t>
      </w:r>
    </w:p>
    <w:p w14:paraId="24916803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Fixed parsing issue for attached EML files (TIPG-1310)</w:t>
      </w:r>
    </w:p>
    <w:p w14:paraId="794FF18F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Fixed unicode issue (TIPG-1304)</w:t>
      </w:r>
    </w:p>
    <w:p w14:paraId="0AF2FD2E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 xml:space="preserve">Fixed string </w:t>
      </w:r>
      <w:r>
        <w:rPr>
          <w:rFonts w:ascii="Calibri" w:hAnsi="Calibri"/>
        </w:rPr>
        <w:t>casting (TIPG-1398)</w:t>
      </w:r>
    </w:p>
    <w:p w14:paraId="26E77580" w14:textId="77777777" w:rsidR="00A3407F" w:rsidRDefault="00EE13C8">
      <w:pPr>
        <w:pStyle w:val="ListBullet"/>
        <w:ind w:left="1984"/>
      </w:pPr>
      <w:r>
        <w:rPr>
          <w:rFonts w:ascii="Calibri" w:hAnsi="Calibri"/>
          <w:b/>
          <w:sz w:val="24"/>
        </w:rPr>
        <w:lastRenderedPageBreak/>
        <w:t>MicrosoftGraphSecurity</w:t>
      </w:r>
    </w:p>
    <w:p w14:paraId="18937449" w14:textId="77777777" w:rsidR="00A3407F" w:rsidRDefault="00EE13C8">
      <w:pPr>
        <w:pStyle w:val="ListBullet2"/>
        <w:ind w:left="2551"/>
      </w:pPr>
      <w:r>
        <w:rPr>
          <w:rFonts w:ascii="Calibri" w:hAnsi="Calibri"/>
          <w:b/>
        </w:rPr>
        <w:t>Microsoft Graph Security Connector</w:t>
      </w:r>
    </w:p>
    <w:p w14:paraId="6BE0E49E" w14:textId="77777777" w:rsidR="00A3407F" w:rsidRDefault="00EE13C8">
      <w:pPr>
        <w:pStyle w:val="ListBullet3"/>
        <w:ind w:left="3118"/>
      </w:pPr>
      <w:r>
        <w:rPr>
          <w:rFonts w:ascii="Calibri" w:hAnsi="Calibri"/>
        </w:rPr>
        <w:t>NEW! New connector to fetch alerts from MS Graph and map it to Siemplify (TIPG-932)</w:t>
      </w:r>
    </w:p>
    <w:sectPr w:rsidR="00A3407F" w:rsidSect="00034616">
      <w:footerReference w:type="default" r:id="rId8"/>
      <w:headerReference w:type="first" r:id="rId9"/>
      <w:footerReference w:type="first" r:id="rId10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988C5" w14:textId="77777777" w:rsidR="00EE13C8" w:rsidRDefault="00EE13C8">
      <w:pPr>
        <w:spacing w:after="0" w:line="240" w:lineRule="auto"/>
      </w:pPr>
      <w:r>
        <w:separator/>
      </w:r>
    </w:p>
  </w:endnote>
  <w:endnote w:type="continuationSeparator" w:id="0">
    <w:p w14:paraId="28F40C86" w14:textId="77777777" w:rsidR="00EE13C8" w:rsidRDefault="00EE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F81CC" w14:textId="77777777" w:rsidR="00A3407F" w:rsidRDefault="00A3407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A3407F" w14:paraId="038F820F" w14:textId="77777777">
      <w:tc>
        <w:tcPr>
          <w:tcW w:w="6120" w:type="dxa"/>
        </w:tcPr>
        <w:p w14:paraId="00B32FC7" w14:textId="77777777" w:rsidR="00A3407F" w:rsidRDefault="00A3407F"/>
        <w:p w14:paraId="753C8F66" w14:textId="77777777" w:rsidR="00A3407F" w:rsidRDefault="00EE13C8"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2F563F68" w14:textId="77777777" w:rsidR="00A3407F" w:rsidRDefault="00A3407F"/>
        <w:p w14:paraId="1ACB47D5" w14:textId="77777777" w:rsidR="00A3407F" w:rsidRDefault="00EE13C8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7569ECD8" wp14:editId="7BB00457">
                <wp:extent cx="1080000" cy="2531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093AD" w14:textId="77777777" w:rsidR="00A3407F" w:rsidRDefault="00A3407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A3407F" w14:paraId="03FB0A2C" w14:textId="77777777">
      <w:tc>
        <w:tcPr>
          <w:tcW w:w="6120" w:type="dxa"/>
        </w:tcPr>
        <w:p w14:paraId="61BE3388" w14:textId="77777777" w:rsidR="00A3407F" w:rsidRDefault="00A3407F"/>
        <w:p w14:paraId="58CBC085" w14:textId="77777777" w:rsidR="00A3407F" w:rsidRDefault="00EE13C8">
          <w:pPr>
            <w:spacing w:before="360"/>
            <w:ind w:left="567"/>
          </w:pPr>
          <w:r>
            <w:rPr>
              <w:rFonts w:ascii="Arial" w:hAnsi="Arial"/>
              <w:sz w:val="18"/>
            </w:rPr>
            <w:t xml:space="preserve">All </w:t>
          </w:r>
          <w:r>
            <w:rPr>
              <w:rFonts w:ascii="Arial" w:hAnsi="Arial"/>
              <w:sz w:val="18"/>
            </w:rPr>
            <w:t>Rights Reserved to CyArx Technologies LTD 2020</w:t>
          </w:r>
        </w:p>
      </w:tc>
      <w:tc>
        <w:tcPr>
          <w:tcW w:w="6120" w:type="dxa"/>
        </w:tcPr>
        <w:p w14:paraId="1BA59F89" w14:textId="77777777" w:rsidR="00A3407F" w:rsidRDefault="00A3407F"/>
        <w:p w14:paraId="3BE60FDB" w14:textId="77777777" w:rsidR="00A3407F" w:rsidRDefault="00EE13C8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78AC0E4B" wp14:editId="7BAD4F40">
                <wp:extent cx="1080000" cy="2531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01995" w14:textId="77777777" w:rsidR="00EE13C8" w:rsidRDefault="00EE13C8">
      <w:pPr>
        <w:spacing w:after="0" w:line="240" w:lineRule="auto"/>
      </w:pPr>
      <w:r>
        <w:separator/>
      </w:r>
    </w:p>
  </w:footnote>
  <w:footnote w:type="continuationSeparator" w:id="0">
    <w:p w14:paraId="0AAFB574" w14:textId="77777777" w:rsidR="00EE13C8" w:rsidRDefault="00EE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F381" w14:textId="77777777" w:rsidR="00A3407F" w:rsidRDefault="00EE13C8">
    <w:pPr>
      <w:pStyle w:val="Header"/>
    </w:pPr>
    <w:r>
      <w:rPr>
        <w:noProof/>
      </w:rPr>
      <w:drawing>
        <wp:inline distT="0" distB="0" distL="0" distR="0" wp14:anchorId="2AA370C6" wp14:editId="5B2A1673">
          <wp:extent cx="7772400" cy="13698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268"/>
    <w:rsid w:val="00A3407F"/>
    <w:rsid w:val="00AA1D8D"/>
    <w:rsid w:val="00B47730"/>
    <w:rsid w:val="00CB0664"/>
    <w:rsid w:val="00EE1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FAF3C"/>
  <w14:defaultImageDpi w14:val="300"/>
  <w15:docId w15:val="{0F960885-253E-8946-9773-E3B1BA22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8728D7-1D6D-A14B-B27B-6E6DBEBD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Severin Simko</cp:lastModifiedBy>
  <cp:revision>2</cp:revision>
  <dcterms:created xsi:type="dcterms:W3CDTF">2013-12-23T23:15:00Z</dcterms:created>
  <dcterms:modified xsi:type="dcterms:W3CDTF">2020-01-16T16:26:00Z</dcterms:modified>
  <cp:category/>
</cp:coreProperties>
</file>