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13.01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05 August,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 to run with Python 3.7. (TIPG-3806)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caused object creation action to fail on some MISP instances. (TIPG-3934)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missing JSON result examples for object creation actions. (TIPG-3933)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submitting file/s for analysis. (TIPG-4066)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Job and Fetch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getting a summary of multiple submissions and downloading report data. (TIPG-4067)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Event Objects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 an ability to list event objects. (TIPG-3936)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