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15.35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22 June,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ActiveDirectory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ActiveDirectory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Regressive - Changed the is_success logic in the integration's actions to better indicate cases in which the actions did not run successfully at all, for example - no entity was enriched in the "Enrich Entity" action. If you worked with "is_success" in playbooks, this might affect your workflows. (TIPG-8614)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GoogleCloudCompute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GoogleCloudCompute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Google Cloud Compute integration added. (TIPG-8346)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ActiveDirectory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Is User In Group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an appropriate output message in case an entity was not found in the "Is User In Group" action. (TIPG-8614)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Manager Contact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an appropriate output message in case an entity was not found in the "Get Manager Contact Details" action. (TIPG-8614)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DeleteEmail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 parameter Days Back is added to the "Delete Email" action. (TIPG-6337)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QualysVM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Detections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"Detections" connector. (TIPG-8378)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