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16.0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22 September,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QualysVM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QualysVM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code to work with Python version 3 (TIPG-9291)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- Updated error handling (TIPG-9291)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BlueLiv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Entity Threats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Entity Threats. (TIPG-9793)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Search Mails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Search Mails - Added an ability to search emails using message ids. (TIPG-9384)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Search Mails - Added an ability to search emails using regex pattern on body part of the email. (TIPG-9382)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Download Attachments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Download Attachments - Added ability to download attachments from multiple mailboxes (TIPG-9391)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Send Mail - Added ability to control reply-to address. (TIPG-9381)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Send Mail - Added ability to encrypt email with certificate. (TIPG-9388)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Integration’s Actions - Updated Output messages and error handling to better indicate the status of the actions. (TIPG-9855)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QualysVM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Launch Scan Report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Launch Scan Report - Updated the action's flow. (TIPG-9291)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Comment To 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Add Comment To Record. (TIPG-9833)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UrlScanIo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URL Check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URL Check - Added an ability to create insights and improved output messages. (TIPG-9798)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 EML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EML Connector - Added display name values to Siemplify Events. (TIPG-9378)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RSANetWitnessPlatform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 Platform - Incidents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Incidents Connector - Added advanced options for credential configuration and logic for tracking updates to incidents. (TIPG-9806)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