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20 April,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Detection - Added support for "Closed" status. Close Detection - Updated description of the action and made hiding of the detection optional. (TIPG-11383)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Snowflake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Snowflake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Snowflake. (TIPG-11120)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SymantecEmailSecurityCloud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SymantecEmailSecurityCloud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Symantec Email Security.Cloud. (TIPG-11559)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VMRay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VMRay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"Verify SSL" parameter. (TIPG-11609)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 Image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Alert Image - Added JSON result to the action. (TIPG-11384)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Query By 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Execute Query By ID - Updated how input is handled. (TIPG-11476)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Tanium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Endpoint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Endpoint Events. (TIPG-11374)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Task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Task Details. (TIPG-11378)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Download File. (TIPG-11376)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File. (TIPG-11377)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VMRay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 File And Get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Upload File And Get Report - Added an ability to provide mulitple files in one go. (TIPG-10690)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Domain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Domain Details - Improved insight handling. (TIPG-11651)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Table Record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Sync Table Record Comments Job - Improved error handling. (TIPG-11190)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Splunk ES Closed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Sync Splunk ES Closed Events job - Updated the way job searches for Siemplify Alerts based on notable events. (TIPG-10741)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- 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Splunk ES Notable Events Connector - Added a new key to Siemplify Alert to ensure "Sync Splunk ES Closed Events" job works. (TIPG-10741)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