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17.8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01 June,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Mandiant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Mandiant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Mandiant. (TIPG-11619)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AnomaliThreatStream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Related Associations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Get Related Associations - Update the logic behind statistics calculation. (TIPG-11808)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Hosts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List Hosts - Updated the logic behind host listing. (TIPG-11592)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Intsights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Close Alert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Close Alert - Updated the action's code base. (TIPG-11786)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SiemplifyThreatFuse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Related Associations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Get Related Associations - Update the logic behind statistics calculation. (TIPG-11716)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Crowdstrike Falcon Detections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Regressive: Detections Connector - Updated the way severity is applied to Siemplify Alerts. Instead of setting "max_severity" as the Siemplify severity, which was a number, now we work with "max_severity_displayname", which is a string, to better align the severities between Siemplify and Crowdstrike. (TIPG-11389)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