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18.15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20 July,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EmailV2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EmailV2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dependencies. (TIPG-11788)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Okta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Okta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Security enhancements throughout the integration. (TIPG-11772)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Runners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Runners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Security enhancements throughout the integration. (TIPG-11772)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Zabbix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Zabbix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Zabbix integration and connector - added ability to work with custom certificates. (TIPG-12207)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CBCloud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VMware Carbon Black Cloud Alerts and Events Tracking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VMware Carbon Black Cloud Alerts and Events Tracking Connector - Updated the logic for fetching events for the VMware CB Cloud alerts. (TIPG-12381)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LogPoint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Incidents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Incidents Connector - Updated connector to better support Siemplify's SAAS deployment. Important - Before updating, please make sure to read our white paper for stateless connectors here: https://integrations.siemplify.co/doc/stateless-connectors-white-paper. (TIPG-12070)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RecordedFuture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Security Alerts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Security Alerts Connector - Updated connector to better support Siemplify's SAAS deployment. Important - Before updating, please make sure to read our white paper for stateless connectors here: https://integrations.siemplify.co/doc/stateless-connectors-white-paper. (TIPG-11830)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Zabbix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Zabbix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Zabbix Connector - Updated connector to better support Siemplify's SAAS deployment. Important - Before updating, please make sure to read our white paper for stateless connectors here: https://integrations.siemplify.co/doc/stateless-connectors-white-paper. (TIPG-11926)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