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Arial" w:hAnsi="Arial"/>
          <w:b/>
          <w:color w:val="000000"/>
          <w:sz w:val="36"/>
          <w:u w:val="none"/>
        </w:rPr>
        <w:t>Siemplify Marketplace 19.70 Release Notes</w:t>
      </w:r>
      <w:r>
        <w:rPr>
          <w:rFonts w:ascii="Arial" w:hAnsi="Arial"/>
          <w:b w:val="0"/>
          <w:color w:val="000000"/>
          <w:sz w:val="22"/>
          <w:u w:val="none"/>
        </w:rPr>
        <w:br/>
        <w:t>Published on 22 February, 2023</w:t>
      </w:r>
    </w:p>
    <w:p>
      <w:pPr>
        <w:spacing w:before="960"/>
        <w:ind w:left="1417"/>
        <w:jc w:val="left"/>
      </w:pPr>
      <w:r>
        <w:rPr>
          <w:rFonts w:ascii="Arial" w:hAnsi="Arial"/>
          <w:b/>
          <w:color w:val="000000"/>
          <w:sz w:val="32"/>
          <w:u w:val="single"/>
        </w:rPr>
        <w:t>RELEASE TECHNICAL DETAILS:</w:t>
      </w:r>
    </w:p>
    <w:p>
      <w:pPr>
        <w:pStyle w:val="ListBullet"/>
        <w:ind w:left="1984"/>
      </w:pPr>
      <w:r>
        <w:rPr>
          <w:rFonts w:ascii="Arial" w:hAnsi="Arial"/>
          <w:color w:val="000000"/>
          <w:sz w:val="22"/>
          <w:u w:val="none"/>
        </w:rPr>
        <w:t>This marketplace version can only be installed on</w:t>
      </w:r>
      <w:r>
        <w:rPr>
          <w:rFonts w:ascii="Arial" w:hAnsi="Arial"/>
          <w:b/>
          <w:color w:val="000000"/>
          <w:sz w:val="22"/>
          <w:u w:val="none"/>
        </w:rPr>
        <w:t xml:space="preserve"> Siemplify 5.1 </w:t>
      </w:r>
      <w:r>
        <w:rPr>
          <w:rFonts w:ascii="Arial" w:hAnsi="Arial"/>
          <w:color w:val="000000"/>
          <w:sz w:val="22"/>
          <w:u w:val="none"/>
        </w:rPr>
        <w:t>and up</w:t>
      </w:r>
    </w:p>
    <w:p>
      <w:pPr>
        <w:spacing w:before="640" w:after="360"/>
        <w:ind w:left="1417"/>
      </w:pPr>
      <w:r>
        <w:rPr>
          <w:rFonts w:ascii="Arial" w:hAnsi="Arial"/>
          <w:b/>
          <w:color w:val="000000"/>
          <w:sz w:val="36"/>
          <w:u w:val="none"/>
        </w:rPr>
        <w:t>What's New?</w:t>
      </w:r>
    </w:p>
    <w:p>
      <w:pPr>
        <w:pStyle w:val="ListBullet"/>
        <w:ind w:left="1984"/>
      </w:pPr>
      <w:r>
        <w:rPr>
          <w:rFonts w:ascii="Arial" w:hAnsi="Arial"/>
          <w:b/>
          <w:sz w:val="24"/>
        </w:rPr>
        <w:t>CyberArkPAM</w:t>
      </w:r>
      <w:r>
        <w:rPr>
          <w:rFonts w:ascii="Arial" w:hAnsi="Arial"/>
          <w:b w:val="0"/>
          <w:sz w:val="20"/>
        </w:rPr>
        <w:br/>
        <w:t>Integration version: 1.0</w:t>
      </w:r>
    </w:p>
    <w:p>
      <w:pPr>
        <w:pStyle w:val="ListBullet2"/>
        <w:ind w:left="2551"/>
      </w:pPr>
      <w:r>
        <w:rPr>
          <w:rFonts w:ascii="Arial" w:hAnsi="Arial"/>
          <w:b/>
          <w:sz w:val="22"/>
        </w:rPr>
        <w:t>New Integration(s):</w:t>
      </w:r>
    </w:p>
    <w:p>
      <w:pPr>
        <w:pStyle w:val="ListBullet3"/>
        <w:ind w:left="3118"/>
      </w:pPr>
      <w:r>
        <w:rPr>
          <w:rFonts w:ascii="Arial" w:hAnsi="Arial"/>
          <w:b w:val="0"/>
          <w:sz w:val="22"/>
        </w:rPr>
        <w:t>[265645187] New CyberArk PAM integration added.</w:t>
      </w:r>
    </w:p>
    <w:p>
      <w:pPr>
        <w:pStyle w:val="ListBullet"/>
        <w:ind w:left="1984"/>
      </w:pPr>
      <w:r>
        <w:rPr>
          <w:rFonts w:ascii="Arial" w:hAnsi="Arial"/>
          <w:b/>
          <w:sz w:val="24"/>
        </w:rPr>
        <w:t>Siemplify</w:t>
      </w:r>
      <w:r>
        <w:rPr>
          <w:rFonts w:ascii="Arial" w:hAnsi="Arial"/>
          <w:b w:val="0"/>
          <w:sz w:val="20"/>
        </w:rPr>
        <w:br/>
        <w:t>Integration version: 67.0</w:t>
      </w:r>
    </w:p>
    <w:p>
      <w:pPr>
        <w:pStyle w:val="ListBullet2"/>
        <w:ind w:left="2551"/>
      </w:pPr>
      <w:r>
        <w:rPr>
          <w:rFonts w:ascii="Arial" w:hAnsi="Arial"/>
          <w:b/>
          <w:sz w:val="22"/>
        </w:rPr>
        <w:t>New Action(s):</w:t>
      </w:r>
    </w:p>
    <w:p>
      <w:pPr>
        <w:pStyle w:val="ListBullet3"/>
        <w:ind w:left="3118"/>
      </w:pPr>
      <w:r>
        <w:rPr>
          <w:rFonts w:ascii="Arial" w:hAnsi="Arial"/>
          <w:b w:val="0"/>
          <w:sz w:val="22"/>
        </w:rPr>
        <w:t>[267608802] New Action Added - Set Case SLA</w:t>
      </w:r>
    </w:p>
    <w:p>
      <w:pPr>
        <w:spacing w:before="640" w:after="360"/>
        <w:ind w:left="1417"/>
      </w:pPr>
      <w:r>
        <w:rPr>
          <w:rFonts w:ascii="Arial" w:hAnsi="Arial"/>
          <w:b/>
          <w:color w:val="000000"/>
          <w:sz w:val="36"/>
          <w:u w:val="none"/>
        </w:rPr>
        <w:t>What's Improved?</w:t>
      </w:r>
    </w:p>
    <w:p>
      <w:pPr>
        <w:pStyle w:val="ListBullet"/>
        <w:ind w:left="1984"/>
      </w:pPr>
      <w:r>
        <w:rPr>
          <w:rFonts w:ascii="Arial" w:hAnsi="Arial"/>
          <w:b/>
          <w:sz w:val="24"/>
        </w:rPr>
        <w:t>GSuite</w:t>
      </w:r>
      <w:r>
        <w:rPr>
          <w:rFonts w:ascii="Arial" w:hAnsi="Arial"/>
          <w:b w:val="0"/>
          <w:sz w:val="20"/>
        </w:rPr>
        <w:br/>
        <w:t>Integration version: 9.0</w:t>
      </w:r>
    </w:p>
    <w:p>
      <w:pPr>
        <w:pStyle w:val="ListBullet2"/>
        <w:ind w:left="2551"/>
      </w:pPr>
      <w:r>
        <w:rPr>
          <w:rFonts w:ascii="Arial" w:hAnsi="Arial"/>
          <w:b/>
          <w:sz w:val="22"/>
        </w:rPr>
        <w:t>Action Update(s):</w:t>
      </w:r>
    </w:p>
    <w:p>
      <w:pPr>
        <w:pStyle w:val="ListBullet3"/>
        <w:ind w:left="3118"/>
      </w:pPr>
      <w:r>
        <w:rPr>
          <w:rFonts w:ascii="Arial" w:hAnsi="Arial"/>
          <w:b w:val="0"/>
          <w:sz w:val="22"/>
        </w:rPr>
        <w:t>[265188126] Update User - Added ability to block and unblock user.</w:t>
      </w:r>
    </w:p>
    <w:p>
      <w:pPr>
        <w:pStyle w:val="ListBullet2"/>
        <w:ind w:left="2551"/>
      </w:pPr>
      <w:r>
        <w:rPr>
          <w:rFonts w:ascii="Arial" w:hAnsi="Arial"/>
          <w:b/>
          <w:sz w:val="22"/>
        </w:rPr>
        <w:t>Integration Update(s):</w:t>
      </w:r>
    </w:p>
    <w:p>
      <w:pPr>
        <w:pStyle w:val="ListBullet3"/>
        <w:ind w:left="3118"/>
      </w:pPr>
      <w:r>
        <w:rPr>
          <w:rFonts w:ascii="Arial" w:hAnsi="Arial"/>
          <w:b w:val="0"/>
          <w:sz w:val="22"/>
        </w:rPr>
        <w:t>[265187744] Gsuite - REGRESSIVE! - Integration configuration parameters update, "Service Account Json File Location" parameter was renamed to "Service Account JSON", due to this change, service account json file content need to be provided in "Service Account JSON"  parameter for integration to continue to work.</w:t>
      </w:r>
    </w:p>
    <w:p>
      <w:pPr>
        <w:pStyle w:val="ListBullet"/>
        <w:ind w:left="1984"/>
      </w:pPr>
      <w:r>
        <w:rPr>
          <w:rFonts w:ascii="Arial" w:hAnsi="Arial"/>
          <w:b/>
          <w:sz w:val="24"/>
        </w:rPr>
        <w:t>Exchange</w:t>
      </w:r>
      <w:r>
        <w:rPr>
          <w:rFonts w:ascii="Arial" w:hAnsi="Arial"/>
          <w:b w:val="0"/>
          <w:sz w:val="20"/>
        </w:rPr>
        <w:br/>
        <w:t>Integration version: 75.0</w:t>
      </w:r>
    </w:p>
    <w:p>
      <w:pPr>
        <w:pStyle w:val="ListBullet2"/>
        <w:ind w:left="2551"/>
      </w:pPr>
      <w:r>
        <w:rPr>
          <w:rFonts w:ascii="Arial" w:hAnsi="Arial"/>
          <w:b/>
          <w:sz w:val="22"/>
        </w:rPr>
        <w:t>Integration Update(s):</w:t>
      </w:r>
    </w:p>
    <w:p>
      <w:pPr>
        <w:pStyle w:val="ListBullet3"/>
        <w:ind w:left="3118"/>
      </w:pPr>
      <w:r>
        <w:rPr>
          <w:rFonts w:ascii="Arial" w:hAnsi="Arial"/>
          <w:b w:val="0"/>
          <w:sz w:val="22"/>
        </w:rPr>
        <w:t>[TIPG-13804] Exchange Mail Connector v2 and Exchange Mail Connector v2 with Oauth Authentication Connectors - Connector Out Of The Box mapping updated. Note that this change can be regressive as it can overwrite connector mapping.</w:t>
      </w:r>
    </w:p>
    <w:p>
      <w:pPr>
        <w:pStyle w:val="ListBullet"/>
        <w:ind w:left="1984"/>
      </w:pPr>
      <w:r>
        <w:rPr>
          <w:rFonts w:ascii="Arial" w:hAnsi="Arial"/>
          <w:b/>
          <w:sz w:val="24"/>
        </w:rPr>
        <w:t>EmailV2</w:t>
      </w:r>
      <w:r>
        <w:rPr>
          <w:rFonts w:ascii="Arial" w:hAnsi="Arial"/>
          <w:b w:val="0"/>
          <w:sz w:val="20"/>
        </w:rPr>
        <w:br/>
        <w:t>Integration version: 25.0</w:t>
      </w:r>
    </w:p>
    <w:p>
      <w:pPr>
        <w:pStyle w:val="ListBullet2"/>
        <w:ind w:left="2551"/>
      </w:pPr>
      <w:r>
        <w:rPr>
          <w:rFonts w:ascii="Arial" w:hAnsi="Arial"/>
          <w:b/>
          <w:sz w:val="22"/>
        </w:rPr>
        <w:t>Connector Update(s):</w:t>
      </w:r>
    </w:p>
    <w:p>
      <w:pPr>
        <w:pStyle w:val="ListBullet3"/>
        <w:ind w:left="3118"/>
      </w:pPr>
      <w:r>
        <w:rPr>
          <w:rFonts w:ascii="Arial" w:hAnsi="Arial"/>
          <w:b w:val="0"/>
          <w:sz w:val="22"/>
        </w:rPr>
        <w:t>[TIPG-13806] Generic IMAP Email Connector - Connector Out Of The Box mapping updated. Note that this change can be regressive as it can overwrite  connector mapping.</w:t>
      </w:r>
    </w:p>
    <w:p>
      <w:pPr>
        <w:pStyle w:val="ListBullet"/>
        <w:ind w:left="1984"/>
      </w:pPr>
      <w:r>
        <w:rPr>
          <w:rFonts w:ascii="Arial" w:hAnsi="Arial"/>
          <w:b/>
          <w:sz w:val="24"/>
        </w:rPr>
        <w:t>ServiceNow</w:t>
      </w:r>
      <w:r>
        <w:rPr>
          <w:rFonts w:ascii="Arial" w:hAnsi="Arial"/>
          <w:b w:val="0"/>
          <w:sz w:val="20"/>
        </w:rPr>
        <w:br/>
        <w:t>Integration version: 34.0</w:t>
      </w:r>
    </w:p>
    <w:p>
      <w:pPr>
        <w:pStyle w:val="ListBullet2"/>
        <w:ind w:left="2551"/>
      </w:pPr>
      <w:r>
        <w:rPr>
          <w:rFonts w:ascii="Arial" w:hAnsi="Arial"/>
          <w:b/>
          <w:sz w:val="22"/>
        </w:rPr>
        <w:t>Action Update(s):</w:t>
      </w:r>
    </w:p>
    <w:p>
      <w:pPr>
        <w:pStyle w:val="ListBullet3"/>
        <w:ind w:left="3118"/>
      </w:pPr>
      <w:r>
        <w:rPr>
          <w:rFonts w:ascii="Arial" w:hAnsi="Arial"/>
          <w:b w:val="0"/>
          <w:sz w:val="22"/>
        </w:rPr>
        <w:t>[268323310] ServiceNow Action - Download Attachment - Updated codebase for the action.</w:t>
      </w:r>
    </w:p>
    <w:p>
      <w:pPr>
        <w:pStyle w:val="ListBullet"/>
        <w:ind w:left="1984"/>
      </w:pPr>
      <w:r>
        <w:rPr>
          <w:rFonts w:ascii="Arial" w:hAnsi="Arial"/>
          <w:b/>
          <w:sz w:val="24"/>
        </w:rPr>
        <w:t>GoogleChronicle</w:t>
      </w:r>
      <w:r>
        <w:rPr>
          <w:rFonts w:ascii="Arial" w:hAnsi="Arial"/>
          <w:b w:val="0"/>
          <w:sz w:val="20"/>
        </w:rPr>
        <w:br/>
        <w:t>Integration version: 16.0</w:t>
      </w:r>
    </w:p>
    <w:p>
      <w:pPr>
        <w:pStyle w:val="ListBullet2"/>
        <w:ind w:left="2551"/>
      </w:pPr>
      <w:r>
        <w:rPr>
          <w:rFonts w:ascii="Arial" w:hAnsi="Arial"/>
          <w:b/>
          <w:sz w:val="22"/>
        </w:rPr>
        <w:t>Connector Update(s):</w:t>
      </w:r>
    </w:p>
    <w:p>
      <w:pPr>
        <w:pStyle w:val="ListBullet3"/>
        <w:ind w:left="3118"/>
      </w:pPr>
      <w:r>
        <w:rPr>
          <w:rFonts w:ascii="Arial" w:hAnsi="Arial"/>
          <w:b w:val="0"/>
          <w:sz w:val="22"/>
        </w:rPr>
        <w:t>[268045389] Google Chronicle - Chronicle Alerts Connector - Updated environment handling logic.</w:t>
      </w:r>
    </w:p>
    <w:p>
      <w:pPr>
        <w:pStyle w:val="ListBullet"/>
        <w:ind w:left="1984"/>
      </w:pPr>
      <w:r>
        <w:rPr>
          <w:rFonts w:ascii="Arial" w:hAnsi="Arial"/>
          <w:b/>
          <w:sz w:val="24"/>
        </w:rPr>
        <w:t>Siemplify</w:t>
      </w:r>
      <w:r>
        <w:rPr>
          <w:rFonts w:ascii="Arial" w:hAnsi="Arial"/>
          <w:b w:val="0"/>
          <w:sz w:val="20"/>
        </w:rPr>
        <w:br/>
        <w:t>Integration version: 67.0</w:t>
      </w:r>
    </w:p>
    <w:p>
      <w:pPr>
        <w:pStyle w:val="ListBullet2"/>
        <w:ind w:left="2551"/>
      </w:pPr>
      <w:r>
        <w:rPr>
          <w:rFonts w:ascii="Arial" w:hAnsi="Arial"/>
          <w:b/>
          <w:sz w:val="22"/>
        </w:rPr>
        <w:t>Action Update(s):</w:t>
      </w:r>
    </w:p>
    <w:p>
      <w:pPr>
        <w:pStyle w:val="ListBullet3"/>
        <w:ind w:left="3118"/>
      </w:pPr>
      <w:r>
        <w:rPr>
          <w:rFonts w:ascii="Arial" w:hAnsi="Arial"/>
          <w:b w:val="0"/>
          <w:sz w:val="22"/>
        </w:rPr>
        <w:t>[269006868] Resume Alert SLA - Action updates to better support SaaS deployment.</w:t>
      </w:r>
    </w:p>
    <w:p>
      <w:pPr>
        <w:pStyle w:val="ListBullet2"/>
        <w:ind w:left="2551"/>
      </w:pPr>
      <w:r>
        <w:rPr>
          <w:rFonts w:ascii="Arial" w:hAnsi="Arial"/>
          <w:b/>
          <w:sz w:val="22"/>
        </w:rPr>
        <w:t>Actiom Update(s):</w:t>
      </w:r>
    </w:p>
    <w:p>
      <w:pPr>
        <w:pStyle w:val="ListBullet3"/>
        <w:ind w:left="3118"/>
      </w:pPr>
      <w:r>
        <w:rPr>
          <w:rFonts w:ascii="Arial" w:hAnsi="Arial"/>
          <w:b w:val="0"/>
          <w:sz w:val="22"/>
        </w:rPr>
        <w:t>[269006868] Pause Alert SLA - Action updates to better support SaaS deployment.</w:t>
      </w:r>
    </w:p>
    <w:p>
      <w:pPr>
        <w:pStyle w:val="ListBullet"/>
        <w:ind w:left="1984"/>
      </w:pPr>
      <w:r>
        <w:rPr>
          <w:rFonts w:ascii="Arial" w:hAnsi="Arial"/>
          <w:b/>
          <w:sz w:val="24"/>
        </w:rPr>
        <w:t>VMRay</w:t>
      </w:r>
      <w:r>
        <w:rPr>
          <w:rFonts w:ascii="Arial" w:hAnsi="Arial"/>
          <w:b w:val="0"/>
          <w:sz w:val="20"/>
        </w:rPr>
        <w:br/>
        <w:t>Integration version: 9.0</w:t>
      </w:r>
    </w:p>
    <w:p>
      <w:pPr>
        <w:pStyle w:val="ListBullet2"/>
        <w:ind w:left="2551"/>
      </w:pPr>
      <w:r>
        <w:rPr>
          <w:rFonts w:ascii="Arial" w:hAnsi="Arial"/>
          <w:b/>
          <w:sz w:val="22"/>
        </w:rPr>
        <w:t>Integration Update(s):</w:t>
      </w:r>
    </w:p>
    <w:p>
      <w:pPr>
        <w:pStyle w:val="ListBullet3"/>
        <w:ind w:left="3118"/>
      </w:pPr>
      <w:r>
        <w:rPr>
          <w:rFonts w:ascii="Arial" w:hAnsi="Arial"/>
          <w:b w:val="0"/>
          <w:sz w:val="22"/>
        </w:rPr>
        <w:t>[267456818] Integration updates to better support SaaS deployment.</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2023</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2023</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