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MUSIC RECOMMENDATION USING EMOTION RECOGNITION</w:t>
      </w:r>
    </w:p>
    <w:p>
      <w:pPr>
        <w:jc w:val="center"/>
        <w:rPr>
          <w:rFonts w:hint="default" w:ascii="Times New Roman" w:hAnsi="Times New Roman" w:cs="Times New Roman"/>
          <w:b/>
          <w:bCs/>
          <w:sz w:val="28"/>
          <w:szCs w:val="28"/>
          <w:u w:val="single"/>
          <w:lang w:val="en-IN"/>
        </w:rPr>
      </w:pPr>
    </w:p>
    <w:p>
      <w:pPr>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SYNOPSIS:</w:t>
      </w:r>
    </w:p>
    <w:p>
      <w:pPr>
        <w:jc w:val="left"/>
        <w:rPr>
          <w:rFonts w:hint="default" w:ascii="Times New Roman" w:hAnsi="Times New Roman" w:cs="Times New Roman"/>
          <w:b/>
          <w:bCs/>
          <w:sz w:val="24"/>
          <w:szCs w:val="24"/>
          <w:u w:val="single"/>
          <w:lang w:val="en-IN"/>
        </w:rPr>
      </w:pPr>
    </w:p>
    <w:p>
      <w:pPr>
        <w:keepNext w:val="0"/>
        <w:keepLines w:val="0"/>
        <w:widowControl/>
        <w:suppressLineNumbers w:val="0"/>
        <w:jc w:val="left"/>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IN" w:eastAsia="zh-CN" w:bidi="ar"/>
        </w:rPr>
        <w:t>Facial</w:t>
      </w:r>
      <w:r>
        <w:rPr>
          <w:rFonts w:hint="default" w:ascii="Times New Roman" w:hAnsi="Times New Roman" w:eastAsia="Times-Roman" w:cs="Times New Roman"/>
          <w:color w:val="000000"/>
          <w:kern w:val="0"/>
          <w:sz w:val="28"/>
          <w:szCs w:val="28"/>
          <w:lang w:val="en-US" w:eastAsia="zh-CN" w:bidi="ar"/>
        </w:rPr>
        <w:t xml:space="preserve"> expressions play a significant role in our social and emotional lives. They are visually observable, conversational, and interactive signals that clarify our current focus of</w:t>
      </w:r>
      <w:r>
        <w:rPr>
          <w:rFonts w:hint="default" w:ascii="Times New Roman" w:hAnsi="Times New Roman" w:eastAsia="Times-Roman" w:cs="Times New Roman"/>
          <w:color w:val="000000"/>
          <w:kern w:val="0"/>
          <w:sz w:val="28"/>
          <w:szCs w:val="28"/>
          <w:lang w:val="en-IN" w:eastAsia="zh-CN" w:bidi="ar"/>
        </w:rPr>
        <w:t xml:space="preserve"> </w:t>
      </w:r>
      <w:r>
        <w:rPr>
          <w:rFonts w:hint="default" w:ascii="Times New Roman" w:hAnsi="Times New Roman" w:eastAsia="Times-Roman" w:cs="Times New Roman"/>
          <w:color w:val="000000"/>
          <w:kern w:val="0"/>
          <w:sz w:val="28"/>
          <w:szCs w:val="28"/>
          <w:lang w:val="en-US" w:eastAsia="zh-CN" w:bidi="ar"/>
        </w:rPr>
        <w:t>attention and regulate our interactions with the environment and</w:t>
      </w:r>
      <w:r>
        <w:rPr>
          <w:rFonts w:hint="default" w:ascii="Times New Roman" w:hAnsi="Times New Roman" w:eastAsia="Times-Roman" w:cs="Times New Roman"/>
          <w:color w:val="000000"/>
          <w:kern w:val="0"/>
          <w:sz w:val="28"/>
          <w:szCs w:val="28"/>
          <w:lang w:val="en-IN" w:eastAsia="zh-CN" w:bidi="ar"/>
        </w:rPr>
        <w:t xml:space="preserve"> </w:t>
      </w:r>
      <w:r>
        <w:rPr>
          <w:rFonts w:hint="default" w:ascii="Times New Roman" w:hAnsi="Times New Roman" w:eastAsia="Times-Roman" w:cs="Times New Roman"/>
          <w:color w:val="000000"/>
          <w:kern w:val="0"/>
          <w:sz w:val="28"/>
          <w:szCs w:val="28"/>
          <w:lang w:val="en-US" w:eastAsia="zh-CN" w:bidi="ar"/>
        </w:rPr>
        <w:t>other persons in our vicinity. They are our direct and naturally preeminent means of communicating emotions.</w:t>
      </w:r>
      <w:r>
        <w:rPr>
          <w:rFonts w:hint="default" w:ascii="Times New Roman" w:hAnsi="Times New Roman" w:eastAsia="Times-Roman" w:cs="Times New Roman"/>
          <w:color w:val="000000"/>
          <w:kern w:val="0"/>
          <w:sz w:val="28"/>
          <w:szCs w:val="28"/>
          <w:lang w:val="en-IN" w:eastAsia="zh-CN" w:bidi="ar"/>
        </w:rPr>
        <w:t xml:space="preserve"> </w:t>
      </w:r>
      <w:r>
        <w:rPr>
          <w:rFonts w:hint="default" w:ascii="Times New Roman" w:hAnsi="Times New Roman" w:eastAsia="Times-Roman" w:cs="Times New Roman"/>
          <w:color w:val="000000"/>
          <w:kern w:val="0"/>
          <w:sz w:val="28"/>
          <w:szCs w:val="28"/>
          <w:lang w:val="en-US" w:eastAsia="zh-CN" w:bidi="ar"/>
        </w:rPr>
        <w:t>Therefore, automated analyzers of facial expressions seem to have a natural place in various vision systems, including automated tools for behavioral research, lip reading,</w:t>
      </w:r>
      <w:r>
        <w:rPr>
          <w:rFonts w:hint="default" w:ascii="Times New Roman" w:hAnsi="Times New Roman" w:eastAsia="Times-Roman" w:cs="Times New Roman"/>
          <w:color w:val="000000"/>
          <w:kern w:val="0"/>
          <w:sz w:val="28"/>
          <w:szCs w:val="28"/>
          <w:lang w:val="en-IN" w:eastAsia="zh-CN" w:bidi="ar"/>
        </w:rPr>
        <w:t xml:space="preserve"> </w:t>
      </w:r>
      <w:r>
        <w:rPr>
          <w:rFonts w:hint="default" w:ascii="Times New Roman" w:hAnsi="Times New Roman" w:eastAsia="Times-Roman" w:cs="Times New Roman"/>
          <w:color w:val="000000"/>
          <w:kern w:val="0"/>
          <w:sz w:val="28"/>
          <w:szCs w:val="28"/>
          <w:lang w:val="en-US" w:eastAsia="zh-CN" w:bidi="ar"/>
        </w:rPr>
        <w:t xml:space="preserve">videoconferencing, face/visual speech synthesis, </w:t>
      </w:r>
      <w:r>
        <w:rPr>
          <w:rFonts w:hint="default" w:ascii="Times New Roman" w:hAnsi="Times New Roman" w:eastAsia="Times-Roman" w:cs="Times New Roman"/>
          <w:color w:val="000000"/>
          <w:kern w:val="0"/>
          <w:sz w:val="28"/>
          <w:szCs w:val="28"/>
          <w:lang w:val="en-IN" w:eastAsia="zh-CN" w:bidi="ar"/>
        </w:rPr>
        <w:t>e</w:t>
      </w:r>
      <w:r>
        <w:rPr>
          <w:rFonts w:hint="default" w:ascii="Times New Roman" w:hAnsi="Times New Roman" w:eastAsia="Times-Roman" w:cs="Times New Roman"/>
          <w:color w:val="000000"/>
          <w:kern w:val="0"/>
          <w:sz w:val="28"/>
          <w:szCs w:val="28"/>
          <w:lang w:val="en-US" w:eastAsia="zh-CN" w:bidi="ar"/>
        </w:rPr>
        <w:t>ffective computing, and perceptual man-machine interfaces.</w:t>
      </w:r>
    </w:p>
    <w:p>
      <w:pPr>
        <w:keepNext w:val="0"/>
        <w:keepLines w:val="0"/>
        <w:widowControl/>
        <w:suppressLineNumbers w:val="0"/>
        <w:jc w:val="left"/>
        <w:rPr>
          <w:rFonts w:hint="default" w:ascii="Times New Roman" w:hAnsi="Times New Roman" w:eastAsia="NimbusRomNo9L-Regu" w:cs="Times New Roman"/>
          <w:color w:val="231F20"/>
          <w:kern w:val="0"/>
          <w:sz w:val="28"/>
          <w:szCs w:val="28"/>
          <w:lang w:val="en-US" w:eastAsia="zh-CN" w:bidi="ar"/>
        </w:rPr>
      </w:pPr>
      <w:r>
        <w:rPr>
          <w:rFonts w:hint="default" w:ascii="Times New Roman" w:hAnsi="Times New Roman" w:eastAsia="NimbusRomNo9L-Regu" w:cs="Times New Roman"/>
          <w:color w:val="231F20"/>
          <w:kern w:val="0"/>
          <w:sz w:val="28"/>
          <w:szCs w:val="28"/>
          <w:lang w:val="en-US" w:eastAsia="zh-CN" w:bidi="ar"/>
        </w:rPr>
        <w:t>Current research in the field of music psychology has shown that music induces a clear emotional response in its listeners. Musical preferences have been demonstrated to</w:t>
      </w:r>
      <w:r>
        <w:rPr>
          <w:rFonts w:hint="default" w:ascii="Times New Roman" w:hAnsi="Times New Roman" w:eastAsia="NimbusRomNo9L-Regu" w:cs="Times New Roman"/>
          <w:color w:val="231F20"/>
          <w:kern w:val="0"/>
          <w:sz w:val="28"/>
          <w:szCs w:val="28"/>
          <w:lang w:val="en-IN" w:eastAsia="zh-CN" w:bidi="ar"/>
        </w:rPr>
        <w:t xml:space="preserve"> </w:t>
      </w:r>
      <w:r>
        <w:rPr>
          <w:rFonts w:hint="default" w:ascii="Times New Roman" w:hAnsi="Times New Roman" w:eastAsia="NimbusRomNo9L-Regu" w:cs="Times New Roman"/>
          <w:color w:val="231F20"/>
          <w:kern w:val="0"/>
          <w:sz w:val="28"/>
          <w:szCs w:val="28"/>
          <w:lang w:val="en-US" w:eastAsia="zh-CN" w:bidi="ar"/>
        </w:rPr>
        <w:t>be highly correlated with personality traits and moods.</w:t>
      </w:r>
    </w:p>
    <w:p>
      <w:pPr>
        <w:keepNext w:val="0"/>
        <w:keepLines w:val="0"/>
        <w:widowControl/>
        <w:suppressLineNumbers w:val="0"/>
        <w:jc w:val="left"/>
        <w:rPr>
          <w:rFonts w:hint="default" w:ascii="Times New Roman" w:hAnsi="Times New Roman" w:eastAsia="NimbusRomNo9L-Regu" w:cs="Times New Roman"/>
          <w:color w:val="231F20"/>
          <w:kern w:val="0"/>
          <w:sz w:val="28"/>
          <w:szCs w:val="28"/>
          <w:lang w:val="en-US" w:eastAsia="zh-CN" w:bidi="ar"/>
        </w:rPr>
      </w:pP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The purpose of this project is to detect these facial expressions and based on that we will predict the emotions of the person such as happy, sad, angry, neutral. Then the desired songs are mapped to the user’s mood.</w:t>
      </w:r>
    </w:p>
    <w:p>
      <w:pPr>
        <w:jc w:val="left"/>
        <w:rPr>
          <w:rFonts w:hint="default" w:ascii="Times New Roman" w:hAnsi="Times New Roman" w:cs="Times New Roman"/>
          <w:b w:val="0"/>
          <w:bCs w:val="0"/>
          <w:sz w:val="28"/>
          <w:szCs w:val="28"/>
          <w:u w:val="none"/>
          <w:lang w:val="en-IN"/>
        </w:rPr>
      </w:pP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Facial expressions can be detected in </w:t>
      </w:r>
      <w:r>
        <w:rPr>
          <w:rFonts w:hint="default" w:ascii="Times New Roman" w:hAnsi="Times New Roman" w:cs="Times New Roman"/>
          <w:b/>
          <w:bCs/>
          <w:sz w:val="28"/>
          <w:szCs w:val="28"/>
          <w:u w:val="none"/>
          <w:lang w:val="en-IN"/>
        </w:rPr>
        <w:t xml:space="preserve">Python </w:t>
      </w:r>
      <w:r>
        <w:rPr>
          <w:rFonts w:hint="default" w:ascii="Times New Roman" w:hAnsi="Times New Roman" w:cs="Times New Roman"/>
          <w:b w:val="0"/>
          <w:bCs w:val="0"/>
          <w:sz w:val="28"/>
          <w:szCs w:val="28"/>
          <w:u w:val="none"/>
          <w:lang w:val="en-IN"/>
        </w:rPr>
        <w:t xml:space="preserve">using some packages like </w:t>
      </w:r>
      <w:r>
        <w:rPr>
          <w:rFonts w:hint="default" w:ascii="Times New Roman" w:hAnsi="Times New Roman" w:cs="Times New Roman"/>
          <w:b/>
          <w:bCs/>
          <w:sz w:val="28"/>
          <w:szCs w:val="28"/>
          <w:u w:val="none"/>
          <w:lang w:val="en-IN"/>
        </w:rPr>
        <w:t xml:space="preserve">pandas, keras </w:t>
      </w:r>
      <w:r>
        <w:rPr>
          <w:rFonts w:hint="default" w:ascii="Times New Roman" w:hAnsi="Times New Roman" w:cs="Times New Roman"/>
          <w:b w:val="0"/>
          <w:bCs w:val="0"/>
          <w:sz w:val="28"/>
          <w:szCs w:val="28"/>
          <w:u w:val="none"/>
          <w:lang w:val="en-IN"/>
        </w:rPr>
        <w:t xml:space="preserve">and then the output can be treated as input for </w:t>
      </w:r>
      <w:r>
        <w:rPr>
          <w:rFonts w:hint="default" w:ascii="Times New Roman" w:hAnsi="Times New Roman" w:cs="Times New Roman"/>
          <w:b/>
          <w:bCs/>
          <w:sz w:val="28"/>
          <w:szCs w:val="28"/>
          <w:u w:val="none"/>
          <w:lang w:val="en-IN"/>
        </w:rPr>
        <w:t>Spotify’s API</w:t>
      </w:r>
      <w:r>
        <w:rPr>
          <w:rFonts w:hint="default" w:ascii="Times New Roman" w:hAnsi="Times New Roman" w:cs="Times New Roman"/>
          <w:b w:val="0"/>
          <w:bCs w:val="0"/>
          <w:sz w:val="28"/>
          <w:szCs w:val="28"/>
          <w:u w:val="none"/>
          <w:lang w:val="en-IN"/>
        </w:rPr>
        <w:t>, which already contains songs based on the mood of the person.</w:t>
      </w:r>
    </w:p>
    <w:p>
      <w:pPr>
        <w:keepNext w:val="0"/>
        <w:keepLines w:val="0"/>
        <w:widowControl/>
        <w:suppressLineNumbers w:val="0"/>
        <w:jc w:val="left"/>
        <w:rPr>
          <w:rFonts w:hint="default" w:ascii="Times New Roman" w:hAnsi="Times New Roman" w:cs="Times New Roman"/>
          <w:sz w:val="28"/>
          <w:szCs w:val="28"/>
          <w:lang w:val="en-IN"/>
        </w:rPr>
      </w:pPr>
      <w:r>
        <w:rPr>
          <w:rFonts w:hint="default" w:ascii="Times New Roman" w:hAnsi="Times New Roman" w:cs="Times New Roman"/>
          <w:b w:val="0"/>
          <w:bCs w:val="0"/>
          <w:sz w:val="28"/>
          <w:szCs w:val="28"/>
          <w:u w:val="none"/>
          <w:lang w:val="en-IN"/>
        </w:rPr>
        <w:t xml:space="preserve">This program </w:t>
      </w:r>
      <w:r>
        <w:rPr>
          <w:rFonts w:hint="default" w:ascii="Times New Roman" w:hAnsi="Times New Roman" w:eastAsia="NimbusRomNo9L-Regu" w:cs="Times New Roman"/>
          <w:color w:val="231F20"/>
          <w:kern w:val="0"/>
          <w:sz w:val="28"/>
          <w:szCs w:val="28"/>
          <w:lang w:val="en-US" w:eastAsia="zh-CN" w:bidi="ar"/>
        </w:rPr>
        <w:t xml:space="preserve">reduces user efforts for </w:t>
      </w:r>
      <w:r>
        <w:rPr>
          <w:rFonts w:hint="default" w:ascii="Times New Roman" w:hAnsi="Times New Roman" w:eastAsia="NimbusRomNo9L-Regu" w:cs="Times New Roman"/>
          <w:color w:val="231F20"/>
          <w:kern w:val="0"/>
          <w:sz w:val="28"/>
          <w:szCs w:val="28"/>
          <w:lang w:val="en-IN" w:eastAsia="zh-CN" w:bidi="ar"/>
        </w:rPr>
        <w:t>choos</w:t>
      </w:r>
      <w:r>
        <w:rPr>
          <w:rFonts w:hint="default" w:ascii="Times New Roman" w:hAnsi="Times New Roman" w:eastAsia="NimbusRomNo9L-Regu" w:cs="Times New Roman"/>
          <w:color w:val="231F20"/>
          <w:kern w:val="0"/>
          <w:sz w:val="28"/>
          <w:szCs w:val="28"/>
          <w:lang w:val="en-US" w:eastAsia="zh-CN" w:bidi="ar"/>
        </w:rPr>
        <w:t xml:space="preserve">ing </w:t>
      </w:r>
      <w:r>
        <w:rPr>
          <w:rFonts w:hint="default" w:ascii="Times New Roman" w:hAnsi="Times New Roman" w:eastAsia="NimbusRomNo9L-Regu" w:cs="Times New Roman"/>
          <w:color w:val="231F20"/>
          <w:kern w:val="0"/>
          <w:sz w:val="28"/>
          <w:szCs w:val="28"/>
          <w:lang w:val="en-IN" w:eastAsia="zh-CN" w:bidi="ar"/>
        </w:rPr>
        <w:t>playlist</w:t>
      </w:r>
      <w:r>
        <w:rPr>
          <w:rFonts w:hint="default" w:ascii="Times New Roman" w:hAnsi="Times New Roman" w:eastAsia="NimbusRomNo9L-Regu" w:cs="Times New Roman"/>
          <w:color w:val="231F20"/>
          <w:kern w:val="0"/>
          <w:sz w:val="28"/>
          <w:szCs w:val="28"/>
          <w:lang w:val="en-US" w:eastAsia="zh-CN" w:bidi="ar"/>
        </w:rPr>
        <w:t xml:space="preserve"> by </w:t>
      </w:r>
      <w:r>
        <w:rPr>
          <w:rFonts w:hint="default" w:ascii="Times New Roman" w:hAnsi="Times New Roman" w:eastAsia="NimbusRomNo9L-Regu" w:cs="Times New Roman"/>
          <w:color w:val="231F20"/>
          <w:kern w:val="0"/>
          <w:sz w:val="28"/>
          <w:szCs w:val="28"/>
          <w:lang w:val="en-IN" w:eastAsia="zh-CN" w:bidi="ar"/>
        </w:rPr>
        <w:t>efficiently</w:t>
      </w:r>
      <w:r>
        <w:rPr>
          <w:rFonts w:hint="default" w:ascii="Times New Roman" w:hAnsi="Times New Roman" w:eastAsia="NimbusRomNo9L-Regu" w:cs="Times New Roman"/>
          <w:color w:val="231F20"/>
          <w:kern w:val="0"/>
          <w:sz w:val="28"/>
          <w:szCs w:val="28"/>
          <w:lang w:val="en-US" w:eastAsia="zh-CN" w:bidi="ar"/>
        </w:rPr>
        <w:t xml:space="preserve"> mapping the user’s emotion to the correct song</w:t>
      </w:r>
      <w:r>
        <w:rPr>
          <w:rFonts w:hint="default" w:ascii="Times New Roman" w:hAnsi="Times New Roman" w:eastAsia="NimbusRomNo9L-Regu" w:cs="Times New Roman"/>
          <w:color w:val="231F20"/>
          <w:kern w:val="0"/>
          <w:sz w:val="28"/>
          <w:szCs w:val="28"/>
          <w:lang w:val="en-IN" w:eastAsia="zh-CN" w:bidi="ar"/>
        </w:rPr>
        <w:t xml:space="preserve"> </w:t>
      </w:r>
      <w:r>
        <w:rPr>
          <w:rFonts w:hint="default" w:ascii="Times New Roman" w:hAnsi="Times New Roman" w:eastAsia="NimbusRomNo9L-Regu" w:cs="Times New Roman"/>
          <w:color w:val="231F20"/>
          <w:kern w:val="0"/>
          <w:sz w:val="28"/>
          <w:szCs w:val="28"/>
          <w:lang w:val="en-US" w:eastAsia="zh-CN" w:bidi="ar"/>
        </w:rPr>
        <w:t>class</w:t>
      </w:r>
      <w:r>
        <w:rPr>
          <w:rFonts w:hint="default" w:ascii="Times New Roman" w:hAnsi="Times New Roman" w:eastAsia="NimbusRomNo9L-Regu" w:cs="Times New Roman"/>
          <w:color w:val="231F20"/>
          <w:kern w:val="0"/>
          <w:sz w:val="28"/>
          <w:szCs w:val="28"/>
          <w:lang w:val="en-IN" w:eastAsia="zh-CN" w:bidi="ar"/>
        </w:rPr>
        <w:t>.</w:t>
      </w:r>
    </w:p>
    <w:p>
      <w:pPr>
        <w:jc w:val="left"/>
        <w:rPr>
          <w:rFonts w:hint="default" w:ascii="Times New Roman" w:hAnsi="Times New Roman" w:cs="Times New Roman"/>
          <w:b w:val="0"/>
          <w:bCs w:val="0"/>
          <w:sz w:val="24"/>
          <w:szCs w:val="24"/>
          <w:u w:val="none"/>
          <w:lang w:val="en-IN"/>
        </w:rPr>
      </w:pPr>
    </w:p>
    <w:p>
      <w:pPr>
        <w:jc w:val="left"/>
        <w:rPr>
          <w:rFonts w:hint="default" w:ascii="Times New Roman" w:hAnsi="Times New Roman" w:cs="Times New Roman"/>
          <w:b w:val="0"/>
          <w:bCs w:val="0"/>
          <w:sz w:val="24"/>
          <w:szCs w:val="24"/>
          <w:u w:val="none"/>
          <w:lang w:val="en-IN"/>
        </w:rPr>
      </w:pPr>
    </w:p>
    <w:p>
      <w:pPr>
        <w:jc w:val="left"/>
        <w:rPr>
          <w:rFonts w:hint="default" w:ascii="Times New Roman" w:hAnsi="Times New Roman" w:cs="Times New Roman"/>
          <w:b w:val="0"/>
          <w:bCs w:val="0"/>
          <w:sz w:val="24"/>
          <w:szCs w:val="24"/>
          <w:u w:val="none"/>
          <w:lang w:val="en-IN"/>
        </w:rPr>
      </w:pPr>
    </w:p>
    <w:p>
      <w:pPr>
        <w:jc w:val="left"/>
        <w:rPr>
          <w:rFonts w:hint="default" w:ascii="Times New Roman" w:hAnsi="Times New Roman" w:cs="Times New Roman"/>
          <w:b w:val="0"/>
          <w:bCs w:val="0"/>
          <w:sz w:val="24"/>
          <w:szCs w:val="24"/>
          <w:u w:val="none"/>
          <w:lang w:val="en-IN"/>
        </w:rPr>
      </w:pPr>
    </w:p>
    <w:p>
      <w:pPr>
        <w:jc w:val="left"/>
        <w:rPr>
          <w:rFonts w:hint="default" w:ascii="Times New Roman" w:hAnsi="Times New Roman" w:cs="Times New Roman"/>
          <w:b w:val="0"/>
          <w:bCs w:val="0"/>
          <w:sz w:val="24"/>
          <w:szCs w:val="24"/>
          <w:u w:val="none"/>
          <w:lang w:val="en-IN"/>
        </w:rPr>
      </w:pPr>
    </w:p>
    <w:p>
      <w:pPr>
        <w:jc w:val="left"/>
        <w:rPr>
          <w:rFonts w:hint="default" w:ascii="Times New Roman" w:hAnsi="Times New Roman" w:cs="Times New Roman"/>
          <w:b w:val="0"/>
          <w:bCs w:val="0"/>
          <w:sz w:val="24"/>
          <w:szCs w:val="24"/>
          <w:u w:val="none"/>
          <w:lang w:val="en-IN"/>
        </w:rPr>
      </w:pPr>
    </w:p>
    <w:p>
      <w:pPr>
        <w:jc w:val="left"/>
        <w:rPr>
          <w:rFonts w:hint="default" w:ascii="Times New Roman" w:hAnsi="Times New Roman" w:cs="Times New Roman"/>
          <w:b w:val="0"/>
          <w:bCs w:val="0"/>
          <w:sz w:val="24"/>
          <w:szCs w:val="24"/>
          <w:u w:val="none"/>
          <w:lang w:val="en-IN"/>
        </w:rPr>
      </w:pPr>
    </w:p>
    <w:p>
      <w:pPr>
        <w:jc w:val="left"/>
        <w:rPr>
          <w:rFonts w:hint="default" w:ascii="Times New Roman" w:hAnsi="Times New Roman" w:cs="Times New Roman"/>
          <w:b w:val="0"/>
          <w:bCs w:val="0"/>
          <w:sz w:val="24"/>
          <w:szCs w:val="24"/>
          <w:u w:val="none"/>
          <w:lang w:val="en-IN"/>
        </w:rPr>
      </w:pPr>
    </w:p>
    <w:p>
      <w:pPr>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GROUP MEMBERS</w:t>
      </w:r>
      <w:r>
        <w:rPr>
          <w:rFonts w:ascii="Times New Roman" w:hAnsi="Times New Roman" w:cs="Times New Roman"/>
          <w:sz w:val="24"/>
          <w:szCs w:val="24"/>
          <w:lang w:val="en-US"/>
        </w:rPr>
        <w:t xml:space="preserve">                                         </w:t>
      </w:r>
      <w:r>
        <w:rPr>
          <w:rFonts w:ascii="Times New Roman" w:hAnsi="Times New Roman" w:cs="Times New Roman"/>
          <w:b/>
          <w:sz w:val="24"/>
          <w:szCs w:val="24"/>
          <w:u w:val="single"/>
          <w:lang w:val="en-US"/>
        </w:rPr>
        <w:t>REGD. NO.</w:t>
      </w:r>
    </w:p>
    <w:p>
      <w:pPr>
        <w:jc w:val="left"/>
        <w:rPr>
          <w:rFonts w:hint="default" w:ascii="Times New Roman" w:hAnsi="Times New Roman" w:cs="Times New Roman"/>
          <w:b/>
          <w:bCs/>
          <w:sz w:val="24"/>
          <w:szCs w:val="24"/>
          <w:u w:val="single"/>
          <w:lang w:val="en-IN"/>
        </w:rPr>
      </w:pPr>
    </w:p>
    <w:p>
      <w:pPr>
        <w:numPr>
          <w:ilvl w:val="0"/>
          <w:numId w:val="1"/>
        </w:numPr>
        <w:jc w:val="left"/>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Rahul Choudhury                                         1801227358</w:t>
      </w:r>
    </w:p>
    <w:p>
      <w:pPr>
        <w:numPr>
          <w:ilvl w:val="0"/>
          <w:numId w:val="1"/>
        </w:numPr>
        <w:jc w:val="left"/>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 xml:space="preserve">Sayed Aman Konen                                       </w:t>
      </w:r>
      <w:r>
        <w:rPr>
          <w:rFonts w:hint="default" w:ascii="Times New Roman" w:hAnsi="Times New Roman" w:cs="Times New Roman"/>
          <w:b/>
          <w:bCs/>
          <w:sz w:val="24"/>
          <w:szCs w:val="24"/>
          <w:u w:val="none"/>
          <w:lang w:val="en-IN"/>
        </w:rPr>
        <w:t>1801227460</w:t>
      </w:r>
    </w:p>
    <w:p>
      <w:pPr>
        <w:numPr>
          <w:ilvl w:val="0"/>
          <w:numId w:val="1"/>
        </w:numPr>
        <w:jc w:val="left"/>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Ramiya Ranjan Behera                                    1801227377</w:t>
      </w:r>
    </w:p>
    <w:p>
      <w:pPr>
        <w:numPr>
          <w:ilvl w:val="0"/>
          <w:numId w:val="1"/>
        </w:numPr>
        <w:jc w:val="left"/>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Simran Mohanty                     </w:t>
      </w:r>
      <w:bookmarkStart w:id="0" w:name="_GoBack"/>
      <w:bookmarkEnd w:id="0"/>
      <w:r>
        <w:rPr>
          <w:rFonts w:hint="default" w:ascii="Times New Roman" w:hAnsi="Times New Roman" w:cs="Times New Roman"/>
          <w:b/>
          <w:bCs/>
          <w:sz w:val="24"/>
          <w:szCs w:val="24"/>
          <w:u w:val="none"/>
          <w:lang w:val="en-IN"/>
        </w:rPr>
        <w:t xml:space="preserve">                     1801227501</w:t>
      </w:r>
    </w:p>
    <w:p>
      <w:pPr>
        <w:numPr>
          <w:ilvl w:val="0"/>
          <w:numId w:val="1"/>
        </w:numPr>
        <w:jc w:val="left"/>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Shakti Ranjan Debata                                     1801227464</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Bold">
    <w:altName w:val="Liberation Mono"/>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NimbusRomNo9L-Regu">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35D2E0"/>
    <w:multiLevelType w:val="singleLevel"/>
    <w:tmpl w:val="D035D2E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9244B"/>
    <w:rsid w:val="1F39244B"/>
    <w:rsid w:val="57BD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2020-08-26T05:21:00Z</dcterms:created>
  <dc:creator>AMAN</dc:creator>
  <cp:lastModifiedBy>AMAN</cp:lastModifiedBy>
  <dcterms:modified xsi:type="dcterms:W3CDTF">2020-08-26T06:20:09Z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