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2CC2" w14:textId="52899560" w:rsidR="00A84266" w:rsidRPr="00E12200" w:rsidRDefault="00956FC3" w:rsidP="00956FC3">
      <w:pPr>
        <w:rPr>
          <w:b/>
          <w:bCs/>
          <w:sz w:val="20"/>
          <w:szCs w:val="20"/>
        </w:rPr>
      </w:pPr>
      <w:r w:rsidRPr="00E12200">
        <w:rPr>
          <w:b/>
          <w:bCs/>
          <w:sz w:val="20"/>
          <w:szCs w:val="20"/>
        </w:rPr>
        <w:t>Minute Summary - “Cyber Run: Stop the Scam”</w:t>
      </w:r>
    </w:p>
    <w:p w14:paraId="0F3DCFD8" w14:textId="0E9545D7" w:rsidR="00956FC3" w:rsidRPr="00956FC3" w:rsidRDefault="00956FC3" w:rsidP="00956FC3">
      <w:pPr>
        <w:rPr>
          <w:sz w:val="16"/>
          <w:szCs w:val="16"/>
        </w:rPr>
      </w:pPr>
      <w:r>
        <w:rPr>
          <w:sz w:val="16"/>
          <w:szCs w:val="16"/>
        </w:rPr>
        <w:t>Our gr</w:t>
      </w:r>
      <w:r w:rsidRPr="00956FC3">
        <w:rPr>
          <w:sz w:val="16"/>
          <w:szCs w:val="16"/>
        </w:rPr>
        <w:t>oup is planning an educational game called Cyber Run: Stop the Scam. The game is inspired by endless runner games like Temple Run and teaches players about cyber safety, especially phishing awareness.</w:t>
      </w:r>
    </w:p>
    <w:p w14:paraId="515B4D30" w14:textId="493F510C" w:rsidR="00956FC3" w:rsidRPr="00956FC3" w:rsidRDefault="00956FC3" w:rsidP="00956FC3">
      <w:pPr>
        <w:rPr>
          <w:sz w:val="16"/>
          <w:szCs w:val="16"/>
        </w:rPr>
      </w:pPr>
      <w:r w:rsidRPr="00956FC3">
        <w:rPr>
          <w:sz w:val="16"/>
          <w:szCs w:val="16"/>
        </w:rPr>
        <w:t>In t</w:t>
      </w:r>
      <w:r>
        <w:rPr>
          <w:sz w:val="16"/>
          <w:szCs w:val="16"/>
        </w:rPr>
        <w:t>his</w:t>
      </w:r>
      <w:r w:rsidRPr="00956FC3">
        <w:rPr>
          <w:sz w:val="16"/>
          <w:szCs w:val="16"/>
        </w:rPr>
        <w:t xml:space="preserve"> game, the character runs while fake emails, scam calls, and suspicious text messages appear on screen. Players must quickly decide whether each message is REAL or a SCAM. Correct answers earn points, while wrong answers reduce lives.</w:t>
      </w:r>
    </w:p>
    <w:p w14:paraId="36ACFB5C" w14:textId="62C20B51" w:rsidR="00956FC3" w:rsidRPr="00956FC3" w:rsidRDefault="00956FC3" w:rsidP="00956FC3">
      <w:pPr>
        <w:rPr>
          <w:sz w:val="16"/>
          <w:szCs w:val="16"/>
        </w:rPr>
      </w:pPr>
      <w:r w:rsidRPr="00956FC3">
        <w:rPr>
          <w:sz w:val="16"/>
          <w:szCs w:val="16"/>
        </w:rPr>
        <w:t xml:space="preserve">Today’s task is not to build the game yet. </w:t>
      </w:r>
      <w:r>
        <w:rPr>
          <w:sz w:val="16"/>
          <w:szCs w:val="16"/>
        </w:rPr>
        <w:t>Our</w:t>
      </w:r>
      <w:r w:rsidRPr="00956FC3">
        <w:rPr>
          <w:sz w:val="16"/>
          <w:szCs w:val="16"/>
        </w:rPr>
        <w:t xml:space="preserve"> group only needs to:</w:t>
      </w:r>
    </w:p>
    <w:p w14:paraId="2533D8DB" w14:textId="166AE42C" w:rsidR="00956FC3" w:rsidRPr="00956FC3" w:rsidRDefault="00956FC3" w:rsidP="00956FC3">
      <w:pPr>
        <w:pStyle w:val="ListParagraph"/>
        <w:numPr>
          <w:ilvl w:val="0"/>
          <w:numId w:val="5"/>
        </w:numPr>
        <w:rPr>
          <w:sz w:val="16"/>
          <w:szCs w:val="16"/>
        </w:rPr>
      </w:pPr>
      <w:r w:rsidRPr="00956FC3">
        <w:rPr>
          <w:sz w:val="16"/>
          <w:szCs w:val="16"/>
        </w:rPr>
        <w:t>plan the idea</w:t>
      </w:r>
    </w:p>
    <w:p w14:paraId="51131AA1" w14:textId="77777777" w:rsidR="00956FC3" w:rsidRPr="00956FC3" w:rsidRDefault="00956FC3" w:rsidP="00956FC3">
      <w:pPr>
        <w:numPr>
          <w:ilvl w:val="0"/>
          <w:numId w:val="5"/>
        </w:numPr>
        <w:rPr>
          <w:sz w:val="16"/>
          <w:szCs w:val="16"/>
        </w:rPr>
      </w:pPr>
      <w:r w:rsidRPr="00956FC3">
        <w:rPr>
          <w:sz w:val="16"/>
          <w:szCs w:val="16"/>
        </w:rPr>
        <w:t>discuss features</w:t>
      </w:r>
    </w:p>
    <w:p w14:paraId="64F180DB" w14:textId="77777777" w:rsidR="00956FC3" w:rsidRPr="00956FC3" w:rsidRDefault="00956FC3" w:rsidP="00956FC3">
      <w:pPr>
        <w:numPr>
          <w:ilvl w:val="0"/>
          <w:numId w:val="5"/>
        </w:numPr>
        <w:rPr>
          <w:sz w:val="16"/>
          <w:szCs w:val="16"/>
        </w:rPr>
      </w:pPr>
      <w:r w:rsidRPr="00956FC3">
        <w:rPr>
          <w:sz w:val="16"/>
          <w:szCs w:val="16"/>
        </w:rPr>
        <w:t>assign team roles</w:t>
      </w:r>
    </w:p>
    <w:p w14:paraId="1FE940C1" w14:textId="77777777" w:rsidR="00956FC3" w:rsidRPr="00956FC3" w:rsidRDefault="00956FC3" w:rsidP="00956FC3">
      <w:pPr>
        <w:numPr>
          <w:ilvl w:val="0"/>
          <w:numId w:val="5"/>
        </w:numPr>
        <w:rPr>
          <w:sz w:val="16"/>
          <w:szCs w:val="16"/>
        </w:rPr>
      </w:pPr>
      <w:r w:rsidRPr="00956FC3">
        <w:rPr>
          <w:sz w:val="16"/>
          <w:szCs w:val="16"/>
        </w:rPr>
        <w:t>create sketches/storyboards</w:t>
      </w:r>
    </w:p>
    <w:p w14:paraId="5265F4DE" w14:textId="77777777" w:rsidR="00956FC3" w:rsidRPr="00956FC3" w:rsidRDefault="00956FC3" w:rsidP="00956FC3">
      <w:pPr>
        <w:numPr>
          <w:ilvl w:val="0"/>
          <w:numId w:val="5"/>
        </w:numPr>
        <w:rPr>
          <w:sz w:val="16"/>
          <w:szCs w:val="16"/>
        </w:rPr>
      </w:pPr>
      <w:r w:rsidRPr="00956FC3">
        <w:rPr>
          <w:sz w:val="16"/>
          <w:szCs w:val="16"/>
        </w:rPr>
        <w:t>prepare a simple project management plan</w:t>
      </w:r>
    </w:p>
    <w:p w14:paraId="2C6FD0CD" w14:textId="3E1780F5" w:rsidR="00956FC3" w:rsidRPr="00956FC3" w:rsidRDefault="00956FC3" w:rsidP="00956FC3">
      <w:pPr>
        <w:numPr>
          <w:ilvl w:val="0"/>
          <w:numId w:val="5"/>
        </w:numPr>
        <w:rPr>
          <w:sz w:val="16"/>
          <w:szCs w:val="16"/>
        </w:rPr>
      </w:pPr>
      <w:r w:rsidRPr="00956FC3">
        <w:rPr>
          <w:sz w:val="16"/>
          <w:szCs w:val="16"/>
        </w:rPr>
        <w:t>organize a GitHub repository</w:t>
      </w:r>
    </w:p>
    <w:p w14:paraId="58AA0E61" w14:textId="77777777" w:rsidR="00956FC3" w:rsidRPr="00956FC3" w:rsidRDefault="00956FC3" w:rsidP="00956FC3">
      <w:pPr>
        <w:rPr>
          <w:sz w:val="16"/>
          <w:szCs w:val="16"/>
        </w:rPr>
      </w:pPr>
      <w:r w:rsidRPr="00956FC3">
        <w:rPr>
          <w:sz w:val="16"/>
          <w:szCs w:val="16"/>
        </w:rPr>
        <w:t>The target audience is university students aged 18–25, because they regularly use online banking, email, and social media. The learning goal is to help players identify fake emails, scam calls, and scam messages in real-life situations.</w:t>
      </w:r>
    </w:p>
    <w:p w14:paraId="0EF68B23" w14:textId="0BEDD203" w:rsidR="00956FC3" w:rsidRPr="00956FC3" w:rsidRDefault="00956FC3" w:rsidP="00956FC3">
      <w:pPr>
        <w:rPr>
          <w:sz w:val="16"/>
          <w:szCs w:val="16"/>
        </w:rPr>
      </w:pPr>
      <w:r>
        <w:rPr>
          <w:sz w:val="16"/>
          <w:szCs w:val="16"/>
        </w:rPr>
        <w:t xml:space="preserve">Our </w:t>
      </w:r>
      <w:r w:rsidRPr="00956FC3">
        <w:rPr>
          <w:sz w:val="16"/>
          <w:szCs w:val="16"/>
        </w:rPr>
        <w:t>group also prepares:</w:t>
      </w:r>
    </w:p>
    <w:p w14:paraId="02C4372E" w14:textId="46AD5AE7" w:rsidR="00956FC3" w:rsidRPr="00401317" w:rsidRDefault="00956FC3" w:rsidP="00401317">
      <w:pPr>
        <w:pStyle w:val="ListParagraph"/>
        <w:numPr>
          <w:ilvl w:val="0"/>
          <w:numId w:val="8"/>
        </w:numPr>
        <w:rPr>
          <w:sz w:val="16"/>
          <w:szCs w:val="16"/>
        </w:rPr>
      </w:pPr>
      <w:r w:rsidRPr="00401317">
        <w:rPr>
          <w:sz w:val="16"/>
          <w:szCs w:val="16"/>
        </w:rPr>
        <w:t>Game Concept Canvas describing the game idea</w:t>
      </w:r>
    </w:p>
    <w:p w14:paraId="1CECA04A" w14:textId="5D54E9E3" w:rsidR="00401317" w:rsidRDefault="00401317" w:rsidP="00401317">
      <w:pPr>
        <w:rPr>
          <w:sz w:val="16"/>
          <w:szCs w:val="16"/>
        </w:rPr>
      </w:pPr>
      <w:r>
        <w:rPr>
          <w:sz w:val="16"/>
          <w:szCs w:val="16"/>
        </w:rPr>
        <w:t xml:space="preserve">                           </w:t>
      </w:r>
      <w:r w:rsidRPr="00401317">
        <w:rPr>
          <w:noProof/>
          <w:sz w:val="16"/>
          <w:szCs w:val="16"/>
        </w:rPr>
        <w:drawing>
          <wp:inline distT="0" distB="0" distL="0" distR="0" wp14:anchorId="7CCCF963" wp14:editId="6CD82988">
            <wp:extent cx="1566863" cy="873827"/>
            <wp:effectExtent l="0" t="0" r="0" b="2540"/>
            <wp:docPr id="157735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3898" name=""/>
                    <pic:cNvPicPr/>
                  </pic:nvPicPr>
                  <pic:blipFill>
                    <a:blip r:embed="rId5"/>
                    <a:stretch>
                      <a:fillRect/>
                    </a:stretch>
                  </pic:blipFill>
                  <pic:spPr>
                    <a:xfrm>
                      <a:off x="0" y="0"/>
                      <a:ext cx="1581023" cy="881724"/>
                    </a:xfrm>
                    <a:prstGeom prst="rect">
                      <a:avLst/>
                    </a:prstGeom>
                  </pic:spPr>
                </pic:pic>
              </a:graphicData>
            </a:graphic>
          </wp:inline>
        </w:drawing>
      </w:r>
      <w:r w:rsidR="00807ACD">
        <w:rPr>
          <w:sz w:val="16"/>
          <w:szCs w:val="16"/>
        </w:rPr>
        <w:t xml:space="preserve">           </w:t>
      </w:r>
      <w:r w:rsidR="00807ACD" w:rsidRPr="00807ACD">
        <w:rPr>
          <w:noProof/>
          <w:sz w:val="16"/>
          <w:szCs w:val="16"/>
        </w:rPr>
        <w:drawing>
          <wp:inline distT="0" distB="0" distL="0" distR="0" wp14:anchorId="513AD020" wp14:editId="6736F022">
            <wp:extent cx="1552575" cy="860219"/>
            <wp:effectExtent l="0" t="0" r="0" b="0"/>
            <wp:docPr id="76133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9588" name=""/>
                    <pic:cNvPicPr/>
                  </pic:nvPicPr>
                  <pic:blipFill>
                    <a:blip r:embed="rId6"/>
                    <a:stretch>
                      <a:fillRect/>
                    </a:stretch>
                  </pic:blipFill>
                  <pic:spPr>
                    <a:xfrm>
                      <a:off x="0" y="0"/>
                      <a:ext cx="1574423" cy="872324"/>
                    </a:xfrm>
                    <a:prstGeom prst="rect">
                      <a:avLst/>
                    </a:prstGeom>
                  </pic:spPr>
                </pic:pic>
              </a:graphicData>
            </a:graphic>
          </wp:inline>
        </w:drawing>
      </w:r>
    </w:p>
    <w:p w14:paraId="0132A09D" w14:textId="1EC83DF1" w:rsidR="00807ACD" w:rsidRPr="00401317" w:rsidRDefault="00807ACD" w:rsidP="00401317">
      <w:pPr>
        <w:rPr>
          <w:sz w:val="16"/>
          <w:szCs w:val="16"/>
        </w:rPr>
      </w:pPr>
      <w:r>
        <w:rPr>
          <w:sz w:val="16"/>
          <w:szCs w:val="16"/>
        </w:rPr>
        <w:t xml:space="preserve">                          </w:t>
      </w:r>
    </w:p>
    <w:p w14:paraId="4E2A6645" w14:textId="5E65B249" w:rsidR="00401317" w:rsidRPr="00401317" w:rsidRDefault="00956FC3" w:rsidP="00401317">
      <w:pPr>
        <w:numPr>
          <w:ilvl w:val="0"/>
          <w:numId w:val="8"/>
        </w:numPr>
        <w:rPr>
          <w:sz w:val="16"/>
          <w:szCs w:val="16"/>
        </w:rPr>
      </w:pPr>
      <w:r w:rsidRPr="00956FC3">
        <w:rPr>
          <w:sz w:val="16"/>
          <w:szCs w:val="16"/>
        </w:rPr>
        <w:t>Storyboard showing scenes of gameplay</w:t>
      </w:r>
    </w:p>
    <w:p w14:paraId="16F3113B" w14:textId="007AFF4C" w:rsidR="00956FC3" w:rsidRPr="00956FC3" w:rsidRDefault="00401317" w:rsidP="00401317">
      <w:pPr>
        <w:ind w:left="720"/>
        <w:rPr>
          <w:sz w:val="16"/>
          <w:szCs w:val="16"/>
        </w:rPr>
      </w:pPr>
      <w:r>
        <w:rPr>
          <w:sz w:val="16"/>
          <w:szCs w:val="16"/>
        </w:rPr>
        <w:t xml:space="preserve">             </w:t>
      </w:r>
      <w:r w:rsidRPr="00401317">
        <w:rPr>
          <w:noProof/>
        </w:rPr>
        <w:drawing>
          <wp:inline distT="0" distB="0" distL="0" distR="0" wp14:anchorId="5E453F65" wp14:editId="14899974">
            <wp:extent cx="840151" cy="1021080"/>
            <wp:effectExtent l="0" t="0" r="0" b="7620"/>
            <wp:docPr id="145058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89834" name=""/>
                    <pic:cNvPicPr/>
                  </pic:nvPicPr>
                  <pic:blipFill>
                    <a:blip r:embed="rId7"/>
                    <a:stretch>
                      <a:fillRect/>
                    </a:stretch>
                  </pic:blipFill>
                  <pic:spPr>
                    <a:xfrm>
                      <a:off x="0" y="0"/>
                      <a:ext cx="850918" cy="1034165"/>
                    </a:xfrm>
                    <a:prstGeom prst="rect">
                      <a:avLst/>
                    </a:prstGeom>
                  </pic:spPr>
                </pic:pic>
              </a:graphicData>
            </a:graphic>
          </wp:inline>
        </w:drawing>
      </w:r>
    </w:p>
    <w:p w14:paraId="3A7FB256" w14:textId="437A7090" w:rsidR="00E12200" w:rsidRPr="00E12200" w:rsidRDefault="00956FC3" w:rsidP="00E12200">
      <w:pPr>
        <w:numPr>
          <w:ilvl w:val="0"/>
          <w:numId w:val="8"/>
        </w:numPr>
        <w:rPr>
          <w:sz w:val="16"/>
          <w:szCs w:val="16"/>
        </w:rPr>
      </w:pPr>
      <w:r w:rsidRPr="00956FC3">
        <w:rPr>
          <w:sz w:val="16"/>
          <w:szCs w:val="16"/>
        </w:rPr>
        <w:t xml:space="preserve">Project Management Plan </w:t>
      </w:r>
    </w:p>
    <w:p w14:paraId="0B95DF9B" w14:textId="136C3D7D" w:rsidR="00807ACD" w:rsidRDefault="00807ACD" w:rsidP="00807ACD">
      <w:pPr>
        <w:ind w:left="720"/>
        <w:rPr>
          <w:b/>
          <w:bCs/>
          <w:sz w:val="16"/>
          <w:szCs w:val="16"/>
        </w:rPr>
      </w:pPr>
      <w:r w:rsidRPr="00807ACD">
        <w:rPr>
          <w:b/>
          <w:bCs/>
          <w:noProof/>
          <w:sz w:val="16"/>
          <w:szCs w:val="16"/>
        </w:rPr>
        <w:drawing>
          <wp:inline distT="0" distB="0" distL="0" distR="0" wp14:anchorId="66A63346" wp14:editId="09A91B1C">
            <wp:extent cx="1924050" cy="1091117"/>
            <wp:effectExtent l="0" t="0" r="0" b="0"/>
            <wp:docPr id="54734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47940" name=""/>
                    <pic:cNvPicPr/>
                  </pic:nvPicPr>
                  <pic:blipFill>
                    <a:blip r:embed="rId8"/>
                    <a:stretch>
                      <a:fillRect/>
                    </a:stretch>
                  </pic:blipFill>
                  <pic:spPr>
                    <a:xfrm>
                      <a:off x="0" y="0"/>
                      <a:ext cx="1932424" cy="1095866"/>
                    </a:xfrm>
                    <a:prstGeom prst="rect">
                      <a:avLst/>
                    </a:prstGeom>
                  </pic:spPr>
                </pic:pic>
              </a:graphicData>
            </a:graphic>
          </wp:inline>
        </w:drawing>
      </w:r>
    </w:p>
    <w:p w14:paraId="00536B85" w14:textId="77777777" w:rsidR="00E12200" w:rsidRDefault="00E12200" w:rsidP="00807ACD">
      <w:pPr>
        <w:ind w:left="720"/>
        <w:rPr>
          <w:b/>
          <w:bCs/>
          <w:sz w:val="16"/>
          <w:szCs w:val="16"/>
        </w:rPr>
      </w:pPr>
    </w:p>
    <w:p w14:paraId="7A473EF8" w14:textId="77777777" w:rsidR="00E12200" w:rsidRPr="00956FC3" w:rsidRDefault="00E12200" w:rsidP="00807ACD">
      <w:pPr>
        <w:ind w:left="720"/>
        <w:rPr>
          <w:b/>
          <w:bCs/>
          <w:sz w:val="16"/>
          <w:szCs w:val="16"/>
        </w:rPr>
      </w:pPr>
    </w:p>
    <w:p w14:paraId="4C2EF3F4" w14:textId="588D1F86" w:rsidR="00956FC3" w:rsidRPr="00E12200" w:rsidRDefault="00956FC3" w:rsidP="00E12200">
      <w:pPr>
        <w:numPr>
          <w:ilvl w:val="0"/>
          <w:numId w:val="8"/>
        </w:numPr>
        <w:rPr>
          <w:sz w:val="16"/>
          <w:szCs w:val="16"/>
        </w:rPr>
      </w:pPr>
      <w:r w:rsidRPr="00E12200">
        <w:rPr>
          <w:sz w:val="16"/>
          <w:szCs w:val="16"/>
        </w:rPr>
        <w:lastRenderedPageBreak/>
        <w:t>GitHub Plan for teamwork and file sharing</w:t>
      </w:r>
    </w:p>
    <w:p w14:paraId="46B25C22" w14:textId="154BDB9F" w:rsidR="00401317" w:rsidRPr="00956FC3" w:rsidRDefault="00401317" w:rsidP="00401317">
      <w:pPr>
        <w:ind w:left="720"/>
        <w:rPr>
          <w:sz w:val="16"/>
          <w:szCs w:val="16"/>
        </w:rPr>
      </w:pPr>
      <w:r w:rsidRPr="00401317">
        <w:rPr>
          <w:noProof/>
          <w:sz w:val="16"/>
          <w:szCs w:val="16"/>
        </w:rPr>
        <w:drawing>
          <wp:inline distT="0" distB="0" distL="0" distR="0" wp14:anchorId="1A351784" wp14:editId="3B95AE03">
            <wp:extent cx="3069367" cy="1478280"/>
            <wp:effectExtent l="0" t="0" r="0" b="7620"/>
            <wp:docPr id="132193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35056" name=""/>
                    <pic:cNvPicPr/>
                  </pic:nvPicPr>
                  <pic:blipFill>
                    <a:blip r:embed="rId9"/>
                    <a:stretch>
                      <a:fillRect/>
                    </a:stretch>
                  </pic:blipFill>
                  <pic:spPr>
                    <a:xfrm>
                      <a:off x="0" y="0"/>
                      <a:ext cx="3109604" cy="1497659"/>
                    </a:xfrm>
                    <a:prstGeom prst="rect">
                      <a:avLst/>
                    </a:prstGeom>
                  </pic:spPr>
                </pic:pic>
              </a:graphicData>
            </a:graphic>
          </wp:inline>
        </w:drawing>
      </w:r>
    </w:p>
    <w:p w14:paraId="0BDFBA86" w14:textId="015D8346" w:rsidR="00956FC3" w:rsidRPr="00956FC3" w:rsidRDefault="00956FC3" w:rsidP="00956FC3">
      <w:pPr>
        <w:rPr>
          <w:sz w:val="16"/>
          <w:szCs w:val="16"/>
        </w:rPr>
      </w:pPr>
      <w:r w:rsidRPr="00956FC3">
        <w:rPr>
          <w:sz w:val="16"/>
          <w:szCs w:val="16"/>
        </w:rPr>
        <w:t>The teacher mainly wants evidence of</w:t>
      </w:r>
      <w:r>
        <w:rPr>
          <w:sz w:val="16"/>
          <w:szCs w:val="16"/>
        </w:rPr>
        <w:t xml:space="preserve"> </w:t>
      </w:r>
      <w:r w:rsidRPr="00956FC3">
        <w:rPr>
          <w:sz w:val="16"/>
          <w:szCs w:val="16"/>
        </w:rPr>
        <w:t>teamwork</w:t>
      </w:r>
      <w:r>
        <w:rPr>
          <w:sz w:val="16"/>
          <w:szCs w:val="16"/>
        </w:rPr>
        <w:t>, c</w:t>
      </w:r>
      <w:r w:rsidRPr="00956FC3">
        <w:rPr>
          <w:sz w:val="16"/>
          <w:szCs w:val="16"/>
        </w:rPr>
        <w:t>ommunication</w:t>
      </w:r>
      <w:r>
        <w:rPr>
          <w:sz w:val="16"/>
          <w:szCs w:val="16"/>
        </w:rPr>
        <w:t xml:space="preserve">, </w:t>
      </w:r>
      <w:r w:rsidRPr="00956FC3">
        <w:rPr>
          <w:sz w:val="16"/>
          <w:szCs w:val="16"/>
        </w:rPr>
        <w:t>creativity</w:t>
      </w:r>
      <w:r>
        <w:rPr>
          <w:sz w:val="16"/>
          <w:szCs w:val="16"/>
        </w:rPr>
        <w:t xml:space="preserve">, </w:t>
      </w:r>
      <w:r w:rsidRPr="00956FC3">
        <w:rPr>
          <w:sz w:val="16"/>
          <w:szCs w:val="16"/>
        </w:rPr>
        <w:t>planning</w:t>
      </w:r>
      <w:r>
        <w:rPr>
          <w:sz w:val="16"/>
          <w:szCs w:val="16"/>
        </w:rPr>
        <w:t xml:space="preserve"> &amp; </w:t>
      </w:r>
      <w:r w:rsidRPr="00956FC3">
        <w:rPr>
          <w:sz w:val="16"/>
          <w:szCs w:val="16"/>
        </w:rPr>
        <w:t>participation</w:t>
      </w:r>
    </w:p>
    <w:p w14:paraId="21035CB5" w14:textId="77777777" w:rsidR="00956FC3" w:rsidRPr="00956FC3" w:rsidRDefault="00956FC3" w:rsidP="00956FC3">
      <w:pPr>
        <w:rPr>
          <w:sz w:val="16"/>
          <w:szCs w:val="16"/>
        </w:rPr>
      </w:pPr>
      <w:r w:rsidRPr="00956FC3">
        <w:rPr>
          <w:sz w:val="16"/>
          <w:szCs w:val="16"/>
        </w:rPr>
        <w:t>Overall, Cyber Run: Stop the Scam is a simple, creative, and educational game idea that combines fun gameplay with cyber safety learning.</w:t>
      </w:r>
    </w:p>
    <w:p w14:paraId="10DC29FC" w14:textId="77777777" w:rsidR="008932F0" w:rsidRPr="00956FC3" w:rsidRDefault="008932F0">
      <w:pPr>
        <w:rPr>
          <w:sz w:val="16"/>
          <w:szCs w:val="16"/>
        </w:rPr>
      </w:pPr>
    </w:p>
    <w:sectPr w:rsidR="008932F0" w:rsidRPr="00956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C50ED"/>
    <w:multiLevelType w:val="multilevel"/>
    <w:tmpl w:val="A7E6A0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0574F"/>
    <w:multiLevelType w:val="multilevel"/>
    <w:tmpl w:val="A7E6A0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82D37"/>
    <w:multiLevelType w:val="multilevel"/>
    <w:tmpl w:val="A7E6A07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B6B02"/>
    <w:multiLevelType w:val="multilevel"/>
    <w:tmpl w:val="A7E6A0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458F0"/>
    <w:multiLevelType w:val="hybridMultilevel"/>
    <w:tmpl w:val="641E3A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7780464"/>
    <w:multiLevelType w:val="hybridMultilevel"/>
    <w:tmpl w:val="370EA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E541EE"/>
    <w:multiLevelType w:val="multilevel"/>
    <w:tmpl w:val="01B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249FE"/>
    <w:multiLevelType w:val="multilevel"/>
    <w:tmpl w:val="A7E6A0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085687">
    <w:abstractNumId w:val="6"/>
  </w:num>
  <w:num w:numId="2" w16cid:durableId="456724101">
    <w:abstractNumId w:val="0"/>
  </w:num>
  <w:num w:numId="3" w16cid:durableId="1135681342">
    <w:abstractNumId w:val="3"/>
  </w:num>
  <w:num w:numId="4" w16cid:durableId="1900704080">
    <w:abstractNumId w:val="5"/>
  </w:num>
  <w:num w:numId="5" w16cid:durableId="3679629">
    <w:abstractNumId w:val="4"/>
  </w:num>
  <w:num w:numId="6" w16cid:durableId="546526354">
    <w:abstractNumId w:val="2"/>
  </w:num>
  <w:num w:numId="7" w16cid:durableId="847791475">
    <w:abstractNumId w:val="1"/>
  </w:num>
  <w:num w:numId="8" w16cid:durableId="10736262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F0"/>
    <w:rsid w:val="00176155"/>
    <w:rsid w:val="0018435C"/>
    <w:rsid w:val="00401317"/>
    <w:rsid w:val="00807ACD"/>
    <w:rsid w:val="008932F0"/>
    <w:rsid w:val="00956FC3"/>
    <w:rsid w:val="00A81404"/>
    <w:rsid w:val="00A8177B"/>
    <w:rsid w:val="00A84266"/>
    <w:rsid w:val="00BD5C32"/>
    <w:rsid w:val="00D41EB1"/>
    <w:rsid w:val="00E12200"/>
    <w:rsid w:val="00F21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6BFC"/>
  <w15:chartTrackingRefBased/>
  <w15:docId w15:val="{47F6B17B-8110-420B-AC1F-57C0D81B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2F0"/>
    <w:rPr>
      <w:rFonts w:eastAsiaTheme="majorEastAsia" w:cstheme="majorBidi"/>
      <w:color w:val="272727" w:themeColor="text1" w:themeTint="D8"/>
    </w:rPr>
  </w:style>
  <w:style w:type="paragraph" w:styleId="Title">
    <w:name w:val="Title"/>
    <w:basedOn w:val="Normal"/>
    <w:next w:val="Normal"/>
    <w:link w:val="TitleChar"/>
    <w:uiPriority w:val="10"/>
    <w:qFormat/>
    <w:rsid w:val="00893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2F0"/>
    <w:pPr>
      <w:spacing w:before="160"/>
      <w:jc w:val="center"/>
    </w:pPr>
    <w:rPr>
      <w:i/>
      <w:iCs/>
      <w:color w:val="404040" w:themeColor="text1" w:themeTint="BF"/>
    </w:rPr>
  </w:style>
  <w:style w:type="character" w:customStyle="1" w:styleId="QuoteChar">
    <w:name w:val="Quote Char"/>
    <w:basedOn w:val="DefaultParagraphFont"/>
    <w:link w:val="Quote"/>
    <w:uiPriority w:val="29"/>
    <w:rsid w:val="008932F0"/>
    <w:rPr>
      <w:i/>
      <w:iCs/>
      <w:color w:val="404040" w:themeColor="text1" w:themeTint="BF"/>
    </w:rPr>
  </w:style>
  <w:style w:type="paragraph" w:styleId="ListParagraph">
    <w:name w:val="List Paragraph"/>
    <w:basedOn w:val="Normal"/>
    <w:uiPriority w:val="34"/>
    <w:qFormat/>
    <w:rsid w:val="008932F0"/>
    <w:pPr>
      <w:ind w:left="720"/>
      <w:contextualSpacing/>
    </w:pPr>
  </w:style>
  <w:style w:type="character" w:styleId="IntenseEmphasis">
    <w:name w:val="Intense Emphasis"/>
    <w:basedOn w:val="DefaultParagraphFont"/>
    <w:uiPriority w:val="21"/>
    <w:qFormat/>
    <w:rsid w:val="008932F0"/>
    <w:rPr>
      <w:i/>
      <w:iCs/>
      <w:color w:val="2F5496" w:themeColor="accent1" w:themeShade="BF"/>
    </w:rPr>
  </w:style>
  <w:style w:type="paragraph" w:styleId="IntenseQuote">
    <w:name w:val="Intense Quote"/>
    <w:basedOn w:val="Normal"/>
    <w:next w:val="Normal"/>
    <w:link w:val="IntenseQuoteChar"/>
    <w:uiPriority w:val="30"/>
    <w:qFormat/>
    <w:rsid w:val="00893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2F0"/>
    <w:rPr>
      <w:i/>
      <w:iCs/>
      <w:color w:val="2F5496" w:themeColor="accent1" w:themeShade="BF"/>
    </w:rPr>
  </w:style>
  <w:style w:type="character" w:styleId="IntenseReference">
    <w:name w:val="Intense Reference"/>
    <w:basedOn w:val="DefaultParagraphFont"/>
    <w:uiPriority w:val="32"/>
    <w:qFormat/>
    <w:rsid w:val="008932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154790">
      <w:bodyDiv w:val="1"/>
      <w:marLeft w:val="0"/>
      <w:marRight w:val="0"/>
      <w:marTop w:val="0"/>
      <w:marBottom w:val="0"/>
      <w:divBdr>
        <w:top w:val="none" w:sz="0" w:space="0" w:color="auto"/>
        <w:left w:val="none" w:sz="0" w:space="0" w:color="auto"/>
        <w:bottom w:val="none" w:sz="0" w:space="0" w:color="auto"/>
        <w:right w:val="none" w:sz="0" w:space="0" w:color="auto"/>
      </w:divBdr>
    </w:div>
    <w:div w:id="163290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Hadshen Thavaseelan</dc:creator>
  <cp:keywords/>
  <dc:description/>
  <cp:lastModifiedBy>Hadshen Thavaseelan</cp:lastModifiedBy>
  <cp:revision>2</cp:revision>
  <dcterms:created xsi:type="dcterms:W3CDTF">2026-05-08T13:30:00Z</dcterms:created>
  <dcterms:modified xsi:type="dcterms:W3CDTF">2026-05-12T10:37:00Z</dcterms:modified>
</cp:coreProperties>
</file>