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Reflection on Minute-Taker and Evidence Manager Role</w:t>
      </w:r>
    </w:p>
    <w:p>
      <w:r>
        <w:t>Throughout the project, I was responsible for recording meeting minutes, tracking decisions, organising evidence, and maintaining project documentation. I collected screenshots, organised portfolio evidence, and ensured that records were available for assessment. This role helped me improve communication, organisation, teamwork, and documentation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