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Ma trận chuyển đổi trạng thái:</w:t>
      </w:r>
    </w:p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vi-VN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Ta có công thức tổng quát:</w:t>
      </w:r>
    </w:p>
    <w:p>
      <w:pPr>
        <w:rPr>
          <w:rFonts w:hint="default" w:ascii="Times New Roman" w:hAnsi="Times New Roman" w:cs="Times New Roman"/>
          <w:sz w:val="22"/>
          <w:szCs w:val="22"/>
          <w:vertAlign w:val="superscript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π</w:t>
      </w:r>
      <w:r>
        <w:rPr>
          <w:rFonts w:hint="default" w:ascii="Times New Roman" w:hAnsi="Times New Roman" w:cs="Times New Roman"/>
          <w:sz w:val="22"/>
          <w:szCs w:val="22"/>
          <w:lang w:val="vi-VN"/>
        </w:rPr>
        <w:t xml:space="preserve">(n+1) = </w:t>
      </w:r>
      <w:r>
        <w:rPr>
          <w:rFonts w:hint="default" w:ascii="Times New Roman" w:hAnsi="Times New Roman" w:cs="Times New Roman"/>
          <w:sz w:val="22"/>
          <w:szCs w:val="22"/>
          <w:lang w:val="vi-VN"/>
        </w:rPr>
        <w:t>π(n) x P = π(0) x P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vi-VN"/>
        </w:rPr>
        <w:t>n+1</w:t>
      </w: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  <w:t>Ta có ma trận chuyển đổi trạng thái P sau 3 giai đoạn vận hành là: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P</m:t>
            </m:r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3</m:t>
            </m:r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 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sup>
          </m:sSup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=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 xml:space="preserve"> </m:t>
          </m:r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d>
        </m:oMath>
      </m:oMathPara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Ta có vector phân phối xác suất tại thời điểm bắt đầu làm việc là: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m:oMath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(0)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m:rPr/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m:rPr/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m:rPr/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]</m:t>
              </m:r>
              <m:ctrlPr>
                <m:rPr/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mr>
        </m:m>
      </m:oMath>
      <w:r>
        <m:rPr/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(vì hệ thống bắt đầu ở trạng thái )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Vậy vector phân phối sau giai đoạn vận hành là: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(3)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(0)∗</m:t>
        </m:r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3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]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mr>
        </m:m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 ∗ </m:t>
        </m:r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π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>(3)</m:t>
          </m:r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=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mPr>
                  <m:mr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mPr>
                  <m:mr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</m:mr>
                </m:m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vertAlign w:val="baseline"/>
                    <w:lang w:val="vi-VN"/>
                  </w:rPr>
                  <m:t>]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e>
            </m:mr>
          </m:m>
        </m:oMath>
      </m:oMathPara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Vậy xác suất lớn nhất hệ thống làm việc ở trạng thái ...</w:t>
      </w:r>
      <w:bookmarkStart w:id="0" w:name="_GoBack"/>
      <w:bookmarkEnd w:id="0"/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sau 3 giai đoạn vận hành nếu hệ thống bắt đầu làm việc ở trạng thái ... là ...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  <w:t>Ta có ma trận chuyển đổi trạng thái P sau 4 giai đoạn vận hành là: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P</m:t>
            </m:r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4</m:t>
            </m:r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 </m:t>
        </m:r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sup>
          </m:sSup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=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 xml:space="preserve"> </m:t>
          </m:r>
          <m:d>
            <m:dPr>
              <m:begChr m:val="["/>
              <m:endChr m:val="]"/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  <m:e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2"/>
                              <w:szCs w:val="22"/>
                              <w:vertAlign w:val="baseline"/>
                              <w:lang w:val="vi-V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d>
        </m:oMath>
      </m:oMathPara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Ta có vector phân phối xác suất tại thời điểm bắt đầu làm việc là: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m:oMath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(0)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]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mr>
        </m:m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(vì hệ thống bắt đầu ở trạng thái )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Vậy vector phân phối sau giai đoạn vận hành là: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(4)=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(0)∗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P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4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]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mr>
        </m:m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 ∗ </m:t>
        </m:r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π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>(4)</m:t>
          </m:r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=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mPr>
                  <m:mr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mPr>
                  <m:mr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</m:mr>
                </m:m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vertAlign w:val="baseline"/>
                    <w:lang w:val="vi-VN"/>
                  </w:rPr>
                  <m:t>]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e>
            </m:mr>
          </m:m>
        </m:oMath>
      </m:oMathPara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Vậy xác suất lớn nhất hệ thống làm việc ở trạng thái ... sau 4 giai đoạn vận hành nếu hệ thống bắt đầu làm việc ở trạng thái ... là ...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Dùng ma trận đường chéo - phân rã theo giá trị riêng, vector riêng: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P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n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= Q*D*Q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-1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*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Q*D*Q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-1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*...* Q*D*Q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-1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= Q*(D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>n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)*Q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>-1</w:t>
      </w:r>
    </w:p>
    <w:p>
      <w:pPr>
        <w:rPr>
          <w:rFonts w:hint="default" w:ascii="Times New Roman" w:hAnsi="Times New Roman" w:cs="Times New Roman"/>
          <w:sz w:val="22"/>
          <w:szCs w:val="22"/>
          <w:vertAlign w:val="superscript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π(n+1) = π(n) x P = π(0) x P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vi-VN"/>
        </w:rPr>
        <w:t>n+1</w:t>
      </w: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  <w:t>Ta có ma trận chuyển đổi trạng thái P sau 3 giai đoạn vận hành là: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  <w:t xml:space="preserve">D 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vi-V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, </m:t>
        </m:r>
        <m:sSup>
          <m:sSupP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D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3</m:t>
            </m:r>
            <m:ctrlPr>
              <m:rPr/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, </m:t>
        </m:r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-1 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P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3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Ta có vector phân phối xác suất tại thời điểm bắt đầu làm việc là: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m:oMath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(0)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]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mr>
        </m:m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(vì hệ thống bắt đầu ở trạng thái )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Vậy vector phân phối sau giai đoạn vận hành là: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(3)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(0)∗</m:t>
        </m:r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3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]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mr>
        </m:m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 ∗ </m:t>
        </m:r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π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>(3)</m:t>
          </m:r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=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mPr>
                  <m:mr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mPr>
                  <m:mr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</m:mr>
                </m:m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vertAlign w:val="baseline"/>
                    <w:lang w:val="vi-VN"/>
                  </w:rPr>
                  <m:t>]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e>
            </m:mr>
          </m:m>
        </m:oMath>
      </m:oMathPara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Vậy xác suất lớn nhất hệ thống làm việc ở trạng thái ... sau 3 giai đoạn vận hành nếu hệ thống bắt đầu làm việc ở trạng thái ... là ...</w:t>
      </w:r>
    </w:p>
    <w:p>
      <w:pPr>
        <w:rPr>
          <w:rFonts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Dùng ma trận đường chéo - phân rã theo giá trị riêng, vector riêng: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P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n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= Q*D*Q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-1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 Q*D*Q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-1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*...* Q*D*Q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-1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= Q*(D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>n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)*Q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>-1</w:t>
      </w:r>
    </w:p>
    <w:p>
      <w:pPr>
        <w:rPr>
          <w:rFonts w:hint="default" w:ascii="Times New Roman" w:hAnsi="Times New Roman" w:cs="Times New Roman"/>
          <w:sz w:val="22"/>
          <w:szCs w:val="22"/>
          <w:vertAlign w:val="superscript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lang w:val="vi-VN"/>
        </w:rPr>
        <w:t>π(n+1) = π(n) x P = π(0) x P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vi-VN"/>
        </w:rPr>
        <w:t>n+1</w:t>
      </w: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  <w:t>Ta có ma trận chuyển đổi trạng thái P sau 4 giai đoạn vận hành là: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  <w:t xml:space="preserve">D 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vi-VN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, </m:t>
        </m:r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D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4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Q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, </m:t>
        </m:r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Q</w:t>
      </w:r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-1 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Ansi="Cambria Math" w:cs="Times New Roman"/>
          <w:i w:val="0"/>
          <w:sz w:val="22"/>
          <w:szCs w:val="22"/>
          <w:vertAlign w:val="baseline"/>
          <w:lang w:val="vi-VN"/>
        </w:rPr>
      </w:pPr>
      <m:oMath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4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</m:oMath>
      <w:r>
        <w:rPr>
          <w:rFonts w:hint="default" w:ascii="Times New Roman" w:hAnsi="Cambria Math" w:cs="Times New Roman"/>
          <w:i w:val="0"/>
          <w:sz w:val="22"/>
          <w:szCs w:val="22"/>
          <w:vertAlign w:val="superscript"/>
          <w:lang w:val="vi-VN"/>
        </w:rPr>
        <w:t xml:space="preserve"> </w:t>
      </w: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Ta có vector phân phối xác suất tại thời điểm bắt đầu làm việc là: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m:oMath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(0)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]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mr>
        </m:m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(vì hệ thống bắt đầu ở trạng thái )</w:t>
      </w:r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Vậy vector phân phối sau giai đoạn vận hành là:</w:t>
      </w: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(4)</m:t>
        </m:r>
        <m:r>
          <m:rPr/>
          <w:rPr>
            <w:rFonts w:ascii="Cambria Math" w:hAnsi="Cambria Math" w:cs="Times New Roman"/>
            <w:sz w:val="22"/>
            <w:szCs w:val="22"/>
            <w:vertAlign w:val="baseline"/>
            <w:lang w:val="vi-VN"/>
          </w:rPr>
          <m:t>=π</m:t>
        </m:r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(0)∗</m:t>
        </m:r>
        <m:sSup>
          <m:sSupP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2"/>
                <w:szCs w:val="22"/>
                <w:vertAlign w:val="baseline"/>
                <w:lang w:val="vi-VN"/>
              </w:rPr>
              <m:t>4</m:t>
            </m:r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sup>
        </m:sSup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mPr>
                <m:mr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  <m:e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e>
                </m:mr>
              </m:m>
              <m:r>
                <m:rPr/>
                <w:rPr>
                  <w:rFonts w:hint="default" w:ascii="Cambria Math" w:hAnsi="Cambria Math" w:cs="Times New Roman"/>
                  <w:sz w:val="22"/>
                  <w:szCs w:val="22"/>
                  <w:vertAlign w:val="baseline"/>
                  <w:lang w:val="vi-VN"/>
                </w:rPr>
                <m:t>]</m:t>
              </m:r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e>
          </m:mr>
        </m:m>
        <m:r>
          <m:rPr/>
          <w:rPr>
            <w:rFonts w:hint="default" w:ascii="Cambria Math" w:hAnsi="Cambria Math" w:cs="Times New Roman"/>
            <w:sz w:val="22"/>
            <w:szCs w:val="22"/>
            <w:vertAlign w:val="baseline"/>
            <w:lang w:val="vi-VN"/>
          </w:rPr>
          <m:t xml:space="preserve"> ∗ </m:t>
        </m:r>
      </m:oMath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 xml:space="preserve"> </w:t>
      </w:r>
      <m:oMath>
        <m:d>
          <m:dPr>
            <m:begChr m:val="["/>
            <m:endChr m:val="]"/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mP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 w:cs="Times New Roman"/>
                            <w:i/>
                            <w:sz w:val="22"/>
                            <w:szCs w:val="22"/>
                            <w:vertAlign w:val="baseline"/>
                            <w:lang w:val="vi-V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Times New Roman"/>
                      <w:i/>
                      <w:sz w:val="22"/>
                      <w:szCs w:val="22"/>
                      <w:vertAlign w:val="baseline"/>
                      <w:lang w:val="vi-VN"/>
                    </w:rPr>
                  </m:ctrlPr>
                </m:e>
              </m:mr>
            </m:m>
            <m:ctrlPr>
              <w:rPr>
                <w:rFonts w:hint="default" w:ascii="Cambria Math" w:hAnsi="Cambria Math" w:cs="Times New Roman"/>
                <w:i/>
                <w:sz w:val="22"/>
                <w:szCs w:val="22"/>
                <w:vertAlign w:val="baseline"/>
                <w:lang w:val="vi-VN"/>
              </w:rPr>
            </m:ctrlPr>
          </m:e>
        </m:d>
      </m:oMath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</w:p>
    <w:p>
      <w:pPr>
        <w:rPr>
          <w:rFonts w:hint="default" w:hAnsi="Cambria Math" w:cs="Times New Roman"/>
          <w:i w:val="0"/>
          <w:sz w:val="22"/>
          <w:szCs w:val="22"/>
          <w:vertAlign w:val="baseline"/>
          <w:lang w:val="vi-VN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π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>(4)</m:t>
          </m:r>
          <m:r>
            <m:rPr/>
            <w:rPr>
              <w:rFonts w:ascii="Cambria Math" w:hAnsi="Cambria Math" w:cs="Times New Roman"/>
              <w:sz w:val="22"/>
              <w:szCs w:val="22"/>
              <w:vertAlign w:val="baseline"/>
              <w:lang w:val="vi-VN"/>
            </w:rPr>
            <m:t>=</m:t>
          </m:r>
          <m:r>
            <m:rPr/>
            <w:rPr>
              <w:rFonts w:hint="default" w:ascii="Cambria Math" w:hAnsi="Cambria Math" w:cs="Times New Roman"/>
              <w:sz w:val="22"/>
              <w:szCs w:val="22"/>
              <w:vertAlign w:val="baseline"/>
              <w:lang w:val="vi-VN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="Times New Roman"/>
                  <w:i/>
                  <w:sz w:val="22"/>
                  <w:szCs w:val="22"/>
                  <w:vertAlign w:val="baseline"/>
                  <w:lang w:val="vi-VN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mPr>
                  <m:mr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</m:mr>
                </m:m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hint="default" w:ascii="Cambria Math" w:hAnsi="Cambria Math" w:cs="Times New Roman"/>
                        <w:i/>
                        <w:sz w:val="22"/>
                        <w:szCs w:val="22"/>
                        <w:vertAlign w:val="baseline"/>
                        <w:lang w:val="vi-VN"/>
                      </w:rPr>
                    </m:ctrlPr>
                  </m:mPr>
                  <m:mr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  <m:e>
                      <m:ctrlPr>
                        <w:rPr>
                          <w:rFonts w:hint="default" w:ascii="Cambria Math" w:hAnsi="Cambria Math" w:cs="Times New Roman"/>
                          <w:i/>
                          <w:sz w:val="22"/>
                          <w:szCs w:val="22"/>
                          <w:vertAlign w:val="baseline"/>
                          <w:lang w:val="vi-VN"/>
                        </w:rPr>
                      </m:ctrlPr>
                    </m:e>
                  </m:mr>
                </m:m>
                <m:r>
                  <m:rPr/>
                  <w:rPr>
                    <w:rFonts w:hint="default" w:ascii="Cambria Math" w:hAnsi="Cambria Math" w:cs="Times New Roman"/>
                    <w:sz w:val="22"/>
                    <w:szCs w:val="22"/>
                    <w:vertAlign w:val="baseline"/>
                    <w:lang w:val="vi-VN"/>
                  </w:rPr>
                  <m:t>]</m:t>
                </m:r>
                <m:ctrlPr>
                  <w:rPr>
                    <w:rFonts w:hint="default" w:ascii="Cambria Math" w:hAnsi="Cambria Math" w:cs="Times New Roman"/>
                    <w:i/>
                    <w:sz w:val="22"/>
                    <w:szCs w:val="22"/>
                    <w:vertAlign w:val="baseline"/>
                    <w:lang w:val="vi-VN"/>
                  </w:rPr>
                </m:ctrlPr>
              </m:e>
            </m:mr>
          </m:m>
        </m:oMath>
      </m:oMathPara>
    </w:p>
    <w:p>
      <w:pP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</w:pPr>
      <w:r>
        <w:rPr>
          <w:rFonts w:hint="default" w:ascii="Times New Roman" w:hAnsi="Cambria Math" w:cs="Times New Roman"/>
          <w:i w:val="0"/>
          <w:sz w:val="22"/>
          <w:szCs w:val="22"/>
          <w:vertAlign w:val="baseline"/>
          <w:lang w:val="vi-VN"/>
        </w:rPr>
        <w:t>Vậy xác suất lớn nhất hệ thống làm việc ở trạng thái 4 sau 4 giai đoạn vận hành nếu hệ thống bắt đầu làm việc ở trạng thái ... là ...</w:t>
      </w:r>
    </w:p>
    <w:p>
      <w:pPr>
        <w:rPr>
          <w:rFonts w:hint="default" w:ascii="Times New Roman" w:hAnsi="Times New Roman" w:cs="Times New Roman"/>
          <w:sz w:val="22"/>
          <w:szCs w:val="22"/>
          <w:vertAlign w:val="baseline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E5EAB"/>
    <w:rsid w:val="F75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2024-12-22T13:05:00Z</dcterms:created>
  <dc:creator>haduckien</dc:creator>
  <cp:lastModifiedBy>haduckien</cp:lastModifiedBy>
  <dcterms:modified xsi:type="dcterms:W3CDTF">2024-12-22T14:09:26Z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