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E6D7" w14:textId="77777777" w:rsidR="003254CC" w:rsidRDefault="000B72F9">
      <w:pPr>
        <w:spacing w:before="1320" w:after="160"/>
        <w:jc w:val="center"/>
      </w:pPr>
      <w:r>
        <w:rPr>
          <w:rFonts w:ascii="Aptos Display" w:hAnsi="Aptos Display"/>
          <w:b/>
          <w:color w:val="17365D"/>
          <w:sz w:val="24"/>
        </w:rPr>
        <w:t>KODIGO</w:t>
      </w:r>
    </w:p>
    <w:p w14:paraId="749F97ED" w14:textId="77777777" w:rsidR="003254CC" w:rsidRDefault="000B72F9">
      <w:pPr>
        <w:pStyle w:val="Title"/>
        <w:spacing w:after="200"/>
        <w:jc w:val="center"/>
      </w:pPr>
      <w:r>
        <w:rPr>
          <w:rFonts w:ascii="Aptos Display" w:hAnsi="Aptos Display"/>
          <w:sz w:val="52"/>
        </w:rPr>
        <w:t>Kodigo User Manual</w:t>
      </w:r>
    </w:p>
    <w:p w14:paraId="2994466D" w14:textId="77777777" w:rsidR="003254CC" w:rsidRDefault="000B72F9">
      <w:pPr>
        <w:spacing w:after="480"/>
        <w:jc w:val="center"/>
      </w:pPr>
      <w:r>
        <w:rPr>
          <w:color w:val="5B6573"/>
          <w:sz w:val="24"/>
        </w:rPr>
        <w:t>Step-by-step operating instructions for Kodigo store teams</w:t>
      </w:r>
    </w:p>
    <w:p w14:paraId="385E89A8" w14:textId="77777777" w:rsidR="003254CC" w:rsidRDefault="000B72F9">
      <w:pPr>
        <w:keepNext/>
        <w:spacing w:before="100" w:after="80"/>
      </w:pPr>
      <w:r>
        <w:rPr>
          <w:b/>
          <w:color w:val="000000"/>
          <w:sz w:val="18"/>
        </w:rPr>
        <w:t>Table 1. Document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3254CC" w14:paraId="77A31941" w14:textId="77777777">
        <w:trPr>
          <w:cantSplit/>
          <w:tblHeader/>
          <w:jc w:val="center"/>
        </w:trPr>
        <w:tc>
          <w:tcPr>
            <w:tcW w:w="2376" w:type="dxa"/>
            <w:shd w:val="clear" w:color="auto" w:fill="17365D"/>
            <w:tcMar>
              <w:top w:w="90" w:type="dxa"/>
              <w:left w:w="105" w:type="dxa"/>
              <w:bottom w:w="90" w:type="dxa"/>
              <w:right w:w="105" w:type="dxa"/>
            </w:tcMar>
            <w:vAlign w:val="center"/>
          </w:tcPr>
          <w:p w14:paraId="1DD3C581" w14:textId="77777777" w:rsidR="003254CC" w:rsidRDefault="000B72F9">
            <w:pPr>
              <w:spacing w:after="0" w:line="240" w:lineRule="auto"/>
            </w:pPr>
            <w:r>
              <w:rPr>
                <w:b/>
                <w:color w:val="FFFFFF"/>
                <w:sz w:val="17"/>
              </w:rPr>
              <w:t>Control</w:t>
            </w:r>
          </w:p>
        </w:tc>
        <w:tc>
          <w:tcPr>
            <w:tcW w:w="7661" w:type="dxa"/>
            <w:shd w:val="clear" w:color="auto" w:fill="17365D"/>
            <w:tcMar>
              <w:top w:w="90" w:type="dxa"/>
              <w:left w:w="105" w:type="dxa"/>
              <w:bottom w:w="90" w:type="dxa"/>
              <w:right w:w="105" w:type="dxa"/>
            </w:tcMar>
            <w:vAlign w:val="center"/>
          </w:tcPr>
          <w:p w14:paraId="604CA6AD" w14:textId="77777777" w:rsidR="003254CC" w:rsidRDefault="000B72F9">
            <w:pPr>
              <w:spacing w:after="0" w:line="240" w:lineRule="auto"/>
            </w:pPr>
            <w:r>
              <w:rPr>
                <w:b/>
                <w:color w:val="FFFFFF"/>
                <w:sz w:val="17"/>
              </w:rPr>
              <w:t>Value</w:t>
            </w:r>
          </w:p>
        </w:tc>
      </w:tr>
      <w:tr w:rsidR="003254CC" w14:paraId="2AC81F47" w14:textId="77777777">
        <w:trPr>
          <w:cantSplit/>
          <w:jc w:val="center"/>
        </w:trPr>
        <w:tc>
          <w:tcPr>
            <w:tcW w:w="2376" w:type="dxa"/>
            <w:shd w:val="clear" w:color="auto" w:fill="FFFFFF"/>
            <w:tcMar>
              <w:top w:w="90" w:type="dxa"/>
              <w:left w:w="105" w:type="dxa"/>
              <w:bottom w:w="90" w:type="dxa"/>
              <w:right w:w="105" w:type="dxa"/>
            </w:tcMar>
            <w:vAlign w:val="center"/>
          </w:tcPr>
          <w:p w14:paraId="470CCDB8" w14:textId="77777777" w:rsidR="003254CC" w:rsidRDefault="000B72F9">
            <w:pPr>
              <w:spacing w:after="0" w:line="240" w:lineRule="auto"/>
            </w:pPr>
            <w:r>
              <w:rPr>
                <w:sz w:val="16"/>
              </w:rPr>
              <w:t>Version / effective date</w:t>
            </w:r>
          </w:p>
        </w:tc>
        <w:tc>
          <w:tcPr>
            <w:tcW w:w="7661" w:type="dxa"/>
            <w:shd w:val="clear" w:color="auto" w:fill="FFFFFF"/>
            <w:tcMar>
              <w:top w:w="90" w:type="dxa"/>
              <w:left w:w="105" w:type="dxa"/>
              <w:bottom w:w="90" w:type="dxa"/>
              <w:right w:w="105" w:type="dxa"/>
            </w:tcMar>
            <w:vAlign w:val="center"/>
          </w:tcPr>
          <w:p>
            <w:r>
              <w:t>Version 1.6 | 12 October 2026</w:t>
            </w:r>
          </w:p>
        </w:tc>
      </w:tr>
      <w:tr w:rsidR="003254CC" w14:paraId="3591AE3A" w14:textId="77777777">
        <w:trPr>
          <w:cantSplit/>
          <w:jc w:val="center"/>
        </w:trPr>
        <w:tc>
          <w:tcPr>
            <w:tcW w:w="2376" w:type="dxa"/>
            <w:shd w:val="clear" w:color="auto" w:fill="F2F6FA"/>
            <w:tcMar>
              <w:top w:w="90" w:type="dxa"/>
              <w:left w:w="105" w:type="dxa"/>
              <w:bottom w:w="90" w:type="dxa"/>
              <w:right w:w="105" w:type="dxa"/>
            </w:tcMar>
            <w:vAlign w:val="center"/>
          </w:tcPr>
          <w:p w14:paraId="5A64BDC9" w14:textId="77777777" w:rsidR="003254CC" w:rsidRDefault="000B72F9">
            <w:pPr>
              <w:spacing w:after="0" w:line="240" w:lineRule="auto"/>
            </w:pPr>
            <w:r>
              <w:rPr>
                <w:sz w:val="16"/>
              </w:rPr>
              <w:t>Status</w:t>
            </w:r>
          </w:p>
        </w:tc>
        <w:tc>
          <w:tcPr>
            <w:tcW w:w="7661" w:type="dxa"/>
            <w:shd w:val="clear" w:color="auto" w:fill="F2F6FA"/>
            <w:tcMar>
              <w:top w:w="90" w:type="dxa"/>
              <w:left w:w="105" w:type="dxa"/>
              <w:bottom w:w="90" w:type="dxa"/>
              <w:right w:w="105" w:type="dxa"/>
            </w:tcMar>
            <w:vAlign w:val="center"/>
          </w:tcPr>
          <w:p>
            <w:r>
              <w:t>FINAL owner-issued edition for SWU-002, 12 October 2026. The owner reports the deployed site at https://kodigo-blue.vercel.app/.</w:t>
            </w:r>
          </w:p>
        </w:tc>
      </w:tr>
      <w:tr w:rsidR="003254CC" w14:paraId="5B075489" w14:textId="77777777">
        <w:trPr>
          <w:cantSplit/>
          <w:jc w:val="center"/>
        </w:trPr>
        <w:tc>
          <w:tcPr>
            <w:tcW w:w="2376" w:type="dxa"/>
            <w:shd w:val="clear" w:color="auto" w:fill="FFFFFF"/>
            <w:tcMar>
              <w:top w:w="90" w:type="dxa"/>
              <w:left w:w="105" w:type="dxa"/>
              <w:bottom w:w="90" w:type="dxa"/>
              <w:right w:w="105" w:type="dxa"/>
            </w:tcMar>
            <w:vAlign w:val="center"/>
          </w:tcPr>
          <w:p w14:paraId="30D5A70F" w14:textId="77777777" w:rsidR="003254CC" w:rsidRDefault="000B72F9">
            <w:pPr>
              <w:spacing w:after="0" w:line="240" w:lineRule="auto"/>
            </w:pPr>
            <w:r>
              <w:rPr>
                <w:sz w:val="16"/>
              </w:rPr>
              <w:t>Document owner / author</w:t>
            </w:r>
          </w:p>
        </w:tc>
        <w:tc>
          <w:tcPr>
            <w:tcW w:w="7661" w:type="dxa"/>
            <w:shd w:val="clear" w:color="auto" w:fill="FFFFFF"/>
            <w:tcMar>
              <w:top w:w="90" w:type="dxa"/>
              <w:left w:w="105" w:type="dxa"/>
              <w:bottom w:w="90" w:type="dxa"/>
              <w:right w:w="105" w:type="dxa"/>
            </w:tcMar>
            <w:vAlign w:val="center"/>
          </w:tcPr>
          <w:p w14:paraId="0F76C8F0" w14:textId="77777777" w:rsidR="003254CC" w:rsidRDefault="000B72F9">
            <w:pPr>
              <w:spacing w:after="0" w:line="240" w:lineRule="auto"/>
            </w:pPr>
            <w:r>
              <w:rPr>
                <w:sz w:val="16"/>
              </w:rPr>
              <w:t>Evon Christian P Vergara | Course group SWU-002</w:t>
            </w:r>
          </w:p>
        </w:tc>
      </w:tr>
      <w:tr w:rsidR="003254CC" w14:paraId="42787DFD" w14:textId="77777777">
        <w:trPr>
          <w:cantSplit/>
          <w:jc w:val="center"/>
        </w:trPr>
        <w:tc>
          <w:tcPr>
            <w:tcW w:w="2376" w:type="dxa"/>
            <w:shd w:val="clear" w:color="auto" w:fill="F2F6FA"/>
            <w:tcMar>
              <w:top w:w="90" w:type="dxa"/>
              <w:left w:w="105" w:type="dxa"/>
              <w:bottom w:w="90" w:type="dxa"/>
              <w:right w:w="105" w:type="dxa"/>
            </w:tcMar>
            <w:vAlign w:val="center"/>
          </w:tcPr>
          <w:p w14:paraId="4342F232" w14:textId="77777777" w:rsidR="003254CC" w:rsidRDefault="000B72F9">
            <w:pPr>
              <w:spacing w:after="0" w:line="240" w:lineRule="auto"/>
            </w:pPr>
            <w:r>
              <w:rPr>
                <w:sz w:val="16"/>
              </w:rPr>
              <w:t>Client stakeholder</w:t>
            </w:r>
          </w:p>
        </w:tc>
        <w:tc>
          <w:tcPr>
            <w:tcW w:w="7661" w:type="dxa"/>
            <w:shd w:val="clear" w:color="auto" w:fill="F2F6FA"/>
            <w:tcMar>
              <w:top w:w="90" w:type="dxa"/>
              <w:left w:w="105" w:type="dxa"/>
              <w:bottom w:w="90" w:type="dxa"/>
              <w:right w:w="105" w:type="dxa"/>
            </w:tcMar>
            <w:vAlign w:val="center"/>
          </w:tcPr>
          <w:p w14:paraId="7A524D9D" w14:textId="77777777" w:rsidR="003254CC" w:rsidRDefault="000B72F9">
            <w:pPr>
              <w:spacing w:after="0" w:line="240" w:lineRule="auto"/>
            </w:pPr>
            <w:r>
              <w:rPr>
                <w:sz w:val="16"/>
              </w:rPr>
              <w:t>Ira Pongasi (client stakeholder named by the owner); organization name and separate email/phone were not supplied.</w:t>
            </w:r>
          </w:p>
        </w:tc>
      </w:tr>
      <w:tr w:rsidR="003254CC" w14:paraId="60536899" w14:textId="77777777">
        <w:trPr>
          <w:jc w:val="center"/>
        </w:trPr>
        <w:tc>
          <w:tcPr>
            <w:tcW w:w="2376" w:type="dxa"/>
          </w:tcPr>
          <w:p w14:paraId="238639CA" w14:textId="77777777" w:rsidR="003254CC" w:rsidRDefault="000B72F9">
            <w:pPr>
              <w:spacing w:after="0" w:line="240" w:lineRule="auto"/>
            </w:pPr>
            <w:r>
              <w:rPr>
                <w:sz w:val="16"/>
              </w:rPr>
              <w:t>Course / group</w:t>
            </w:r>
          </w:p>
        </w:tc>
        <w:tc>
          <w:tcPr>
            <w:tcW w:w="7661" w:type="dxa"/>
          </w:tcPr>
          <w:p w14:paraId="6F63BCEB" w14:textId="77777777" w:rsidR="003254CC" w:rsidRDefault="000B72F9">
            <w:pPr>
              <w:spacing w:after="0" w:line="240" w:lineRule="auto"/>
            </w:pPr>
            <w:r>
              <w:rPr>
                <w:sz w:val="16"/>
              </w:rPr>
              <w:t>Managing IT Resources — SWU-002 (academic project).</w:t>
            </w:r>
          </w:p>
        </w:tc>
      </w:tr>
      <w:tr w:rsidR="003254CC" w14:paraId="17B84685" w14:textId="77777777">
        <w:trPr>
          <w:cantSplit/>
          <w:jc w:val="center"/>
        </w:trPr>
        <w:tc>
          <w:tcPr>
            <w:tcW w:w="2376" w:type="dxa"/>
            <w:shd w:val="clear" w:color="auto" w:fill="FFFFFF"/>
            <w:tcMar>
              <w:top w:w="90" w:type="dxa"/>
              <w:left w:w="105" w:type="dxa"/>
              <w:bottom w:w="90" w:type="dxa"/>
              <w:right w:w="105" w:type="dxa"/>
            </w:tcMar>
            <w:vAlign w:val="center"/>
          </w:tcPr>
          <w:p w14:paraId="7AE09EB4" w14:textId="77777777" w:rsidR="003254CC" w:rsidRDefault="000B72F9">
            <w:pPr>
              <w:spacing w:after="0" w:line="240" w:lineRule="auto"/>
            </w:pPr>
            <w:r>
              <w:rPr>
                <w:sz w:val="16"/>
              </w:rPr>
              <w:t>Prepared by</w:t>
            </w:r>
          </w:p>
        </w:tc>
        <w:tc>
          <w:tcPr>
            <w:tcW w:w="7661" w:type="dxa"/>
            <w:shd w:val="clear" w:color="auto" w:fill="FFFFFF"/>
            <w:tcMar>
              <w:top w:w="90" w:type="dxa"/>
              <w:left w:w="105" w:type="dxa"/>
              <w:bottom w:w="90" w:type="dxa"/>
              <w:right w:w="105" w:type="dxa"/>
            </w:tcMar>
            <w:vAlign w:val="center"/>
          </w:tcPr>
          <w:p w14:paraId="16355987" w14:textId="77777777" w:rsidR="003254CC" w:rsidRDefault="000B72F9">
            <w:pPr>
              <w:spacing w:after="0" w:line="240" w:lineRule="auto"/>
            </w:pPr>
            <w:r>
              <w:rPr>
                <w:sz w:val="16"/>
              </w:rPr>
              <w:t>Evon Christian P Vergara, Project Owner</w:t>
            </w:r>
          </w:p>
        </w:tc>
      </w:tr>
      <w:tr w:rsidR="003254CC" w14:paraId="2811FD4F" w14:textId="77777777">
        <w:trPr>
          <w:cantSplit/>
          <w:jc w:val="center"/>
        </w:trPr>
        <w:tc>
          <w:tcPr>
            <w:tcW w:w="2376" w:type="dxa"/>
            <w:shd w:val="clear" w:color="auto" w:fill="F2F6FA"/>
            <w:tcMar>
              <w:top w:w="90" w:type="dxa"/>
              <w:left w:w="105" w:type="dxa"/>
              <w:bottom w:w="90" w:type="dxa"/>
              <w:right w:w="105" w:type="dxa"/>
            </w:tcMar>
            <w:vAlign w:val="center"/>
          </w:tcPr>
          <w:p w14:paraId="137611D1" w14:textId="77777777" w:rsidR="003254CC" w:rsidRDefault="000B72F9">
            <w:pPr>
              <w:spacing w:after="0" w:line="240" w:lineRule="auto"/>
            </w:pPr>
            <w:r>
              <w:rPr>
                <w:sz w:val="16"/>
              </w:rPr>
              <w:t>Reviewed</w:t>
            </w:r>
          </w:p>
        </w:tc>
        <w:tc>
          <w:tcPr>
            <w:tcW w:w="7661" w:type="dxa"/>
            <w:shd w:val="clear" w:color="auto" w:fill="F2F6FA"/>
            <w:tcMar>
              <w:top w:w="90" w:type="dxa"/>
              <w:left w:w="105" w:type="dxa"/>
              <w:bottom w:w="90" w:type="dxa"/>
              <w:right w:w="105" w:type="dxa"/>
            </w:tcMar>
            <w:vAlign w:val="center"/>
          </w:tcPr>
          <w:p w14:paraId="33964CED" w14:textId="77777777" w:rsidR="003254CC" w:rsidRDefault="000B72F9">
            <w:pPr>
              <w:spacing w:after="0" w:line="240" w:lineRule="auto"/>
            </w:pPr>
            <w:r>
              <w:rPr>
                <w:sz w:val="16"/>
              </w:rPr>
              <w:t>Teacher-marked peer-review rubric/revision notes dated 6 October 2026 incorporated; the review audit is complete.</w:t>
            </w:r>
          </w:p>
        </w:tc>
      </w:tr>
      <w:tr w:rsidR="003254CC" w14:paraId="7F04B669" w14:textId="77777777">
        <w:trPr>
          <w:cantSplit/>
          <w:jc w:val="center"/>
        </w:trPr>
        <w:tc>
          <w:tcPr>
            <w:tcW w:w="2376" w:type="dxa"/>
            <w:shd w:val="clear" w:color="auto" w:fill="FFFFFF"/>
            <w:tcMar>
              <w:top w:w="90" w:type="dxa"/>
              <w:left w:w="105" w:type="dxa"/>
              <w:bottom w:w="90" w:type="dxa"/>
              <w:right w:w="105" w:type="dxa"/>
            </w:tcMar>
            <w:vAlign w:val="center"/>
          </w:tcPr>
          <w:p w14:paraId="552F980A" w14:textId="77777777" w:rsidR="003254CC" w:rsidRDefault="000B72F9">
            <w:pPr>
              <w:spacing w:after="0" w:line="240" w:lineRule="auto"/>
            </w:pPr>
            <w:r>
              <w:rPr>
                <w:sz w:val="16"/>
              </w:rPr>
              <w:t>Endorsed</w:t>
            </w:r>
          </w:p>
        </w:tc>
        <w:tc>
          <w:tcPr>
            <w:tcW w:w="7661" w:type="dxa"/>
            <w:shd w:val="clear" w:color="auto" w:fill="FFFFFF"/>
            <w:tcMar>
              <w:top w:w="90" w:type="dxa"/>
              <w:left w:w="105" w:type="dxa"/>
              <w:bottom w:w="90" w:type="dxa"/>
              <w:right w:w="105" w:type="dxa"/>
            </w:tcMar>
            <w:vAlign w:val="center"/>
          </w:tcPr>
          <w:p w14:paraId="1DE89765" w14:textId="77777777" w:rsidR="003254CC" w:rsidRDefault="000B72F9">
            <w:pPr>
              <w:spacing w:after="0" w:line="240" w:lineRule="auto"/>
            </w:pPr>
            <w:r>
              <w:rPr>
                <w:sz w:val="16"/>
              </w:rPr>
              <w:t>N/A — no external endorsement was requested or provided for this owner-issued academic edition.</w:t>
            </w:r>
          </w:p>
        </w:tc>
      </w:tr>
      <w:tr w:rsidR="003254CC" w14:paraId="6CFD37B5" w14:textId="77777777">
        <w:trPr>
          <w:cantSplit/>
          <w:jc w:val="center"/>
        </w:trPr>
        <w:tc>
          <w:tcPr>
            <w:tcW w:w="2376" w:type="dxa"/>
            <w:shd w:val="clear" w:color="auto" w:fill="F2F6FA"/>
            <w:tcMar>
              <w:top w:w="90" w:type="dxa"/>
              <w:left w:w="105" w:type="dxa"/>
              <w:bottom w:w="90" w:type="dxa"/>
              <w:right w:w="105" w:type="dxa"/>
            </w:tcMar>
            <w:vAlign w:val="center"/>
          </w:tcPr>
          <w:p w14:paraId="72D6C73D" w14:textId="77777777" w:rsidR="003254CC" w:rsidRDefault="000B72F9">
            <w:pPr>
              <w:spacing w:after="0" w:line="240" w:lineRule="auto"/>
            </w:pPr>
            <w:r>
              <w:rPr>
                <w:sz w:val="16"/>
              </w:rPr>
              <w:t>Approved / issued by</w:t>
            </w:r>
          </w:p>
        </w:tc>
        <w:tc>
          <w:tcPr>
            <w:tcW w:w="7661" w:type="dxa"/>
            <w:shd w:val="clear" w:color="auto" w:fill="F2F6FA"/>
            <w:tcMar>
              <w:top w:w="90" w:type="dxa"/>
              <w:left w:w="105" w:type="dxa"/>
              <w:bottom w:w="90" w:type="dxa"/>
              <w:right w:w="105" w:type="dxa"/>
            </w:tcMar>
            <w:vAlign w:val="center"/>
          </w:tcPr>
          <w:p w14:paraId="34A65AFC" w14:textId="77777777" w:rsidR="003254CC" w:rsidRDefault="000B72F9">
            <w:pPr>
              <w:spacing w:after="0" w:line="240" w:lineRule="auto"/>
            </w:pPr>
            <w:r>
              <w:rPr>
                <w:sz w:val="16"/>
              </w:rPr>
              <w:t>Evon Christian P Vergara, Document Owner — final owner-issued edition, 12 October 2026.</w:t>
            </w:r>
          </w:p>
        </w:tc>
      </w:tr>
      <w:tr w:rsidR="003254CC" w14:paraId="5D90E033" w14:textId="77777777">
        <w:trPr>
          <w:cantSplit/>
          <w:jc w:val="center"/>
        </w:trPr>
        <w:tc>
          <w:tcPr>
            <w:tcW w:w="2376" w:type="dxa"/>
            <w:shd w:val="clear" w:color="auto" w:fill="FFFFFF"/>
            <w:tcMar>
              <w:top w:w="90" w:type="dxa"/>
              <w:left w:w="105" w:type="dxa"/>
              <w:bottom w:w="90" w:type="dxa"/>
              <w:right w:w="105" w:type="dxa"/>
            </w:tcMar>
            <w:vAlign w:val="center"/>
          </w:tcPr>
          <w:p w14:paraId="494F0381" w14:textId="77777777" w:rsidR="003254CC" w:rsidRDefault="000B72F9">
            <w:pPr>
              <w:spacing w:after="0" w:line="240" w:lineRule="auto"/>
            </w:pPr>
            <w:r>
              <w:rPr>
                <w:sz w:val="16"/>
              </w:rPr>
              <w:t>Review cycle</w:t>
            </w:r>
          </w:p>
        </w:tc>
        <w:tc>
          <w:tcPr>
            <w:tcW w:w="7661" w:type="dxa"/>
            <w:shd w:val="clear" w:color="auto" w:fill="FFFFFF"/>
            <w:tcMar>
              <w:top w:w="90" w:type="dxa"/>
              <w:left w:w="105" w:type="dxa"/>
              <w:bottom w:w="90" w:type="dxa"/>
              <w:right w:w="105" w:type="dxa"/>
            </w:tcMar>
            <w:vAlign w:val="center"/>
          </w:tcPr>
          <w:p w14:paraId="7746434D" w14:textId="77777777" w:rsidR="003254CC" w:rsidRDefault="000B72F9">
            <w:pPr>
              <w:spacing w:after="0" w:line="240" w:lineRule="auto"/>
            </w:pPr>
            <w:r>
              <w:rPr>
                <w:sz w:val="16"/>
              </w:rPr>
              <w:t>Review annually and after material changes to roles, privacy, system behavior, or operating conditions.</w:t>
            </w:r>
          </w:p>
        </w:tc>
      </w:tr>
      <w:tr w:rsidR="003254CC" w14:paraId="3FB08AA0" w14:textId="77777777">
        <w:trPr>
          <w:cantSplit/>
          <w:jc w:val="center"/>
        </w:trPr>
        <w:tc>
          <w:tcPr>
            <w:tcW w:w="2376" w:type="dxa"/>
            <w:shd w:val="clear" w:color="auto" w:fill="F2F6FA"/>
            <w:tcMar>
              <w:top w:w="90" w:type="dxa"/>
              <w:left w:w="105" w:type="dxa"/>
              <w:bottom w:w="90" w:type="dxa"/>
              <w:right w:w="105" w:type="dxa"/>
            </w:tcMar>
            <w:vAlign w:val="center"/>
          </w:tcPr>
          <w:p w14:paraId="19F5EEDA" w14:textId="77777777" w:rsidR="003254CC" w:rsidRDefault="000B72F9">
            <w:pPr>
              <w:spacing w:after="0" w:line="240" w:lineRule="auto"/>
            </w:pPr>
            <w:r>
              <w:rPr>
                <w:sz w:val="16"/>
              </w:rPr>
              <w:t>Evidence basis</w:t>
            </w:r>
          </w:p>
        </w:tc>
        <w:tc>
          <w:tcPr>
            <w:tcW w:w="7661" w:type="dxa"/>
            <w:shd w:val="clear" w:color="auto" w:fill="F2F6FA"/>
            <w:tcMar>
              <w:top w:w="90" w:type="dxa"/>
              <w:left w:w="105" w:type="dxa"/>
              <w:bottom w:w="90" w:type="dxa"/>
              <w:right w:w="105" w:type="dxa"/>
            </w:tcMar>
            <w:vAlign w:val="center"/>
          </w:tcPr>
          <w:p>
            <w:r>
              <w:t>Project source and documents reviewed 12 October 2026; deployed address is owner-reported. Figures are redacted interface captures dated 15 September 2026. Live account provisioning, environment/group configuration, data, backup state, and role-wide MFA enforcement were not independently verified.</w:t>
            </w:r>
          </w:p>
        </w:tc>
      </w:tr>
    </w:tbl>
    <w:p w14:paraId="72C2F00B" w14:textId="77777777" w:rsidR="003254CC" w:rsidRDefault="003254CC">
      <w:pPr>
        <w:spacing w:after="40"/>
      </w:pPr>
    </w:p>
    <w:p w14:paraId="3B7FC09F" w14:textId="77777777" w:rsidR="003254CC" w:rsidRDefault="000B72F9">
      <w:pPr>
        <w:spacing w:before="140"/>
        <w:jc w:val="center"/>
      </w:pPr>
      <w:r>
        <w:t>Revision history: v1.6 (12 October 2026) - simplified cash-drawer guidance; added user-facing Tier 0-3 routes and direct privacy escalation; confirmed support email and service hours. v1.5 (12 October 2026) - clarified the owner-reported deployed address and workstation/peripheral requirements; added role-based reading routes, figure callouts, account setup/reset outcomes, and plain-language checkout/offline guidance. v1.4 (12 October 2026) - incorporated teacher revision notes.</w:t>
      </w:r>
    </w:p>
    <w:p w14:paraId="2F0D5985" w14:textId="77777777" w:rsidR="003254CC" w:rsidRDefault="000B72F9">
      <w:r>
        <w:br w:type="page"/>
      </w:r>
    </w:p>
    <w:p w14:paraId="2E302147" w14:textId="77777777" w:rsidR="003254CC" w:rsidRDefault="000B72F9">
      <w:pPr>
        <w:pStyle w:val="Heading1"/>
      </w:pPr>
      <w:bookmarkStart w:id="0" w:name="_Toc242703481"/>
      <w:r>
        <w:lastRenderedPageBreak/>
        <w:t>Contents</w:t>
      </w:r>
      <w:bookmarkEnd w:id="0"/>
    </w:p>
    <w:p w14:paraId="5A63956F" w14:textId="6F8228CE" w:rsidR="00DB26DC" w:rsidRDefault="000B72F9">
      <w:pPr>
        <w:pStyle w:val="TOC1"/>
        <w:tabs>
          <w:tab w:val="right" w:leader="dot" w:pos="10027"/>
        </w:tabs>
        <w:rPr>
          <w:rFonts w:asciiTheme="minorHAnsi" w:hAnsiTheme="minorHAnsi"/>
          <w:noProof/>
          <w:color w:val="auto"/>
          <w:kern w:val="2"/>
          <w:sz w:val="24"/>
          <w:szCs w:val="24"/>
          <w:lang w:val="en-PH" w:eastAsia="en-PH"/>
          <w14:ligatures w14:val="standardContextual"/>
        </w:rPr>
      </w:pPr>
      <w:r>
        <w:rPr>
          <w:color w:val="5B6573"/>
          <w:sz w:val="16"/>
        </w:rPr>
        <w:fldChar w:fldCharType="begin"/>
      </w:r>
      <w:r>
        <w:rPr>
          <w:color w:val="5B6573"/>
          <w:sz w:val="16"/>
        </w:rPr>
        <w:instrText>TOC \o "1-3" \h \z \u</w:instrText>
      </w:r>
      <w:r>
        <w:rPr>
          <w:color w:val="5B6573"/>
          <w:sz w:val="16"/>
        </w:rPr>
        <w:fldChar w:fldCharType="separate"/>
      </w:r>
      <w:hyperlink w:anchor="_Toc242703481" w:history="1">
        <w:r w:rsidR="00DB26DC" w:rsidRPr="007A52CC">
          <w:rPr>
            <w:rStyle w:val="Hyperlink"/>
            <w:noProof/>
          </w:rPr>
          <w:t>Contents</w:t>
        </w:r>
        <w:r w:rsidR="00DB26DC">
          <w:rPr>
            <w:noProof/>
            <w:webHidden/>
          </w:rPr>
          <w:tab/>
        </w:r>
        <w:r w:rsidR="00DB26DC">
          <w:rPr>
            <w:noProof/>
            <w:webHidden/>
          </w:rPr>
          <w:fldChar w:fldCharType="begin"/>
        </w:r>
        <w:r w:rsidR="00DB26DC">
          <w:rPr>
            <w:noProof/>
            <w:webHidden/>
          </w:rPr>
          <w:instrText xml:space="preserve"> PAGEREF _Toc242703481 \h </w:instrText>
        </w:r>
        <w:r w:rsidR="00DB26DC">
          <w:rPr>
            <w:noProof/>
            <w:webHidden/>
          </w:rPr>
        </w:r>
        <w:r w:rsidR="00DB26DC">
          <w:rPr>
            <w:noProof/>
            <w:webHidden/>
          </w:rPr>
          <w:fldChar w:fldCharType="separate"/>
        </w:r>
        <w:r w:rsidR="00DB26DC">
          <w:rPr>
            <w:noProof/>
            <w:webHidden/>
          </w:rPr>
          <w:t>2</w:t>
        </w:r>
        <w:r w:rsidR="00DB26DC">
          <w:rPr>
            <w:noProof/>
            <w:webHidden/>
          </w:rPr>
          <w:fldChar w:fldCharType="end"/>
        </w:r>
      </w:hyperlink>
    </w:p>
    <w:p w14:paraId="3968A901" w14:textId="76FD5CF7" w:rsidR="00DB26DC" w:rsidRDefault="00DB26D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482" w:history="1">
        <w:r w:rsidRPr="007A52CC">
          <w:rPr>
            <w:rStyle w:val="Hyperlink"/>
            <w:noProof/>
          </w:rPr>
          <w:t>1. About this manual</w:t>
        </w:r>
        <w:r>
          <w:rPr>
            <w:noProof/>
            <w:webHidden/>
          </w:rPr>
          <w:tab/>
        </w:r>
        <w:r>
          <w:rPr>
            <w:noProof/>
            <w:webHidden/>
          </w:rPr>
          <w:fldChar w:fldCharType="begin"/>
        </w:r>
        <w:r>
          <w:rPr>
            <w:noProof/>
            <w:webHidden/>
          </w:rPr>
          <w:instrText xml:space="preserve"> PAGEREF _Toc242703482 \h </w:instrText>
        </w:r>
        <w:r>
          <w:rPr>
            <w:noProof/>
            <w:webHidden/>
          </w:rPr>
        </w:r>
        <w:r>
          <w:rPr>
            <w:noProof/>
            <w:webHidden/>
          </w:rPr>
          <w:fldChar w:fldCharType="separate"/>
        </w:r>
        <w:r>
          <w:rPr>
            <w:noProof/>
            <w:webHidden/>
          </w:rPr>
          <w:t>3</w:t>
        </w:r>
        <w:r>
          <w:rPr>
            <w:noProof/>
            <w:webHidden/>
          </w:rPr>
          <w:fldChar w:fldCharType="end"/>
        </w:r>
      </w:hyperlink>
    </w:p>
    <w:p w14:paraId="7F28517E" w14:textId="080B658A"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483" w:history="1">
        <w:r w:rsidRPr="007A52CC">
          <w:rPr>
            <w:rStyle w:val="Hyperlink"/>
            <w:noProof/>
          </w:rPr>
          <w:t>1.1 System requirements and current access address</w:t>
        </w:r>
        <w:r>
          <w:rPr>
            <w:noProof/>
            <w:webHidden/>
          </w:rPr>
          <w:tab/>
        </w:r>
        <w:r>
          <w:rPr>
            <w:noProof/>
            <w:webHidden/>
          </w:rPr>
          <w:fldChar w:fldCharType="begin"/>
        </w:r>
        <w:r>
          <w:rPr>
            <w:noProof/>
            <w:webHidden/>
          </w:rPr>
          <w:instrText xml:space="preserve"> PAGEREF _Toc242703483 \h </w:instrText>
        </w:r>
        <w:r>
          <w:rPr>
            <w:noProof/>
            <w:webHidden/>
          </w:rPr>
        </w:r>
        <w:r>
          <w:rPr>
            <w:noProof/>
            <w:webHidden/>
          </w:rPr>
          <w:fldChar w:fldCharType="separate"/>
        </w:r>
        <w:r>
          <w:rPr>
            <w:noProof/>
            <w:webHidden/>
          </w:rPr>
          <w:t>3</w:t>
        </w:r>
        <w:r>
          <w:rPr>
            <w:noProof/>
            <w:webHidden/>
          </w:rPr>
          <w:fldChar w:fldCharType="end"/>
        </w:r>
      </w:hyperlink>
    </w:p>
    <w:p w14:paraId="48CB4F93" w14:textId="7F53462B" w:rsidR="00DB26DC" w:rsidRDefault="00DB26D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484" w:history="1">
        <w:r w:rsidRPr="007A52CC">
          <w:rPr>
            <w:rStyle w:val="Hyperlink"/>
            <w:noProof/>
          </w:rPr>
          <w:t>2. Roles and access</w:t>
        </w:r>
        <w:r>
          <w:rPr>
            <w:noProof/>
            <w:webHidden/>
          </w:rPr>
          <w:tab/>
        </w:r>
        <w:r>
          <w:rPr>
            <w:noProof/>
            <w:webHidden/>
          </w:rPr>
          <w:fldChar w:fldCharType="begin"/>
        </w:r>
        <w:r>
          <w:rPr>
            <w:noProof/>
            <w:webHidden/>
          </w:rPr>
          <w:instrText xml:space="preserve"> PAGEREF _Toc242703484 \h </w:instrText>
        </w:r>
        <w:r>
          <w:rPr>
            <w:noProof/>
            <w:webHidden/>
          </w:rPr>
        </w:r>
        <w:r>
          <w:rPr>
            <w:noProof/>
            <w:webHidden/>
          </w:rPr>
          <w:fldChar w:fldCharType="separate"/>
        </w:r>
        <w:r>
          <w:rPr>
            <w:noProof/>
            <w:webHidden/>
          </w:rPr>
          <w:t>3</w:t>
        </w:r>
        <w:r>
          <w:rPr>
            <w:noProof/>
            <w:webHidden/>
          </w:rPr>
          <w:fldChar w:fldCharType="end"/>
        </w:r>
      </w:hyperlink>
    </w:p>
    <w:p w14:paraId="3AB89D88" w14:textId="01F2A951" w:rsidR="00DB26DC" w:rsidRDefault="00DB26D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485" w:history="1">
        <w:r w:rsidRPr="007A52CC">
          <w:rPr>
            <w:rStyle w:val="Hyperlink"/>
            <w:noProof/>
          </w:rPr>
          <w:t>3. Sign in and choose a store</w:t>
        </w:r>
        <w:r>
          <w:rPr>
            <w:noProof/>
            <w:webHidden/>
          </w:rPr>
          <w:tab/>
        </w:r>
        <w:r>
          <w:rPr>
            <w:noProof/>
            <w:webHidden/>
          </w:rPr>
          <w:fldChar w:fldCharType="begin"/>
        </w:r>
        <w:r>
          <w:rPr>
            <w:noProof/>
            <w:webHidden/>
          </w:rPr>
          <w:instrText xml:space="preserve"> PAGEREF _Toc242703485 \h </w:instrText>
        </w:r>
        <w:r>
          <w:rPr>
            <w:noProof/>
            <w:webHidden/>
          </w:rPr>
        </w:r>
        <w:r>
          <w:rPr>
            <w:noProof/>
            <w:webHidden/>
          </w:rPr>
          <w:fldChar w:fldCharType="separate"/>
        </w:r>
        <w:r>
          <w:rPr>
            <w:noProof/>
            <w:webHidden/>
          </w:rPr>
          <w:t>3</w:t>
        </w:r>
        <w:r>
          <w:rPr>
            <w:noProof/>
            <w:webHidden/>
          </w:rPr>
          <w:fldChar w:fldCharType="end"/>
        </w:r>
      </w:hyperlink>
    </w:p>
    <w:p w14:paraId="57805028" w14:textId="67114C6E" w:rsidR="00DB26DC" w:rsidRDefault="00DB26D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486" w:history="1">
        <w:r w:rsidRPr="007A52CC">
          <w:rPr>
            <w:rStyle w:val="Hyperlink"/>
            <w:noProof/>
          </w:rPr>
          <w:t>4. Navigation and screen overview</w:t>
        </w:r>
        <w:r>
          <w:rPr>
            <w:noProof/>
            <w:webHidden/>
          </w:rPr>
          <w:tab/>
        </w:r>
        <w:r>
          <w:rPr>
            <w:noProof/>
            <w:webHidden/>
          </w:rPr>
          <w:fldChar w:fldCharType="begin"/>
        </w:r>
        <w:r>
          <w:rPr>
            <w:noProof/>
            <w:webHidden/>
          </w:rPr>
          <w:instrText xml:space="preserve"> PAGEREF _Toc242703486 \h </w:instrText>
        </w:r>
        <w:r>
          <w:rPr>
            <w:noProof/>
            <w:webHidden/>
          </w:rPr>
        </w:r>
        <w:r>
          <w:rPr>
            <w:noProof/>
            <w:webHidden/>
          </w:rPr>
          <w:fldChar w:fldCharType="separate"/>
        </w:r>
        <w:r>
          <w:rPr>
            <w:noProof/>
            <w:webHidden/>
          </w:rPr>
          <w:t>4</w:t>
        </w:r>
        <w:r>
          <w:rPr>
            <w:noProof/>
            <w:webHidden/>
          </w:rPr>
          <w:fldChar w:fldCharType="end"/>
        </w:r>
      </w:hyperlink>
    </w:p>
    <w:p w14:paraId="709001FE" w14:textId="359AD1B7" w:rsidR="00DB26DC" w:rsidRDefault="00DB26D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487" w:history="1">
        <w:r w:rsidRPr="007A52CC">
          <w:rPr>
            <w:rStyle w:val="Hyperlink"/>
            <w:noProof/>
          </w:rPr>
          <w:t>5. Process a sale</w:t>
        </w:r>
        <w:r>
          <w:rPr>
            <w:noProof/>
            <w:webHidden/>
          </w:rPr>
          <w:tab/>
        </w:r>
        <w:r>
          <w:rPr>
            <w:noProof/>
            <w:webHidden/>
          </w:rPr>
          <w:fldChar w:fldCharType="begin"/>
        </w:r>
        <w:r>
          <w:rPr>
            <w:noProof/>
            <w:webHidden/>
          </w:rPr>
          <w:instrText xml:space="preserve"> PAGEREF _Toc242703487 \h </w:instrText>
        </w:r>
        <w:r>
          <w:rPr>
            <w:noProof/>
            <w:webHidden/>
          </w:rPr>
        </w:r>
        <w:r>
          <w:rPr>
            <w:noProof/>
            <w:webHidden/>
          </w:rPr>
          <w:fldChar w:fldCharType="separate"/>
        </w:r>
        <w:r>
          <w:rPr>
            <w:noProof/>
            <w:webHidden/>
          </w:rPr>
          <w:t>5</w:t>
        </w:r>
        <w:r>
          <w:rPr>
            <w:noProof/>
            <w:webHidden/>
          </w:rPr>
          <w:fldChar w:fldCharType="end"/>
        </w:r>
      </w:hyperlink>
    </w:p>
    <w:p w14:paraId="5FA969F4" w14:textId="41F7451F"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488" w:history="1">
        <w:r w:rsidRPr="007A52CC">
          <w:rPr>
            <w:rStyle w:val="Hyperlink"/>
            <w:noProof/>
          </w:rPr>
          <w:t>5.1 Transaction corrections and cashier closeout overview</w:t>
        </w:r>
        <w:r>
          <w:rPr>
            <w:noProof/>
            <w:webHidden/>
          </w:rPr>
          <w:tab/>
        </w:r>
        <w:r>
          <w:rPr>
            <w:noProof/>
            <w:webHidden/>
          </w:rPr>
          <w:fldChar w:fldCharType="begin"/>
        </w:r>
        <w:r>
          <w:rPr>
            <w:noProof/>
            <w:webHidden/>
          </w:rPr>
          <w:instrText xml:space="preserve"> PAGEREF _Toc242703488 \h </w:instrText>
        </w:r>
        <w:r>
          <w:rPr>
            <w:noProof/>
            <w:webHidden/>
          </w:rPr>
        </w:r>
        <w:r>
          <w:rPr>
            <w:noProof/>
            <w:webHidden/>
          </w:rPr>
          <w:fldChar w:fldCharType="separate"/>
        </w:r>
        <w:r>
          <w:rPr>
            <w:noProof/>
            <w:webHidden/>
          </w:rPr>
          <w:t>6</w:t>
        </w:r>
        <w:r>
          <w:rPr>
            <w:noProof/>
            <w:webHidden/>
          </w:rPr>
          <w:fldChar w:fldCharType="end"/>
        </w:r>
      </w:hyperlink>
    </w:p>
    <w:p w14:paraId="01529913" w14:textId="5C1455DC"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489" w:history="1">
        <w:r w:rsidRPr="007A52CC">
          <w:rPr>
            <w:rStyle w:val="Hyperlink"/>
            <w:noProof/>
          </w:rPr>
          <w:t>5.2 Void a completed sale (Admin)</w:t>
        </w:r>
        <w:r>
          <w:rPr>
            <w:noProof/>
            <w:webHidden/>
          </w:rPr>
          <w:tab/>
        </w:r>
        <w:r>
          <w:rPr>
            <w:noProof/>
            <w:webHidden/>
          </w:rPr>
          <w:fldChar w:fldCharType="begin"/>
        </w:r>
        <w:r>
          <w:rPr>
            <w:noProof/>
            <w:webHidden/>
          </w:rPr>
          <w:instrText xml:space="preserve"> PAGEREF _Toc242703489 \h </w:instrText>
        </w:r>
        <w:r>
          <w:rPr>
            <w:noProof/>
            <w:webHidden/>
          </w:rPr>
        </w:r>
        <w:r>
          <w:rPr>
            <w:noProof/>
            <w:webHidden/>
          </w:rPr>
          <w:fldChar w:fldCharType="separate"/>
        </w:r>
        <w:r>
          <w:rPr>
            <w:noProof/>
            <w:webHidden/>
          </w:rPr>
          <w:t>6</w:t>
        </w:r>
        <w:r>
          <w:rPr>
            <w:noProof/>
            <w:webHidden/>
          </w:rPr>
          <w:fldChar w:fldCharType="end"/>
        </w:r>
      </w:hyperlink>
    </w:p>
    <w:p w14:paraId="58C722CD" w14:textId="02E5A4FF"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490" w:history="1">
        <w:r w:rsidRPr="007A52CC">
          <w:rPr>
            <w:rStyle w:val="Hyperlink"/>
            <w:noProof/>
          </w:rPr>
          <w:t>5.3 Record a refund (Admin)</w:t>
        </w:r>
        <w:r>
          <w:rPr>
            <w:noProof/>
            <w:webHidden/>
          </w:rPr>
          <w:tab/>
        </w:r>
        <w:r>
          <w:rPr>
            <w:noProof/>
            <w:webHidden/>
          </w:rPr>
          <w:fldChar w:fldCharType="begin"/>
        </w:r>
        <w:r>
          <w:rPr>
            <w:noProof/>
            <w:webHidden/>
          </w:rPr>
          <w:instrText xml:space="preserve"> PAGEREF _Toc242703490 \h </w:instrText>
        </w:r>
        <w:r>
          <w:rPr>
            <w:noProof/>
            <w:webHidden/>
          </w:rPr>
        </w:r>
        <w:r>
          <w:rPr>
            <w:noProof/>
            <w:webHidden/>
          </w:rPr>
          <w:fldChar w:fldCharType="separate"/>
        </w:r>
        <w:r>
          <w:rPr>
            <w:noProof/>
            <w:webHidden/>
          </w:rPr>
          <w:t>6</w:t>
        </w:r>
        <w:r>
          <w:rPr>
            <w:noProof/>
            <w:webHidden/>
          </w:rPr>
          <w:fldChar w:fldCharType="end"/>
        </w:r>
      </w:hyperlink>
    </w:p>
    <w:p w14:paraId="6A8EF574" w14:textId="383DA9BE"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491" w:history="1">
        <w:r w:rsidRPr="007A52CC">
          <w:rPr>
            <w:rStyle w:val="Hyperlink"/>
            <w:noProof/>
          </w:rPr>
          <w:t>5.4 Record returned items (Admin)</w:t>
        </w:r>
        <w:r>
          <w:rPr>
            <w:noProof/>
            <w:webHidden/>
          </w:rPr>
          <w:tab/>
        </w:r>
        <w:r>
          <w:rPr>
            <w:noProof/>
            <w:webHidden/>
          </w:rPr>
          <w:fldChar w:fldCharType="begin"/>
        </w:r>
        <w:r>
          <w:rPr>
            <w:noProof/>
            <w:webHidden/>
          </w:rPr>
          <w:instrText xml:space="preserve"> PAGEREF _Toc242703491 \h </w:instrText>
        </w:r>
        <w:r>
          <w:rPr>
            <w:noProof/>
            <w:webHidden/>
          </w:rPr>
        </w:r>
        <w:r>
          <w:rPr>
            <w:noProof/>
            <w:webHidden/>
          </w:rPr>
          <w:fldChar w:fldCharType="separate"/>
        </w:r>
        <w:r>
          <w:rPr>
            <w:noProof/>
            <w:webHidden/>
          </w:rPr>
          <w:t>6</w:t>
        </w:r>
        <w:r>
          <w:rPr>
            <w:noProof/>
            <w:webHidden/>
          </w:rPr>
          <w:fldChar w:fldCharType="end"/>
        </w:r>
      </w:hyperlink>
    </w:p>
    <w:p w14:paraId="096B466D" w14:textId="61CA7C9A"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492" w:history="1">
        <w:r w:rsidRPr="007A52CC">
          <w:rPr>
            <w:rStyle w:val="Hyperlink"/>
            <w:noProof/>
          </w:rPr>
          <w:t>5.5 Close a cashier shift</w:t>
        </w:r>
        <w:r>
          <w:rPr>
            <w:noProof/>
            <w:webHidden/>
          </w:rPr>
          <w:tab/>
        </w:r>
        <w:r>
          <w:rPr>
            <w:noProof/>
            <w:webHidden/>
          </w:rPr>
          <w:fldChar w:fldCharType="begin"/>
        </w:r>
        <w:r>
          <w:rPr>
            <w:noProof/>
            <w:webHidden/>
          </w:rPr>
          <w:instrText xml:space="preserve"> PAGEREF _Toc242703492 \h </w:instrText>
        </w:r>
        <w:r>
          <w:rPr>
            <w:noProof/>
            <w:webHidden/>
          </w:rPr>
        </w:r>
        <w:r>
          <w:rPr>
            <w:noProof/>
            <w:webHidden/>
          </w:rPr>
          <w:fldChar w:fldCharType="separate"/>
        </w:r>
        <w:r>
          <w:rPr>
            <w:noProof/>
            <w:webHidden/>
          </w:rPr>
          <w:t>7</w:t>
        </w:r>
        <w:r>
          <w:rPr>
            <w:noProof/>
            <w:webHidden/>
          </w:rPr>
          <w:fldChar w:fldCharType="end"/>
        </w:r>
      </w:hyperlink>
    </w:p>
    <w:p w14:paraId="73796A8F" w14:textId="164C416D" w:rsidR="00DB26DC" w:rsidRDefault="00DB26D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493" w:history="1">
        <w:r w:rsidRPr="007A52CC">
          <w:rPr>
            <w:rStyle w:val="Hyperlink"/>
            <w:noProof/>
          </w:rPr>
          <w:t>6. Work during a connectivity interruption</w:t>
        </w:r>
        <w:r>
          <w:rPr>
            <w:noProof/>
            <w:webHidden/>
          </w:rPr>
          <w:tab/>
        </w:r>
        <w:r>
          <w:rPr>
            <w:noProof/>
            <w:webHidden/>
          </w:rPr>
          <w:fldChar w:fldCharType="begin"/>
        </w:r>
        <w:r>
          <w:rPr>
            <w:noProof/>
            <w:webHidden/>
          </w:rPr>
          <w:instrText xml:space="preserve"> PAGEREF _Toc242703493 \h </w:instrText>
        </w:r>
        <w:r>
          <w:rPr>
            <w:noProof/>
            <w:webHidden/>
          </w:rPr>
        </w:r>
        <w:r>
          <w:rPr>
            <w:noProof/>
            <w:webHidden/>
          </w:rPr>
          <w:fldChar w:fldCharType="separate"/>
        </w:r>
        <w:r>
          <w:rPr>
            <w:noProof/>
            <w:webHidden/>
          </w:rPr>
          <w:t>7</w:t>
        </w:r>
        <w:r>
          <w:rPr>
            <w:noProof/>
            <w:webHidden/>
          </w:rPr>
          <w:fldChar w:fldCharType="end"/>
        </w:r>
      </w:hyperlink>
    </w:p>
    <w:p w14:paraId="13F9DB2D" w14:textId="135A7B38" w:rsidR="00DB26DC" w:rsidRDefault="00DB26D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494" w:history="1">
        <w:r w:rsidRPr="007A52CC">
          <w:rPr>
            <w:rStyle w:val="Hyperlink"/>
            <w:noProof/>
          </w:rPr>
          <w:t>7. Manage products and inventory</w:t>
        </w:r>
        <w:r>
          <w:rPr>
            <w:noProof/>
            <w:webHidden/>
          </w:rPr>
          <w:tab/>
        </w:r>
        <w:r>
          <w:rPr>
            <w:noProof/>
            <w:webHidden/>
          </w:rPr>
          <w:fldChar w:fldCharType="begin"/>
        </w:r>
        <w:r>
          <w:rPr>
            <w:noProof/>
            <w:webHidden/>
          </w:rPr>
          <w:instrText xml:space="preserve"> PAGEREF _Toc242703494 \h </w:instrText>
        </w:r>
        <w:r>
          <w:rPr>
            <w:noProof/>
            <w:webHidden/>
          </w:rPr>
        </w:r>
        <w:r>
          <w:rPr>
            <w:noProof/>
            <w:webHidden/>
          </w:rPr>
          <w:fldChar w:fldCharType="separate"/>
        </w:r>
        <w:r>
          <w:rPr>
            <w:noProof/>
            <w:webHidden/>
          </w:rPr>
          <w:t>7</w:t>
        </w:r>
        <w:r>
          <w:rPr>
            <w:noProof/>
            <w:webHidden/>
          </w:rPr>
          <w:fldChar w:fldCharType="end"/>
        </w:r>
      </w:hyperlink>
    </w:p>
    <w:p w14:paraId="7359FE20" w14:textId="5A916FFF"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495" w:history="1">
        <w:r w:rsidRPr="007A52CC">
          <w:rPr>
            <w:rStyle w:val="Hyperlink"/>
            <w:noProof/>
          </w:rPr>
          <w:t>7.1 Add or edit a product</w:t>
        </w:r>
        <w:r>
          <w:rPr>
            <w:noProof/>
            <w:webHidden/>
          </w:rPr>
          <w:tab/>
        </w:r>
        <w:r>
          <w:rPr>
            <w:noProof/>
            <w:webHidden/>
          </w:rPr>
          <w:fldChar w:fldCharType="begin"/>
        </w:r>
        <w:r>
          <w:rPr>
            <w:noProof/>
            <w:webHidden/>
          </w:rPr>
          <w:instrText xml:space="preserve"> PAGEREF _Toc242703495 \h </w:instrText>
        </w:r>
        <w:r>
          <w:rPr>
            <w:noProof/>
            <w:webHidden/>
          </w:rPr>
        </w:r>
        <w:r>
          <w:rPr>
            <w:noProof/>
            <w:webHidden/>
          </w:rPr>
          <w:fldChar w:fldCharType="separate"/>
        </w:r>
        <w:r>
          <w:rPr>
            <w:noProof/>
            <w:webHidden/>
          </w:rPr>
          <w:t>7</w:t>
        </w:r>
        <w:r>
          <w:rPr>
            <w:noProof/>
            <w:webHidden/>
          </w:rPr>
          <w:fldChar w:fldCharType="end"/>
        </w:r>
      </w:hyperlink>
    </w:p>
    <w:p w14:paraId="5E76F4FA" w14:textId="61C0FC5B"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496" w:history="1">
        <w:r w:rsidRPr="007A52CC">
          <w:rPr>
            <w:rStyle w:val="Hyperlink"/>
            <w:noProof/>
          </w:rPr>
          <w:t>7.2 Adjust or receive stock</w:t>
        </w:r>
        <w:r>
          <w:rPr>
            <w:noProof/>
            <w:webHidden/>
          </w:rPr>
          <w:tab/>
        </w:r>
        <w:r>
          <w:rPr>
            <w:noProof/>
            <w:webHidden/>
          </w:rPr>
          <w:fldChar w:fldCharType="begin"/>
        </w:r>
        <w:r>
          <w:rPr>
            <w:noProof/>
            <w:webHidden/>
          </w:rPr>
          <w:instrText xml:space="preserve"> PAGEREF _Toc242703496 \h </w:instrText>
        </w:r>
        <w:r>
          <w:rPr>
            <w:noProof/>
            <w:webHidden/>
          </w:rPr>
        </w:r>
        <w:r>
          <w:rPr>
            <w:noProof/>
            <w:webHidden/>
          </w:rPr>
          <w:fldChar w:fldCharType="separate"/>
        </w:r>
        <w:r>
          <w:rPr>
            <w:noProof/>
            <w:webHidden/>
          </w:rPr>
          <w:t>7</w:t>
        </w:r>
        <w:r>
          <w:rPr>
            <w:noProof/>
            <w:webHidden/>
          </w:rPr>
          <w:fldChar w:fldCharType="end"/>
        </w:r>
      </w:hyperlink>
    </w:p>
    <w:p w14:paraId="14A115A1" w14:textId="2251FF83"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497" w:history="1">
        <w:r w:rsidRPr="007A52CC">
          <w:rPr>
            <w:rStyle w:val="Hyperlink"/>
            <w:noProof/>
          </w:rPr>
          <w:t>7.3 Archive products and review stock activity</w:t>
        </w:r>
        <w:r>
          <w:rPr>
            <w:noProof/>
            <w:webHidden/>
          </w:rPr>
          <w:tab/>
        </w:r>
        <w:r>
          <w:rPr>
            <w:noProof/>
            <w:webHidden/>
          </w:rPr>
          <w:fldChar w:fldCharType="begin"/>
        </w:r>
        <w:r>
          <w:rPr>
            <w:noProof/>
            <w:webHidden/>
          </w:rPr>
          <w:instrText xml:space="preserve"> PAGEREF _Toc242703497 \h </w:instrText>
        </w:r>
        <w:r>
          <w:rPr>
            <w:noProof/>
            <w:webHidden/>
          </w:rPr>
        </w:r>
        <w:r>
          <w:rPr>
            <w:noProof/>
            <w:webHidden/>
          </w:rPr>
          <w:fldChar w:fldCharType="separate"/>
        </w:r>
        <w:r>
          <w:rPr>
            <w:noProof/>
            <w:webHidden/>
          </w:rPr>
          <w:t>7</w:t>
        </w:r>
        <w:r>
          <w:rPr>
            <w:noProof/>
            <w:webHidden/>
          </w:rPr>
          <w:fldChar w:fldCharType="end"/>
        </w:r>
      </w:hyperlink>
    </w:p>
    <w:p w14:paraId="02C7902B" w14:textId="00A003E0" w:rsidR="00DB26DC" w:rsidRDefault="00DB26D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498" w:history="1">
        <w:r w:rsidRPr="007A52CC">
          <w:rPr>
            <w:rStyle w:val="Hyperlink"/>
            <w:noProof/>
          </w:rPr>
          <w:t>8. Stock alerts, restocking, suppliers, and purchase orders</w:t>
        </w:r>
        <w:r>
          <w:rPr>
            <w:noProof/>
            <w:webHidden/>
          </w:rPr>
          <w:tab/>
        </w:r>
        <w:r>
          <w:rPr>
            <w:noProof/>
            <w:webHidden/>
          </w:rPr>
          <w:fldChar w:fldCharType="begin"/>
        </w:r>
        <w:r>
          <w:rPr>
            <w:noProof/>
            <w:webHidden/>
          </w:rPr>
          <w:instrText xml:space="preserve"> PAGEREF _Toc242703498 \h </w:instrText>
        </w:r>
        <w:r>
          <w:rPr>
            <w:noProof/>
            <w:webHidden/>
          </w:rPr>
        </w:r>
        <w:r>
          <w:rPr>
            <w:noProof/>
            <w:webHidden/>
          </w:rPr>
          <w:fldChar w:fldCharType="separate"/>
        </w:r>
        <w:r>
          <w:rPr>
            <w:noProof/>
            <w:webHidden/>
          </w:rPr>
          <w:t>8</w:t>
        </w:r>
        <w:r>
          <w:rPr>
            <w:noProof/>
            <w:webHidden/>
          </w:rPr>
          <w:fldChar w:fldCharType="end"/>
        </w:r>
      </w:hyperlink>
    </w:p>
    <w:p w14:paraId="3CF26A75" w14:textId="3640E81E" w:rsidR="00DB26DC" w:rsidRDefault="00DB26D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499" w:history="1">
        <w:r w:rsidRPr="007A52CC">
          <w:rPr>
            <w:rStyle w:val="Hyperlink"/>
            <w:noProof/>
          </w:rPr>
          <w:t>9. Dashboard, analytics, rankings, and reports</w:t>
        </w:r>
        <w:r>
          <w:rPr>
            <w:noProof/>
            <w:webHidden/>
          </w:rPr>
          <w:tab/>
        </w:r>
        <w:r>
          <w:rPr>
            <w:noProof/>
            <w:webHidden/>
          </w:rPr>
          <w:fldChar w:fldCharType="begin"/>
        </w:r>
        <w:r>
          <w:rPr>
            <w:noProof/>
            <w:webHidden/>
          </w:rPr>
          <w:instrText xml:space="preserve"> PAGEREF _Toc242703499 \h </w:instrText>
        </w:r>
        <w:r>
          <w:rPr>
            <w:noProof/>
            <w:webHidden/>
          </w:rPr>
        </w:r>
        <w:r>
          <w:rPr>
            <w:noProof/>
            <w:webHidden/>
          </w:rPr>
          <w:fldChar w:fldCharType="separate"/>
        </w:r>
        <w:r>
          <w:rPr>
            <w:noProof/>
            <w:webHidden/>
          </w:rPr>
          <w:t>9</w:t>
        </w:r>
        <w:r>
          <w:rPr>
            <w:noProof/>
            <w:webHidden/>
          </w:rPr>
          <w:fldChar w:fldCharType="end"/>
        </w:r>
      </w:hyperlink>
    </w:p>
    <w:p w14:paraId="3AEAE41F" w14:textId="20C2A8DA" w:rsidR="00DB26DC" w:rsidRDefault="00DB26D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00" w:history="1">
        <w:r w:rsidRPr="007A52CC">
          <w:rPr>
            <w:rStyle w:val="Hyperlink"/>
            <w:noProof/>
          </w:rPr>
          <w:t>10. Manage users, store settings, and account security</w:t>
        </w:r>
        <w:r>
          <w:rPr>
            <w:noProof/>
            <w:webHidden/>
          </w:rPr>
          <w:tab/>
        </w:r>
        <w:r>
          <w:rPr>
            <w:noProof/>
            <w:webHidden/>
          </w:rPr>
          <w:fldChar w:fldCharType="begin"/>
        </w:r>
        <w:r>
          <w:rPr>
            <w:noProof/>
            <w:webHidden/>
          </w:rPr>
          <w:instrText xml:space="preserve"> PAGEREF _Toc242703500 \h </w:instrText>
        </w:r>
        <w:r>
          <w:rPr>
            <w:noProof/>
            <w:webHidden/>
          </w:rPr>
        </w:r>
        <w:r>
          <w:rPr>
            <w:noProof/>
            <w:webHidden/>
          </w:rPr>
          <w:fldChar w:fldCharType="separate"/>
        </w:r>
        <w:r>
          <w:rPr>
            <w:noProof/>
            <w:webHidden/>
          </w:rPr>
          <w:t>9</w:t>
        </w:r>
        <w:r>
          <w:rPr>
            <w:noProof/>
            <w:webHidden/>
          </w:rPr>
          <w:fldChar w:fldCharType="end"/>
        </w:r>
      </w:hyperlink>
    </w:p>
    <w:p w14:paraId="603E4D08" w14:textId="7FB28C4A"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501" w:history="1">
        <w:r w:rsidRPr="007A52CC">
          <w:rPr>
            <w:rStyle w:val="Hyperlink"/>
            <w:noProof/>
          </w:rPr>
          <w:t>10.1 User and store access</w:t>
        </w:r>
        <w:r>
          <w:rPr>
            <w:noProof/>
            <w:webHidden/>
          </w:rPr>
          <w:tab/>
        </w:r>
        <w:r>
          <w:rPr>
            <w:noProof/>
            <w:webHidden/>
          </w:rPr>
          <w:fldChar w:fldCharType="begin"/>
        </w:r>
        <w:r>
          <w:rPr>
            <w:noProof/>
            <w:webHidden/>
          </w:rPr>
          <w:instrText xml:space="preserve"> PAGEREF _Toc242703501 \h </w:instrText>
        </w:r>
        <w:r>
          <w:rPr>
            <w:noProof/>
            <w:webHidden/>
          </w:rPr>
        </w:r>
        <w:r>
          <w:rPr>
            <w:noProof/>
            <w:webHidden/>
          </w:rPr>
          <w:fldChar w:fldCharType="separate"/>
        </w:r>
        <w:r>
          <w:rPr>
            <w:noProof/>
            <w:webHidden/>
          </w:rPr>
          <w:t>9</w:t>
        </w:r>
        <w:r>
          <w:rPr>
            <w:noProof/>
            <w:webHidden/>
          </w:rPr>
          <w:fldChar w:fldCharType="end"/>
        </w:r>
      </w:hyperlink>
    </w:p>
    <w:p w14:paraId="511E0898" w14:textId="0BEC4597"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502" w:history="1">
        <w:r w:rsidRPr="007A52CC">
          <w:rPr>
            <w:rStyle w:val="Hyperlink"/>
            <w:noProof/>
          </w:rPr>
          <w:t>10.2 Store branding and notifications</w:t>
        </w:r>
        <w:r>
          <w:rPr>
            <w:noProof/>
            <w:webHidden/>
          </w:rPr>
          <w:tab/>
        </w:r>
        <w:r>
          <w:rPr>
            <w:noProof/>
            <w:webHidden/>
          </w:rPr>
          <w:fldChar w:fldCharType="begin"/>
        </w:r>
        <w:r>
          <w:rPr>
            <w:noProof/>
            <w:webHidden/>
          </w:rPr>
          <w:instrText xml:space="preserve"> PAGEREF _Toc242703502 \h </w:instrText>
        </w:r>
        <w:r>
          <w:rPr>
            <w:noProof/>
            <w:webHidden/>
          </w:rPr>
        </w:r>
        <w:r>
          <w:rPr>
            <w:noProof/>
            <w:webHidden/>
          </w:rPr>
          <w:fldChar w:fldCharType="separate"/>
        </w:r>
        <w:r>
          <w:rPr>
            <w:noProof/>
            <w:webHidden/>
          </w:rPr>
          <w:t>10</w:t>
        </w:r>
        <w:r>
          <w:rPr>
            <w:noProof/>
            <w:webHidden/>
          </w:rPr>
          <w:fldChar w:fldCharType="end"/>
        </w:r>
      </w:hyperlink>
    </w:p>
    <w:p w14:paraId="083C7D26" w14:textId="7E7AE149"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503" w:history="1">
        <w:r w:rsidRPr="007A52CC">
          <w:rPr>
            <w:rStyle w:val="Hyperlink"/>
            <w:noProof/>
          </w:rPr>
          <w:t>10.3 Password and authenticator settings</w:t>
        </w:r>
        <w:r>
          <w:rPr>
            <w:noProof/>
            <w:webHidden/>
          </w:rPr>
          <w:tab/>
        </w:r>
        <w:r>
          <w:rPr>
            <w:noProof/>
            <w:webHidden/>
          </w:rPr>
          <w:fldChar w:fldCharType="begin"/>
        </w:r>
        <w:r>
          <w:rPr>
            <w:noProof/>
            <w:webHidden/>
          </w:rPr>
          <w:instrText xml:space="preserve"> PAGEREF _Toc242703503 \h </w:instrText>
        </w:r>
        <w:r>
          <w:rPr>
            <w:noProof/>
            <w:webHidden/>
          </w:rPr>
        </w:r>
        <w:r>
          <w:rPr>
            <w:noProof/>
            <w:webHidden/>
          </w:rPr>
          <w:fldChar w:fldCharType="separate"/>
        </w:r>
        <w:r>
          <w:rPr>
            <w:noProof/>
            <w:webHidden/>
          </w:rPr>
          <w:t>10</w:t>
        </w:r>
        <w:r>
          <w:rPr>
            <w:noProof/>
            <w:webHidden/>
          </w:rPr>
          <w:fldChar w:fldCharType="end"/>
        </w:r>
      </w:hyperlink>
    </w:p>
    <w:p w14:paraId="1399CAB0" w14:textId="653804B5"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504" w:history="1">
        <w:r w:rsidRPr="007A52CC">
          <w:rPr>
            <w:rStyle w:val="Hyperlink"/>
            <w:noProof/>
          </w:rPr>
          <w:t>10.4 Create the first owner account</w:t>
        </w:r>
        <w:r>
          <w:rPr>
            <w:noProof/>
            <w:webHidden/>
          </w:rPr>
          <w:tab/>
        </w:r>
        <w:r>
          <w:rPr>
            <w:noProof/>
            <w:webHidden/>
          </w:rPr>
          <w:fldChar w:fldCharType="begin"/>
        </w:r>
        <w:r>
          <w:rPr>
            <w:noProof/>
            <w:webHidden/>
          </w:rPr>
          <w:instrText xml:space="preserve"> PAGEREF _Toc242703504 \h </w:instrText>
        </w:r>
        <w:r>
          <w:rPr>
            <w:noProof/>
            <w:webHidden/>
          </w:rPr>
        </w:r>
        <w:r>
          <w:rPr>
            <w:noProof/>
            <w:webHidden/>
          </w:rPr>
          <w:fldChar w:fldCharType="separate"/>
        </w:r>
        <w:r>
          <w:rPr>
            <w:noProof/>
            <w:webHidden/>
          </w:rPr>
          <w:t>10</w:t>
        </w:r>
        <w:r>
          <w:rPr>
            <w:noProof/>
            <w:webHidden/>
          </w:rPr>
          <w:fldChar w:fldCharType="end"/>
        </w:r>
      </w:hyperlink>
    </w:p>
    <w:p w14:paraId="0E01780A" w14:textId="3CD2553D"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505" w:history="1">
        <w:r w:rsidRPr="007A52CC">
          <w:rPr>
            <w:rStyle w:val="Hyperlink"/>
            <w:noProof/>
          </w:rPr>
          <w:t>10.5 Create or update a staff account</w:t>
        </w:r>
        <w:r>
          <w:rPr>
            <w:noProof/>
            <w:webHidden/>
          </w:rPr>
          <w:tab/>
        </w:r>
        <w:r>
          <w:rPr>
            <w:noProof/>
            <w:webHidden/>
          </w:rPr>
          <w:fldChar w:fldCharType="begin"/>
        </w:r>
        <w:r>
          <w:rPr>
            <w:noProof/>
            <w:webHidden/>
          </w:rPr>
          <w:instrText xml:space="preserve"> PAGEREF _Toc242703505 \h </w:instrText>
        </w:r>
        <w:r>
          <w:rPr>
            <w:noProof/>
            <w:webHidden/>
          </w:rPr>
        </w:r>
        <w:r>
          <w:rPr>
            <w:noProof/>
            <w:webHidden/>
          </w:rPr>
          <w:fldChar w:fldCharType="separate"/>
        </w:r>
        <w:r>
          <w:rPr>
            <w:noProof/>
            <w:webHidden/>
          </w:rPr>
          <w:t>10</w:t>
        </w:r>
        <w:r>
          <w:rPr>
            <w:noProof/>
            <w:webHidden/>
          </w:rPr>
          <w:fldChar w:fldCharType="end"/>
        </w:r>
      </w:hyperlink>
    </w:p>
    <w:p w14:paraId="6966D0A7" w14:textId="28620EAB"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506" w:history="1">
        <w:r w:rsidRPr="007A52CC">
          <w:rPr>
            <w:rStyle w:val="Hyperlink"/>
            <w:noProof/>
          </w:rPr>
          <w:t>10.6 Reset a forgotten password</w:t>
        </w:r>
        <w:r>
          <w:rPr>
            <w:noProof/>
            <w:webHidden/>
          </w:rPr>
          <w:tab/>
        </w:r>
        <w:r>
          <w:rPr>
            <w:noProof/>
            <w:webHidden/>
          </w:rPr>
          <w:fldChar w:fldCharType="begin"/>
        </w:r>
        <w:r>
          <w:rPr>
            <w:noProof/>
            <w:webHidden/>
          </w:rPr>
          <w:instrText xml:space="preserve"> PAGEREF _Toc242703506 \h </w:instrText>
        </w:r>
        <w:r>
          <w:rPr>
            <w:noProof/>
            <w:webHidden/>
          </w:rPr>
        </w:r>
        <w:r>
          <w:rPr>
            <w:noProof/>
            <w:webHidden/>
          </w:rPr>
          <w:fldChar w:fldCharType="separate"/>
        </w:r>
        <w:r>
          <w:rPr>
            <w:noProof/>
            <w:webHidden/>
          </w:rPr>
          <w:t>10</w:t>
        </w:r>
        <w:r>
          <w:rPr>
            <w:noProof/>
            <w:webHidden/>
          </w:rPr>
          <w:fldChar w:fldCharType="end"/>
        </w:r>
      </w:hyperlink>
    </w:p>
    <w:p w14:paraId="285F7946" w14:textId="370D7DB7" w:rsidR="00DB26DC" w:rsidRDefault="00DB26D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07" w:history="1">
        <w:r w:rsidRPr="007A52CC">
          <w:rPr>
            <w:rStyle w:val="Hyperlink"/>
            <w:noProof/>
          </w:rPr>
          <w:t>11. Troubleshooting</w:t>
        </w:r>
        <w:r>
          <w:rPr>
            <w:noProof/>
            <w:webHidden/>
          </w:rPr>
          <w:tab/>
        </w:r>
        <w:r>
          <w:rPr>
            <w:noProof/>
            <w:webHidden/>
          </w:rPr>
          <w:fldChar w:fldCharType="begin"/>
        </w:r>
        <w:r>
          <w:rPr>
            <w:noProof/>
            <w:webHidden/>
          </w:rPr>
          <w:instrText xml:space="preserve"> PAGEREF _Toc242703507 \h </w:instrText>
        </w:r>
        <w:r>
          <w:rPr>
            <w:noProof/>
            <w:webHidden/>
          </w:rPr>
        </w:r>
        <w:r>
          <w:rPr>
            <w:noProof/>
            <w:webHidden/>
          </w:rPr>
          <w:fldChar w:fldCharType="separate"/>
        </w:r>
        <w:r>
          <w:rPr>
            <w:noProof/>
            <w:webHidden/>
          </w:rPr>
          <w:t>11</w:t>
        </w:r>
        <w:r>
          <w:rPr>
            <w:noProof/>
            <w:webHidden/>
          </w:rPr>
          <w:fldChar w:fldCharType="end"/>
        </w:r>
      </w:hyperlink>
    </w:p>
    <w:p w14:paraId="71BC4DC4" w14:textId="64DC3003" w:rsidR="00DB26DC" w:rsidRDefault="00DB26D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08" w:history="1">
        <w:r w:rsidRPr="007A52CC">
          <w:rPr>
            <w:rStyle w:val="Hyperlink"/>
            <w:noProof/>
          </w:rPr>
          <w:t>12. Ask for help and provide feedback</w:t>
        </w:r>
        <w:r>
          <w:rPr>
            <w:noProof/>
            <w:webHidden/>
          </w:rPr>
          <w:tab/>
        </w:r>
        <w:r>
          <w:rPr>
            <w:noProof/>
            <w:webHidden/>
          </w:rPr>
          <w:fldChar w:fldCharType="begin"/>
        </w:r>
        <w:r>
          <w:rPr>
            <w:noProof/>
            <w:webHidden/>
          </w:rPr>
          <w:instrText xml:space="preserve"> PAGEREF _Toc242703508 \h </w:instrText>
        </w:r>
        <w:r>
          <w:rPr>
            <w:noProof/>
            <w:webHidden/>
          </w:rPr>
        </w:r>
        <w:r>
          <w:rPr>
            <w:noProof/>
            <w:webHidden/>
          </w:rPr>
          <w:fldChar w:fldCharType="separate"/>
        </w:r>
        <w:r>
          <w:rPr>
            <w:noProof/>
            <w:webHidden/>
          </w:rPr>
          <w:t>12</w:t>
        </w:r>
        <w:r>
          <w:rPr>
            <w:noProof/>
            <w:webHidden/>
          </w:rPr>
          <w:fldChar w:fldCharType="end"/>
        </w:r>
      </w:hyperlink>
    </w:p>
    <w:p w14:paraId="60004226" w14:textId="7A36F5C4" w:rsidR="00DB26DC" w:rsidRDefault="00DB26DC">
      <w:pPr>
        <w:pStyle w:val="TOC2"/>
        <w:tabs>
          <w:tab w:val="right" w:leader="dot" w:pos="10027"/>
        </w:tabs>
        <w:rPr>
          <w:rFonts w:asciiTheme="minorHAnsi" w:hAnsiTheme="minorHAnsi"/>
          <w:noProof/>
          <w:color w:val="auto"/>
          <w:kern w:val="2"/>
          <w:sz w:val="24"/>
          <w:szCs w:val="24"/>
          <w:lang w:val="en-PH" w:eastAsia="en-PH"/>
          <w14:ligatures w14:val="standardContextual"/>
        </w:rPr>
      </w:pPr>
      <w:hyperlink w:anchor="_Toc242703509" w:history="1">
        <w:r w:rsidRPr="007A52CC">
          <w:rPr>
            <w:rStyle w:val="Hyperlink"/>
            <w:noProof/>
          </w:rPr>
          <w:t>12.1 Frequently asked questions</w:t>
        </w:r>
        <w:r>
          <w:rPr>
            <w:noProof/>
            <w:webHidden/>
          </w:rPr>
          <w:tab/>
        </w:r>
        <w:r>
          <w:rPr>
            <w:noProof/>
            <w:webHidden/>
          </w:rPr>
          <w:fldChar w:fldCharType="begin"/>
        </w:r>
        <w:r>
          <w:rPr>
            <w:noProof/>
            <w:webHidden/>
          </w:rPr>
          <w:instrText xml:space="preserve"> PAGEREF _Toc242703509 \h </w:instrText>
        </w:r>
        <w:r>
          <w:rPr>
            <w:noProof/>
            <w:webHidden/>
          </w:rPr>
        </w:r>
        <w:r>
          <w:rPr>
            <w:noProof/>
            <w:webHidden/>
          </w:rPr>
          <w:fldChar w:fldCharType="separate"/>
        </w:r>
        <w:r>
          <w:rPr>
            <w:noProof/>
            <w:webHidden/>
          </w:rPr>
          <w:t>12</w:t>
        </w:r>
        <w:r>
          <w:rPr>
            <w:noProof/>
            <w:webHidden/>
          </w:rPr>
          <w:fldChar w:fldCharType="end"/>
        </w:r>
      </w:hyperlink>
    </w:p>
    <w:p w14:paraId="04F6A604" w14:textId="151B591F" w:rsidR="00DB26DC" w:rsidRDefault="00DB26DC">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0" w:history="1">
        <w:r w:rsidRPr="007A52CC">
          <w:rPr>
            <w:rStyle w:val="Hyperlink"/>
            <w:noProof/>
          </w:rPr>
          <w:t>13. Quick end-of-shift checklist</w:t>
        </w:r>
        <w:r>
          <w:rPr>
            <w:noProof/>
            <w:webHidden/>
          </w:rPr>
          <w:tab/>
        </w:r>
        <w:r>
          <w:rPr>
            <w:noProof/>
            <w:webHidden/>
          </w:rPr>
          <w:fldChar w:fldCharType="begin"/>
        </w:r>
        <w:r>
          <w:rPr>
            <w:noProof/>
            <w:webHidden/>
          </w:rPr>
          <w:instrText xml:space="preserve"> PAGEREF _Toc242703510 \h </w:instrText>
        </w:r>
        <w:r>
          <w:rPr>
            <w:noProof/>
            <w:webHidden/>
          </w:rPr>
        </w:r>
        <w:r>
          <w:rPr>
            <w:noProof/>
            <w:webHidden/>
          </w:rPr>
          <w:fldChar w:fldCharType="separate"/>
        </w:r>
        <w:r>
          <w:rPr>
            <w:noProof/>
            <w:webHidden/>
          </w:rPr>
          <w:t>12</w:t>
        </w:r>
        <w:r>
          <w:rPr>
            <w:noProof/>
            <w:webHidden/>
          </w:rPr>
          <w:fldChar w:fldCharType="end"/>
        </w:r>
      </w:hyperlink>
    </w:p>
    <w:p w14:paraId="07797218" w14:textId="054BA4C0" w:rsidR="003254CC" w:rsidRDefault="000B72F9">
      <w:r>
        <w:rPr>
          <w:color w:val="5B6573"/>
          <w:sz w:val="16"/>
        </w:rPr>
        <w:fldChar w:fldCharType="end"/>
      </w:r>
    </w:p>
    <w:p w14:paraId="591AB944" w14:textId="77777777" w:rsidR="003254CC" w:rsidRDefault="000B72F9">
      <w:r>
        <w:br w:type="page"/>
      </w:r>
    </w:p>
    <w:p w14:paraId="71424888" w14:textId="77777777" w:rsidR="003254CC" w:rsidRDefault="000B72F9">
      <w:pPr>
        <w:pStyle w:val="Heading1"/>
      </w:pPr>
      <w:bookmarkStart w:id="1" w:name="_Toc242703482"/>
      <w:r>
        <w:lastRenderedPageBreak/>
        <w:t>1. About this manual</w:t>
      </w:r>
      <w:bookmarkEnd w:id="1"/>
    </w:p>
    <w:p w14:paraId="16E579A7" w14:textId="77777777" w:rsidR="003254CC" w:rsidRDefault="000B72F9">
      <w:r>
        <w:t>This manual explains how store owners and staff use Kodigo for checkout, inventory, suppliers, purchasing, reporting, account access, and incident handling. Kodigo is a browser-based point-of-sale and store-operations application for sari-sari stores and small retail branches. It connects sales and inventory records so staff can reconcile transactions, monitor stock, and make replenishment decisions.</w:t>
      </w:r>
    </w:p>
    <w:p w14:paraId="7C78B309" w14:textId="77777777" w:rsidR="003254CC" w:rsidRDefault="000B72F9">
      <w:r>
        <w:t>Use the role assigned to your account. Figures are redacted project-interface captures dated 15 September 2026. They illustrate interface layout and steps but do not verify current production records, access groups, or settings.</w:t>
      </w:r>
    </w:p>
    <w:p w14:paraId="3D796964" w14:textId="77777777" w:rsidR="003254CC" w:rsidRDefault="000B72F9">
      <w:pPr>
        <w:pStyle w:val="Heading2"/>
      </w:pPr>
      <w:bookmarkStart w:id="2" w:name="_Toc242703483"/>
      <w:r>
        <w:t>1.1 System requirements and current access address</w:t>
      </w:r>
      <w:bookmarkEnd w:id="2"/>
    </w:p>
    <w:p w14:paraId="75CCE463" w14:textId="77777777" w:rsidR="003254CC" w:rsidRDefault="000B72F9">
      <w:r/>
      <w:r>
        <w:t xml:space="preserve">Current access (owner-reported, 12 October 2026): </w:t>
      </w:r>
      <w:hyperlink r:id="rId24">
        <w:r>
          <w:rPr>
            <w:color w:val="0563C1"/>
            <w:u w:val="single"/>
          </w:rPr>
          <w:t>https://kodigo-blue.vercel.app/</w:t>
        </w:r>
      </w:hyperlink>
      <w:r>
        <w:t xml:space="preserve"> The owner identifies this as the deployed site. Sign in only with an authorized account issued for your role; production account provisioning and every deployed setting were not independently verified.</w:t>
      </w:r>
    </w:p>
    <w:p w14:paraId="5062999B" w14:textId="77777777" w:rsidR="003254CC" w:rsidRDefault="000B72F9">
      <w:pPr>
        <w:pStyle w:val="ListBullet"/>
      </w:pPr>
      <w:r>
        <w:t>Recommended workstation: Windows 11 desktop or laptop, 8 GB RAM, keyboard and mouse, and at least a 1280 x 720 display. These are project recommendations, not certified minimum requirements.</w:t>
      </w:r>
    </w:p>
    <w:p w14:paraId="71ABC205" w14:textId="77777777" w:rsidR="003254CC" w:rsidRDefault="000B72F9">
      <w:pPr>
        <w:pStyle w:val="ListBullet"/>
      </w:pPr>
      <w:r>
        <w:t>Browser: use the latest stable Google Chrome or Microsoft Edge and keep it updated. Check Help &gt; About Google Chrome or Settings and more &gt; Help and feedback &gt; About Microsoft Edge; install any offered update and restart. No minimum browser build or other browser has been certified.</w:t>
      </w:r>
    </w:p>
    <w:p w14:paraId="653F3D8A" w14:textId="77777777" w:rsidR="003254CC" w:rsidRDefault="000B72F9">
      <w:pPr>
        <w:pStyle w:val="ListBullet"/>
      </w:pPr>
      <w:r>
        <w:t>Internet: reliable internet is required for sign-in, live checkout, account changes, and synchronization. If eligible work is queued during an outage, leave the browser profile intact and wait until Kodigo confirms sync before repeating anything.</w:t>
      </w:r>
    </w:p>
    <w:p>
      <w:pPr>
        <w:pStyle w:val="ListBullet"/>
      </w:pPr>
      <w:r>
        <w:t>Optional equipment: a USB/Bluetooth barcode scanner that types barcode text may be used. Receipt printing uses the browser print dialog; specific printer models are not validated. An optional cash drawer requires compatible hardware, an up-to-date Chrome or Edge browser, and browser permission after a user-initiated action on the approved Kodigo website.</w:t>
      </w:r>
    </w:p>
    <w:p>
      <w:pPr>
        <w:pStyle w:val="ListBullet"/>
      </w:pPr>
      <w:r>
        <w:t>Mobile phones/tablets and specific OS/browser/device versions are not formally tested; use the desktop baseline for routine work. Keep customer data out of local development/test environments and use only an authorized account and store for approved live operations.</w:t>
      </w:r>
    </w:p>
    <w:p w14:paraId="4628BD8F" w14:textId="77777777" w:rsidR="003254CC" w:rsidRDefault="000B72F9">
      <w:pPr>
        <w:pStyle w:val="Heading1"/>
      </w:pPr>
      <w:bookmarkStart w:id="3" w:name="_Toc242703484"/>
      <w:r>
        <w:t>2. Roles and access</w:t>
      </w:r>
      <w:bookmarkEnd w:id="3"/>
    </w:p>
    <w:p w14:paraId="23FCFC67" w14:textId="77777777" w:rsidR="003254CC" w:rsidRDefault="000B72F9">
      <w:pPr>
        <w:keepNext/>
        <w:spacing w:before="100" w:after="80"/>
      </w:pPr>
      <w:r>
        <w:rPr>
          <w:b/>
          <w:color w:val="000000"/>
          <w:sz w:val="18"/>
        </w:rPr>
        <w:t>Table 2. Application roles and everyday duties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440"/>
        <w:gridCol w:w="4320"/>
        <w:gridCol w:w="4277"/>
      </w:tblGrid>
      <w:tr w:rsidR="003254CC" w14:paraId="38588FCF" w14:textId="77777777">
        <w:trPr>
          <w:cantSplit/>
          <w:tblHeader/>
          <w:jc w:val="center"/>
        </w:trPr>
        <w:tc>
          <w:tcPr>
            <w:tcW w:w="1440" w:type="dxa"/>
            <w:shd w:val="clear" w:color="auto" w:fill="17365D"/>
            <w:tcMar>
              <w:top w:w="90" w:type="dxa"/>
              <w:left w:w="105" w:type="dxa"/>
              <w:bottom w:w="90" w:type="dxa"/>
              <w:right w:w="105" w:type="dxa"/>
            </w:tcMar>
            <w:vAlign w:val="center"/>
          </w:tcPr>
          <w:p w14:paraId="3B6BD302" w14:textId="77777777" w:rsidR="003254CC" w:rsidRDefault="000B72F9">
            <w:pPr>
              <w:keepNext/>
              <w:spacing w:after="0"/>
            </w:pPr>
            <w:r>
              <w:rPr>
                <w:b/>
                <w:color w:val="FFFFFF"/>
                <w:sz w:val="17"/>
              </w:rPr>
              <w:t>Application role</w:t>
            </w:r>
          </w:p>
        </w:tc>
        <w:tc>
          <w:tcPr>
            <w:tcW w:w="4320" w:type="dxa"/>
            <w:shd w:val="clear" w:color="auto" w:fill="17365D"/>
            <w:tcMar>
              <w:top w:w="90" w:type="dxa"/>
              <w:left w:w="105" w:type="dxa"/>
              <w:bottom w:w="90" w:type="dxa"/>
              <w:right w:w="105" w:type="dxa"/>
            </w:tcMar>
            <w:vAlign w:val="center"/>
          </w:tcPr>
          <w:p w14:paraId="328ADA88" w14:textId="77777777" w:rsidR="003254CC" w:rsidRDefault="000B72F9">
            <w:pPr>
              <w:keepNext/>
              <w:spacing w:after="0"/>
            </w:pPr>
            <w:r>
              <w:rPr>
                <w:b/>
                <w:color w:val="FFFFFF"/>
                <w:sz w:val="17"/>
              </w:rPr>
              <w:t>Main work</w:t>
            </w:r>
          </w:p>
        </w:tc>
        <w:tc>
          <w:tcPr>
            <w:tcW w:w="4277" w:type="dxa"/>
            <w:shd w:val="clear" w:color="auto" w:fill="17365D"/>
            <w:tcMar>
              <w:top w:w="90" w:type="dxa"/>
              <w:left w:w="105" w:type="dxa"/>
              <w:bottom w:w="90" w:type="dxa"/>
              <w:right w:w="105" w:type="dxa"/>
            </w:tcMar>
            <w:vAlign w:val="center"/>
          </w:tcPr>
          <w:p w14:paraId="13EE4EFA" w14:textId="77777777" w:rsidR="003254CC" w:rsidRDefault="000B72F9">
            <w:pPr>
              <w:keepNext/>
              <w:spacing w:after="0"/>
            </w:pPr>
            <w:r>
              <w:rPr>
                <w:b/>
                <w:color w:val="FFFFFF"/>
                <w:sz w:val="17"/>
              </w:rPr>
              <w:t>Access boundary</w:t>
            </w:r>
          </w:p>
        </w:tc>
      </w:tr>
      <w:tr w:rsidR="003254CC" w14:paraId="67C1C620" w14:textId="77777777">
        <w:trPr>
          <w:cantSplit/>
          <w:jc w:val="center"/>
        </w:trPr>
        <w:tc>
          <w:tcPr>
            <w:tcW w:w="1440" w:type="dxa"/>
            <w:shd w:val="clear" w:color="auto" w:fill="FFFFFF"/>
            <w:tcMar>
              <w:top w:w="90" w:type="dxa"/>
              <w:left w:w="105" w:type="dxa"/>
              <w:bottom w:w="90" w:type="dxa"/>
              <w:right w:w="105" w:type="dxa"/>
            </w:tcMar>
            <w:vAlign w:val="center"/>
          </w:tcPr>
          <w:p w14:paraId="3891BA83" w14:textId="77777777" w:rsidR="003254CC" w:rsidRDefault="000B72F9">
            <w:pPr>
              <w:spacing w:after="0" w:line="245" w:lineRule="auto"/>
            </w:pPr>
            <w:r>
              <w:rPr>
                <w:sz w:val="17"/>
              </w:rPr>
              <w:t>Admin</w:t>
            </w:r>
          </w:p>
        </w:tc>
        <w:tc>
          <w:tcPr>
            <w:tcW w:w="4320" w:type="dxa"/>
            <w:shd w:val="clear" w:color="auto" w:fill="FFFFFF"/>
            <w:tcMar>
              <w:top w:w="90" w:type="dxa"/>
              <w:left w:w="105" w:type="dxa"/>
              <w:bottom w:w="90" w:type="dxa"/>
              <w:right w:w="105" w:type="dxa"/>
            </w:tcMar>
            <w:vAlign w:val="center"/>
          </w:tcPr>
          <w:p w14:paraId="49AD03EA" w14:textId="77777777" w:rsidR="003254CC" w:rsidRDefault="000B72F9">
            <w:pPr>
              <w:spacing w:after="0" w:line="245" w:lineRule="auto"/>
            </w:pPr>
            <w:r>
              <w:rPr>
                <w:sz w:val="17"/>
              </w:rPr>
              <w:t>Store administration, staff accounts, product and supplier management, reports, analytics, notifications, settings, and sales actions where enabled.</w:t>
            </w:r>
          </w:p>
        </w:tc>
        <w:tc>
          <w:tcPr>
            <w:tcW w:w="4277" w:type="dxa"/>
            <w:shd w:val="clear" w:color="auto" w:fill="FFFFFF"/>
            <w:tcMar>
              <w:top w:w="90" w:type="dxa"/>
              <w:left w:w="105" w:type="dxa"/>
              <w:bottom w:w="90" w:type="dxa"/>
              <w:right w:w="105" w:type="dxa"/>
            </w:tcMar>
            <w:vAlign w:val="center"/>
          </w:tcPr>
          <w:p w14:paraId="0D7BF710" w14:textId="77777777" w:rsidR="003254CC" w:rsidRDefault="000B72F9">
            <w:pPr>
              <w:spacing w:after="0" w:line="245" w:lineRule="auto"/>
            </w:pPr>
            <w:r>
              <w:rPr>
                <w:sz w:val="17"/>
              </w:rPr>
              <w:t>Limited to assigned stores; approves operational changes and access.</w:t>
            </w:r>
          </w:p>
        </w:tc>
      </w:tr>
      <w:tr w:rsidR="003254CC" w14:paraId="0B7D6460" w14:textId="77777777">
        <w:trPr>
          <w:cantSplit/>
          <w:jc w:val="center"/>
        </w:trPr>
        <w:tc>
          <w:tcPr>
            <w:tcW w:w="1440" w:type="dxa"/>
            <w:shd w:val="clear" w:color="auto" w:fill="F2F6FA"/>
            <w:tcMar>
              <w:top w:w="90" w:type="dxa"/>
              <w:left w:w="105" w:type="dxa"/>
              <w:bottom w:w="90" w:type="dxa"/>
              <w:right w:w="105" w:type="dxa"/>
            </w:tcMar>
            <w:vAlign w:val="center"/>
          </w:tcPr>
          <w:p w14:paraId="0FDAA500" w14:textId="77777777" w:rsidR="003254CC" w:rsidRDefault="000B72F9">
            <w:pPr>
              <w:spacing w:after="0" w:line="245" w:lineRule="auto"/>
            </w:pPr>
            <w:r>
              <w:rPr>
                <w:sz w:val="17"/>
              </w:rPr>
              <w:t>Cashier</w:t>
            </w:r>
          </w:p>
        </w:tc>
        <w:tc>
          <w:tcPr>
            <w:tcW w:w="4320" w:type="dxa"/>
            <w:shd w:val="clear" w:color="auto" w:fill="F2F6FA"/>
            <w:tcMar>
              <w:top w:w="90" w:type="dxa"/>
              <w:left w:w="105" w:type="dxa"/>
              <w:bottom w:w="90" w:type="dxa"/>
              <w:right w:w="105" w:type="dxa"/>
            </w:tcMar>
            <w:vAlign w:val="center"/>
          </w:tcPr>
          <w:p w14:paraId="51F8AFA4" w14:textId="77777777" w:rsidR="003254CC" w:rsidRDefault="000B72F9">
            <w:pPr>
              <w:spacing w:after="0" w:line="245" w:lineRule="auto"/>
            </w:pPr>
            <w:r>
              <w:rPr>
                <w:sz w:val="17"/>
              </w:rPr>
              <w:t>Point-of-sale checkout, payment confirmation, receipts, and transaction handoff.</w:t>
            </w:r>
          </w:p>
        </w:tc>
        <w:tc>
          <w:tcPr>
            <w:tcW w:w="4277" w:type="dxa"/>
            <w:shd w:val="clear" w:color="auto" w:fill="F2F6FA"/>
            <w:tcMar>
              <w:top w:w="90" w:type="dxa"/>
              <w:left w:w="105" w:type="dxa"/>
              <w:bottom w:w="90" w:type="dxa"/>
              <w:right w:w="105" w:type="dxa"/>
            </w:tcMar>
            <w:vAlign w:val="center"/>
          </w:tcPr>
          <w:p w14:paraId="4C76FAB9" w14:textId="77777777" w:rsidR="003254CC" w:rsidRDefault="000B72F9">
            <w:pPr>
              <w:spacing w:after="0" w:line="245" w:lineRule="auto"/>
            </w:pPr>
            <w:r>
              <w:rPr>
                <w:sz w:val="17"/>
              </w:rPr>
              <w:t>POS-focused; cannot use administrative modules.</w:t>
            </w:r>
          </w:p>
        </w:tc>
      </w:tr>
      <w:tr w:rsidR="003254CC" w14:paraId="01340F2E" w14:textId="77777777">
        <w:trPr>
          <w:cantSplit/>
          <w:jc w:val="center"/>
        </w:trPr>
        <w:tc>
          <w:tcPr>
            <w:tcW w:w="1440" w:type="dxa"/>
            <w:shd w:val="clear" w:color="auto" w:fill="FFFFFF"/>
            <w:tcMar>
              <w:top w:w="90" w:type="dxa"/>
              <w:left w:w="105" w:type="dxa"/>
              <w:bottom w:w="90" w:type="dxa"/>
              <w:right w:w="105" w:type="dxa"/>
            </w:tcMar>
            <w:vAlign w:val="center"/>
          </w:tcPr>
          <w:p w14:paraId="64807031" w14:textId="77777777" w:rsidR="003254CC" w:rsidRDefault="000B72F9">
            <w:pPr>
              <w:spacing w:after="0" w:line="245" w:lineRule="auto"/>
            </w:pPr>
            <w:r>
              <w:rPr>
                <w:sz w:val="17"/>
              </w:rPr>
              <w:t>Inventory</w:t>
            </w:r>
          </w:p>
        </w:tc>
        <w:tc>
          <w:tcPr>
            <w:tcW w:w="4320" w:type="dxa"/>
            <w:shd w:val="clear" w:color="auto" w:fill="FFFFFF"/>
            <w:tcMar>
              <w:top w:w="90" w:type="dxa"/>
              <w:left w:w="105" w:type="dxa"/>
              <w:bottom w:w="90" w:type="dxa"/>
              <w:right w:w="105" w:type="dxa"/>
            </w:tcMar>
            <w:vAlign w:val="center"/>
          </w:tcPr>
          <w:p w14:paraId="2E5D0648" w14:textId="77777777" w:rsidR="003254CC" w:rsidRDefault="000B72F9">
            <w:pPr>
              <w:spacing w:after="0" w:line="245" w:lineRule="auto"/>
            </w:pPr>
            <w:r>
              <w:rPr>
                <w:sz w:val="17"/>
              </w:rPr>
              <w:t>Products, stock counts and adjustments, restocking and inventory-oriented reports.</w:t>
            </w:r>
          </w:p>
        </w:tc>
        <w:tc>
          <w:tcPr>
            <w:tcW w:w="4277" w:type="dxa"/>
            <w:shd w:val="clear" w:color="auto" w:fill="FFFFFF"/>
            <w:tcMar>
              <w:top w:w="90" w:type="dxa"/>
              <w:left w:w="105" w:type="dxa"/>
              <w:bottom w:w="90" w:type="dxa"/>
              <w:right w:w="105" w:type="dxa"/>
            </w:tcMar>
            <w:vAlign w:val="center"/>
          </w:tcPr>
          <w:p w14:paraId="41C6C303" w14:textId="77777777" w:rsidR="003254CC" w:rsidRDefault="000B72F9">
            <w:pPr>
              <w:spacing w:after="0" w:line="245" w:lineRule="auto"/>
            </w:pPr>
            <w:r>
              <w:rPr>
                <w:sz w:val="17"/>
              </w:rPr>
              <w:t>Cannot access sales management, supplier administration, or general admin modules.</w:t>
            </w:r>
          </w:p>
        </w:tc>
      </w:tr>
      <w:tr w:rsidR="003254CC" w14:paraId="30C92901" w14:textId="77777777">
        <w:trPr>
          <w:cantSplit/>
          <w:jc w:val="center"/>
        </w:trPr>
        <w:tc>
          <w:tcPr>
            <w:tcW w:w="1440" w:type="dxa"/>
            <w:shd w:val="clear" w:color="auto" w:fill="F2F6FA"/>
            <w:tcMar>
              <w:top w:w="90" w:type="dxa"/>
              <w:left w:w="105" w:type="dxa"/>
              <w:bottom w:w="90" w:type="dxa"/>
              <w:right w:w="105" w:type="dxa"/>
            </w:tcMar>
            <w:vAlign w:val="center"/>
          </w:tcPr>
          <w:p w14:paraId="4536F6F5" w14:textId="77777777" w:rsidR="003254CC" w:rsidRDefault="000B72F9">
            <w:pPr>
              <w:spacing w:after="0" w:line="245" w:lineRule="auto"/>
            </w:pPr>
            <w:r>
              <w:rPr>
                <w:sz w:val="17"/>
              </w:rPr>
              <w:t>Super Admin</w:t>
            </w:r>
          </w:p>
        </w:tc>
        <w:tc>
          <w:tcPr>
            <w:tcW w:w="4320" w:type="dxa"/>
            <w:shd w:val="clear" w:color="auto" w:fill="F2F6FA"/>
            <w:tcMar>
              <w:top w:w="90" w:type="dxa"/>
              <w:left w:w="105" w:type="dxa"/>
              <w:bottom w:w="90" w:type="dxa"/>
              <w:right w:w="105" w:type="dxa"/>
            </w:tcMar>
            <w:vAlign w:val="center"/>
          </w:tcPr>
          <w:p w14:paraId="68ACE507" w14:textId="77777777" w:rsidR="003254CC" w:rsidRDefault="000B72F9">
            <w:pPr>
              <w:spacing w:after="0" w:line="245" w:lineRule="auto"/>
            </w:pPr>
            <w:r>
              <w:rPr>
                <w:sz w:val="17"/>
              </w:rPr>
              <w:t>Owner invite-code governance and onboarding.</w:t>
            </w:r>
          </w:p>
        </w:tc>
        <w:tc>
          <w:tcPr>
            <w:tcW w:w="4277" w:type="dxa"/>
            <w:shd w:val="clear" w:color="auto" w:fill="F2F6FA"/>
            <w:tcMar>
              <w:top w:w="90" w:type="dxa"/>
              <w:left w:w="105" w:type="dxa"/>
              <w:bottom w:w="90" w:type="dxa"/>
              <w:right w:w="105" w:type="dxa"/>
            </w:tcMar>
            <w:vAlign w:val="center"/>
          </w:tcPr>
          <w:p w14:paraId="4BDB228C" w14:textId="77777777" w:rsidR="003254CC" w:rsidRDefault="000B72F9">
            <w:pPr>
              <w:spacing w:after="0" w:line="245" w:lineRule="auto"/>
            </w:pPr>
            <w:r>
              <w:rPr>
                <w:sz w:val="17"/>
              </w:rPr>
              <w:t>Does not manage tenant store operations.</w:t>
            </w:r>
          </w:p>
        </w:tc>
      </w:tr>
    </w:tbl>
    <w:p w14:paraId="3036E487" w14:textId="77777777" w:rsidR="003254CC" w:rsidRDefault="003254CC">
      <w:pPr>
        <w:spacing w:after="40"/>
      </w:pPr>
    </w:p>
    <w:p w14:paraId="44E9EEBA" w14:textId="77777777" w:rsidR="003254CC" w:rsidRDefault="000B72F9">
      <w:r>
        <w:t>A technical support or Privacy Contact role is an organizational duty, not a fifth Kodigo application role. Ask your organization who holds those responsibilities.</w:t>
      </w:r>
    </w:p>
    <w:p w14:paraId="5D782DAF" w14:textId="77777777" w:rsidR="003254CC" w:rsidRDefault="000B72F9">
      <w:r>
        <w:t>Application roles: Admin manages assigned stores and staff; Cashier handles checkout and receipts; Inventory maintains the catalog and stock; Super Admin issues owner-registration codes only. System Administrator, technical support, and Privacy Contact are organizational responsibilities, not separate Kodigo sign-in roles.</w:t>
      </w:r>
    </w:p>
    <w:p w14:paraId="667D83CA" w14:textId="77777777" w:rsidR="003254CC" w:rsidRDefault="000B72F9">
      <w:pPr>
        <w:keepNext/>
      </w:pPr>
      <w:r>
        <w:t>What to read by role (start with Sections 1-2):</w:t>
      </w:r>
    </w:p>
    <w:p>
      <w:pPr>
        <w:pStyle w:val="ListBullet"/>
        <w:keepNext/>
      </w:pPr>
      <w:r>
        <w:t>Admin: Sections 3-5 and 7-13.</w:t>
      </w:r>
    </w:p>
    <w:p>
      <w:pPr>
        <w:pStyle w:val="ListBullet"/>
        <w:keepNext/>
      </w:pPr>
      <w:r>
        <w:t>Cashier: Sections 3-6 and 11-13.</w:t>
      </w:r>
    </w:p>
    <w:p>
      <w:pPr>
        <w:pStyle w:val="ListBullet"/>
        <w:keepNext/>
      </w:pPr>
      <w:r>
        <w:t>Inventory: Sections 3-4, 6-9 and 11-13.</w:t>
      </w:r>
    </w:p>
    <w:p>
      <w:pPr>
        <w:pStyle w:val="ListBullet"/>
        <w:keepNext/>
      </w:pPr>
      <w:r>
        <w:t>Super Admin: Sections 3-4, 10.3-10.4 and 11-12.</w:t>
      </w:r>
    </w:p>
    <w:p>
      <w:pPr>
        <w:keepLines/>
      </w:pPr>
      <w:r>
        <w:t>Training examples: use "Store Name Here", "Test Supplier", and clean fictional item/quantity data. "Evon Christian P Vergara" is illustrative only, not evidence of a live account; screenshots remain redacted.</w:t>
      </w:r>
    </w:p>
    <w:p w14:paraId="7835C7D4" w14:textId="77777777" w:rsidR="003254CC" w:rsidRDefault="000B72F9">
      <w:pPr>
        <w:pStyle w:val="Heading1"/>
      </w:pPr>
      <w:bookmarkStart w:id="4" w:name="_Toc242703485"/>
      <w:r>
        <w:t>3. Sign in and choose a store</w:t>
      </w:r>
      <w:bookmarkEnd w:id="4"/>
    </w:p>
    <w:p w14:paraId="423FFBFD" w14:textId="77777777" w:rsidR="003254CC" w:rsidRDefault="000B72F9">
      <w:pPr>
        <w:spacing w:after="60"/>
        <w:ind w:left="403" w:hanging="403"/>
      </w:pPr>
      <w:r/>
      <w:r>
        <w:t xml:space="preserve">1. Open </w:t>
      </w:r>
      <w:hyperlink r:id="rId24">
        <w:r>
          <w:rPr>
            <w:color w:val="0563C1"/>
            <w:u w:val="single"/>
          </w:rPr>
          <w:t>https://kodigo-blue.vercel.app/</w:t>
        </w:r>
      </w:hyperlink>
      <w:r>
        <w:t xml:space="preserve"> and sign in with the email and password issued to your named account. Expected result: your account opens with the role and store access assigned by an Admin.</w:t>
      </w:r>
    </w:p>
    <w:p w14:paraId="2BB2E903" w14:textId="77777777" w:rsidR="003254CC" w:rsidRDefault="000B72F9">
      <w:pPr>
        <w:spacing w:after="60"/>
        <w:ind w:left="403" w:hanging="403"/>
      </w:pPr>
      <w:r>
        <w:t>2. A new owner follows Section 10.4; an Admin creates staff accounts under Section 10.5. For an existing account, select Forgot password? or ask the Admin to choose Reset password. Support staff must never ask for your current password.</w:t>
      </w:r>
    </w:p>
    <w:p w14:paraId="09A1D23D" w14:textId="77777777" w:rsidR="003254CC" w:rsidRDefault="000B72F9">
      <w:pPr>
        <w:spacing w:after="60"/>
        <w:ind w:left="403" w:hanging="403"/>
      </w:pPr>
      <w:r>
        <w:t>3. After sign-in, check your name, role access, and the active store shown in the top bar. If you work in several branches, select the branch where you are working.</w:t>
      </w:r>
    </w:p>
    <w:p w14:paraId="200B1FD7" w14:textId="77777777" w:rsidR="003254CC" w:rsidRDefault="000B72F9">
      <w:pPr>
        <w:spacing w:after="60"/>
        <w:ind w:left="403" w:hanging="403"/>
      </w:pPr>
      <w:r>
        <w:t>4. The All Stores context is for authorized aggregate review only. POS checkout requires one specific active store.</w:t>
      </w:r>
    </w:p>
    <w:p w14:paraId="65D13EFD" w14:textId="77777777" w:rsidR="003254CC" w:rsidRDefault="000B72F9">
      <w:pPr>
        <w:spacing w:after="60"/>
        <w:ind w:left="403" w:hanging="403"/>
      </w:pPr>
      <w:r>
        <w:lastRenderedPageBreak/>
        <w:t>5. If no store appears or the wrong store is selected, do not create a sale, product, adjustment, or purchase order. Ask the Admin to correct the store membership.</w:t>
      </w:r>
    </w:p>
    <w:p w14:paraId="276A5F7B" w14:textId="77777777" w:rsidR="003254CC" w:rsidRDefault="000B72F9">
      <w:pPr>
        <w:spacing w:after="60"/>
        <w:ind w:left="403" w:hanging="403"/>
      </w:pPr>
      <w:r>
        <w:t>6. Use Logout when finished, especially on a shared terminal. Closing a browser tab alone may leave the session active.</w:t>
      </w:r>
    </w:p>
    <w:p w14:paraId="36DDB6EB" w14:textId="77777777" w:rsidR="003254CC" w:rsidRDefault="000B72F9">
      <w:pPr>
        <w:keepNext/>
        <w:keepLines/>
        <w:spacing w:before="140" w:after="80"/>
        <w:jc w:val="center"/>
      </w:pPr>
      <w:r>
        <w:rPr>
          <w:b/>
        </w:rPr>
        <w:t>Figure 1. Kodigo Login Interface</w:t>
        <w:br/>
      </w:r>
      <w:r>
        <w:rPr>
          <w:i/>
          <w:color w:val="596574"/>
          <w:sz w:val="18"/>
        </w:rPr>
        <w:t>Callouts: (1) Email field; (2) Password field; (3) Sign In button.</w:t>
      </w:r>
    </w:p>
    <w:p w14:paraId="72BF28EA" w14:textId="77777777" w:rsidR="003254CC" w:rsidRDefault="000B72F9">
      <w:pPr>
        <w:keepLines/>
        <w:spacing w:after="180"/>
        <w:jc w:val="center"/>
      </w:pPr>
      <w:r>
        <w:rPr>
          <w:noProof/>
        </w:rPr>
        <w:drawing>
          <wp:inline distT="0" distB="0" distL="0" distR="0" wp14:anchorId="0EAB9142" wp14:editId="66F03EAE">
            <wp:extent cx="6309360" cy="4436269"/>
            <wp:effectExtent l="0" t="0" r="0" b="0"/>
            <wp:docPr id="1" name="Picture 1" descr="Kodigo sign-in page with email and password fields. Identifiers and sample records redacted; numbered callouts correspond to nearby procedures." title="Kodigo Logi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09360" cy="4436269"/>
                    </a:xfrm>
                    <a:prstGeom prst="rect">
                      <a:avLst/>
                    </a:prstGeom>
                  </pic:spPr>
                </pic:pic>
              </a:graphicData>
            </a:graphic>
          </wp:inline>
        </w:drawing>
      </w:r>
    </w:p>
    <w:p w14:paraId="2A918727" w14:textId="77777777" w:rsidR="003254CC" w:rsidRDefault="000B72F9">
      <w:pPr>
        <w:keepLines/>
      </w:pPr>
      <w:r>
        <w:t>Project policy requires Admin and Super Admin accounts to use TOTP MFA. Admins set it up in Settings &gt; Security; Super Admins use Account Security. Complete setup and verify the factor before privileged work (Section 10.3). Never share the QR/setup key or one-time codes.</w:t>
      </w:r>
    </w:p>
    <w:p w14:paraId="2BFABD9C" w14:textId="77777777" w:rsidR="003254CC" w:rsidRDefault="000B72F9">
      <w:pPr>
        <w:pStyle w:val="Heading1"/>
      </w:pPr>
      <w:bookmarkStart w:id="5" w:name="_Toc242703486"/>
      <w:r>
        <w:t>4. Navigation and screen overview</w:t>
      </w:r>
      <w:bookmarkEnd w:id="5"/>
    </w:p>
    <w:p w14:paraId="4D48C65D" w14:textId="77777777" w:rsidR="003254CC" w:rsidRDefault="000B72F9">
      <w:pPr>
        <w:keepNext/>
        <w:spacing w:before="100" w:after="80"/>
      </w:pPr>
      <w:r>
        <w:rPr>
          <w:b/>
          <w:color w:val="000000"/>
          <w:sz w:val="18"/>
        </w:rPr>
        <w:t>Table 3. Main modules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4608"/>
        <w:gridCol w:w="3485"/>
      </w:tblGrid>
      <w:tr w:rsidR="003254CC" w14:paraId="73D87F1B" w14:textId="77777777">
        <w:trPr>
          <w:cantSplit/>
          <w:tblHeader/>
          <w:jc w:val="center"/>
        </w:trPr>
        <w:tc>
          <w:tcPr>
            <w:tcW w:w="1944" w:type="dxa"/>
            <w:shd w:val="clear" w:color="auto" w:fill="17365D"/>
            <w:tcMar>
              <w:top w:w="90" w:type="dxa"/>
              <w:left w:w="105" w:type="dxa"/>
              <w:bottom w:w="90" w:type="dxa"/>
              <w:right w:w="105" w:type="dxa"/>
            </w:tcMar>
            <w:vAlign w:val="center"/>
          </w:tcPr>
          <w:p w14:paraId="7BEEBC91" w14:textId="77777777" w:rsidR="003254CC" w:rsidRDefault="000B72F9">
            <w:pPr>
              <w:keepNext/>
              <w:spacing w:after="0"/>
            </w:pPr>
            <w:r>
              <w:rPr>
                <w:b/>
                <w:color w:val="FFFFFF"/>
                <w:sz w:val="16"/>
              </w:rPr>
              <w:t>Screen</w:t>
            </w:r>
          </w:p>
        </w:tc>
        <w:tc>
          <w:tcPr>
            <w:tcW w:w="4608" w:type="dxa"/>
            <w:shd w:val="clear" w:color="auto" w:fill="17365D"/>
            <w:tcMar>
              <w:top w:w="90" w:type="dxa"/>
              <w:left w:w="105" w:type="dxa"/>
              <w:bottom w:w="90" w:type="dxa"/>
              <w:right w:w="105" w:type="dxa"/>
            </w:tcMar>
            <w:vAlign w:val="center"/>
          </w:tcPr>
          <w:p w14:paraId="10C4FE44" w14:textId="77777777" w:rsidR="003254CC" w:rsidRDefault="000B72F9">
            <w:pPr>
              <w:keepNext/>
              <w:spacing w:after="0"/>
            </w:pPr>
            <w:r>
              <w:rPr>
                <w:b/>
                <w:color w:val="FFFFFF"/>
                <w:sz w:val="16"/>
              </w:rPr>
              <w:t>What it is for</w:t>
            </w:r>
          </w:p>
        </w:tc>
        <w:tc>
          <w:tcPr>
            <w:tcW w:w="3485" w:type="dxa"/>
            <w:shd w:val="clear" w:color="auto" w:fill="17365D"/>
            <w:tcMar>
              <w:top w:w="90" w:type="dxa"/>
              <w:left w:w="105" w:type="dxa"/>
              <w:bottom w:w="90" w:type="dxa"/>
              <w:right w:w="105" w:type="dxa"/>
            </w:tcMar>
            <w:vAlign w:val="center"/>
          </w:tcPr>
          <w:p w14:paraId="705B2648" w14:textId="77777777" w:rsidR="003254CC" w:rsidRDefault="000B72F9">
            <w:pPr>
              <w:keepNext/>
              <w:spacing w:after="0"/>
            </w:pPr>
            <w:r>
              <w:rPr>
                <w:b/>
                <w:color w:val="FFFFFF"/>
                <w:sz w:val="16"/>
              </w:rPr>
              <w:t>Typical result</w:t>
            </w:r>
          </w:p>
        </w:tc>
      </w:tr>
      <w:tr w:rsidR="003254CC" w14:paraId="6E193CC0" w14:textId="77777777">
        <w:trPr>
          <w:cantSplit/>
          <w:jc w:val="center"/>
        </w:trPr>
        <w:tc>
          <w:tcPr>
            <w:tcW w:w="1944" w:type="dxa"/>
            <w:shd w:val="clear" w:color="auto" w:fill="FFFFFF"/>
            <w:tcMar>
              <w:top w:w="90" w:type="dxa"/>
              <w:left w:w="105" w:type="dxa"/>
              <w:bottom w:w="90" w:type="dxa"/>
              <w:right w:w="105" w:type="dxa"/>
            </w:tcMar>
            <w:vAlign w:val="center"/>
          </w:tcPr>
          <w:p w14:paraId="53911ED3" w14:textId="77777777" w:rsidR="003254CC" w:rsidRDefault="000B72F9">
            <w:pPr>
              <w:spacing w:after="0" w:line="245" w:lineRule="auto"/>
            </w:pPr>
            <w:r>
              <w:rPr>
                <w:sz w:val="16"/>
              </w:rPr>
              <w:t>Dashboard</w:t>
            </w:r>
          </w:p>
        </w:tc>
        <w:tc>
          <w:tcPr>
            <w:tcW w:w="4608" w:type="dxa"/>
            <w:shd w:val="clear" w:color="auto" w:fill="FFFFFF"/>
            <w:tcMar>
              <w:top w:w="90" w:type="dxa"/>
              <w:left w:w="105" w:type="dxa"/>
              <w:bottom w:w="90" w:type="dxa"/>
              <w:right w:w="105" w:type="dxa"/>
            </w:tcMar>
            <w:vAlign w:val="center"/>
          </w:tcPr>
          <w:p w14:paraId="015873C6" w14:textId="77777777" w:rsidR="003254CC" w:rsidRDefault="000B72F9">
            <w:pPr>
              <w:spacing w:after="0" w:line="245" w:lineRule="auto"/>
            </w:pPr>
            <w:r>
              <w:rPr>
                <w:sz w:val="16"/>
              </w:rPr>
              <w:t>Review daily sales indicators, best-selling products, recent transactions, and stock alerts.</w:t>
            </w:r>
          </w:p>
        </w:tc>
        <w:tc>
          <w:tcPr>
            <w:tcW w:w="3485" w:type="dxa"/>
            <w:shd w:val="clear" w:color="auto" w:fill="FFFFFF"/>
            <w:tcMar>
              <w:top w:w="90" w:type="dxa"/>
              <w:left w:w="105" w:type="dxa"/>
              <w:bottom w:w="90" w:type="dxa"/>
              <w:right w:w="105" w:type="dxa"/>
            </w:tcMar>
            <w:vAlign w:val="center"/>
          </w:tcPr>
          <w:p w14:paraId="395E34B8" w14:textId="77777777" w:rsidR="003254CC" w:rsidRDefault="000B72F9">
            <w:pPr>
              <w:spacing w:after="0" w:line="245" w:lineRule="auto"/>
            </w:pPr>
            <w:r>
              <w:rPr>
                <w:sz w:val="16"/>
              </w:rPr>
              <w:t>A store-level operational summary.</w:t>
            </w:r>
          </w:p>
        </w:tc>
      </w:tr>
      <w:tr w:rsidR="003254CC" w14:paraId="0B982756" w14:textId="77777777">
        <w:trPr>
          <w:cantSplit/>
          <w:jc w:val="center"/>
        </w:trPr>
        <w:tc>
          <w:tcPr>
            <w:tcW w:w="1944" w:type="dxa"/>
            <w:shd w:val="clear" w:color="auto" w:fill="F2F6FA"/>
            <w:tcMar>
              <w:top w:w="90" w:type="dxa"/>
              <w:left w:w="105" w:type="dxa"/>
              <w:bottom w:w="90" w:type="dxa"/>
              <w:right w:w="105" w:type="dxa"/>
            </w:tcMar>
            <w:vAlign w:val="center"/>
          </w:tcPr>
          <w:p w14:paraId="593C891C" w14:textId="77777777" w:rsidR="003254CC" w:rsidRDefault="000B72F9">
            <w:pPr>
              <w:spacing w:after="0" w:line="245" w:lineRule="auto"/>
            </w:pPr>
            <w:r>
              <w:rPr>
                <w:sz w:val="16"/>
              </w:rPr>
              <w:t>POS Terminal</w:t>
            </w:r>
          </w:p>
        </w:tc>
        <w:tc>
          <w:tcPr>
            <w:tcW w:w="4608" w:type="dxa"/>
            <w:shd w:val="clear" w:color="auto" w:fill="F2F6FA"/>
            <w:tcMar>
              <w:top w:w="90" w:type="dxa"/>
              <w:left w:w="105" w:type="dxa"/>
              <w:bottom w:w="90" w:type="dxa"/>
              <w:right w:w="105" w:type="dxa"/>
            </w:tcMar>
            <w:vAlign w:val="center"/>
          </w:tcPr>
          <w:p w14:paraId="0264DEA7" w14:textId="77777777" w:rsidR="003254CC" w:rsidRDefault="000B72F9">
            <w:pPr>
              <w:spacing w:after="0" w:line="245" w:lineRule="auto"/>
            </w:pPr>
            <w:r>
              <w:rPr>
                <w:sz w:val="16"/>
              </w:rPr>
              <w:t>Search or scan items, build a cart, take payment, and issue a receipt.</w:t>
            </w:r>
          </w:p>
        </w:tc>
        <w:tc>
          <w:tcPr>
            <w:tcW w:w="3485" w:type="dxa"/>
            <w:shd w:val="clear" w:color="auto" w:fill="F2F6FA"/>
            <w:tcMar>
              <w:top w:w="90" w:type="dxa"/>
              <w:left w:w="105" w:type="dxa"/>
              <w:bottom w:w="90" w:type="dxa"/>
              <w:right w:w="105" w:type="dxa"/>
            </w:tcMar>
            <w:vAlign w:val="center"/>
          </w:tcPr>
          <w:p w14:paraId="72BE5A39" w14:textId="77777777" w:rsidR="003254CC" w:rsidRDefault="000B72F9">
            <w:pPr>
              <w:spacing w:after="0" w:line="245" w:lineRule="auto"/>
            </w:pPr>
            <w:r>
              <w:rPr>
                <w:sz w:val="16"/>
              </w:rPr>
              <w:t>A completed sale or an explicitly pending offline sale.</w:t>
            </w:r>
          </w:p>
        </w:tc>
      </w:tr>
      <w:tr w:rsidR="003254CC" w14:paraId="4151ABE6" w14:textId="77777777">
        <w:trPr>
          <w:cantSplit/>
          <w:jc w:val="center"/>
        </w:trPr>
        <w:tc>
          <w:tcPr>
            <w:tcW w:w="1944" w:type="dxa"/>
            <w:shd w:val="clear" w:color="auto" w:fill="FFFFFF"/>
            <w:tcMar>
              <w:top w:w="90" w:type="dxa"/>
              <w:left w:w="105" w:type="dxa"/>
              <w:bottom w:w="90" w:type="dxa"/>
              <w:right w:w="105" w:type="dxa"/>
            </w:tcMar>
            <w:vAlign w:val="center"/>
          </w:tcPr>
          <w:p w14:paraId="6729C490" w14:textId="77777777" w:rsidR="003254CC" w:rsidRDefault="000B72F9">
            <w:pPr>
              <w:spacing w:after="0" w:line="245" w:lineRule="auto"/>
            </w:pPr>
            <w:r>
              <w:rPr>
                <w:sz w:val="16"/>
              </w:rPr>
              <w:t>Product Management</w:t>
            </w:r>
          </w:p>
        </w:tc>
        <w:tc>
          <w:tcPr>
            <w:tcW w:w="4608" w:type="dxa"/>
            <w:shd w:val="clear" w:color="auto" w:fill="FFFFFF"/>
            <w:tcMar>
              <w:top w:w="90" w:type="dxa"/>
              <w:left w:w="105" w:type="dxa"/>
              <w:bottom w:w="90" w:type="dxa"/>
              <w:right w:w="105" w:type="dxa"/>
            </w:tcMar>
            <w:vAlign w:val="center"/>
          </w:tcPr>
          <w:p w14:paraId="4866BC9A" w14:textId="77777777" w:rsidR="003254CC" w:rsidRDefault="000B72F9">
            <w:pPr>
              <w:spacing w:after="0" w:line="245" w:lineRule="auto"/>
            </w:pPr>
            <w:r>
              <w:rPr>
                <w:sz w:val="16"/>
              </w:rPr>
              <w:t>Maintain product details, units, prices, active status, stock, movement history, restocking, and consignment views.</w:t>
            </w:r>
          </w:p>
        </w:tc>
        <w:tc>
          <w:tcPr>
            <w:tcW w:w="3485" w:type="dxa"/>
            <w:shd w:val="clear" w:color="auto" w:fill="FFFFFF"/>
            <w:tcMar>
              <w:top w:w="90" w:type="dxa"/>
              <w:left w:w="105" w:type="dxa"/>
              <w:bottom w:w="90" w:type="dxa"/>
              <w:right w:w="105" w:type="dxa"/>
            </w:tcMar>
            <w:vAlign w:val="center"/>
          </w:tcPr>
          <w:p w14:paraId="285E3631" w14:textId="77777777" w:rsidR="003254CC" w:rsidRDefault="000B72F9">
            <w:pPr>
              <w:spacing w:after="0" w:line="245" w:lineRule="auto"/>
            </w:pPr>
            <w:r>
              <w:rPr>
                <w:sz w:val="16"/>
              </w:rPr>
              <w:t>Updated catalog or documented inventory event.</w:t>
            </w:r>
          </w:p>
        </w:tc>
      </w:tr>
      <w:tr w:rsidR="003254CC" w14:paraId="2B788494" w14:textId="77777777">
        <w:trPr>
          <w:cantSplit/>
          <w:jc w:val="center"/>
        </w:trPr>
        <w:tc>
          <w:tcPr>
            <w:tcW w:w="1944" w:type="dxa"/>
            <w:shd w:val="clear" w:color="auto" w:fill="F2F6FA"/>
            <w:tcMar>
              <w:top w:w="90" w:type="dxa"/>
              <w:left w:w="105" w:type="dxa"/>
              <w:bottom w:w="90" w:type="dxa"/>
              <w:right w:w="105" w:type="dxa"/>
            </w:tcMar>
            <w:vAlign w:val="center"/>
          </w:tcPr>
          <w:p w14:paraId="753C75EF" w14:textId="77777777" w:rsidR="003254CC" w:rsidRDefault="000B72F9">
            <w:pPr>
              <w:spacing w:after="0" w:line="245" w:lineRule="auto"/>
            </w:pPr>
            <w:r>
              <w:rPr>
                <w:sz w:val="16"/>
              </w:rPr>
              <w:t>Suppliers</w:t>
            </w:r>
          </w:p>
        </w:tc>
        <w:tc>
          <w:tcPr>
            <w:tcW w:w="4608" w:type="dxa"/>
            <w:shd w:val="clear" w:color="auto" w:fill="F2F6FA"/>
            <w:tcMar>
              <w:top w:w="90" w:type="dxa"/>
              <w:left w:w="105" w:type="dxa"/>
              <w:bottom w:w="90" w:type="dxa"/>
              <w:right w:w="105" w:type="dxa"/>
            </w:tcMar>
            <w:vAlign w:val="center"/>
          </w:tcPr>
          <w:p w14:paraId="2B855ACB" w14:textId="77777777" w:rsidR="003254CC" w:rsidRDefault="000B72F9">
            <w:pPr>
              <w:spacing w:after="0" w:line="245" w:lineRule="auto"/>
            </w:pPr>
            <w:r>
              <w:rPr>
                <w:sz w:val="16"/>
              </w:rPr>
              <w:t>Maintain supplier records and view purchase and delivery details.</w:t>
            </w:r>
          </w:p>
        </w:tc>
        <w:tc>
          <w:tcPr>
            <w:tcW w:w="3485" w:type="dxa"/>
            <w:shd w:val="clear" w:color="auto" w:fill="F2F6FA"/>
            <w:tcMar>
              <w:top w:w="90" w:type="dxa"/>
              <w:left w:w="105" w:type="dxa"/>
              <w:bottom w:w="90" w:type="dxa"/>
              <w:right w:w="105" w:type="dxa"/>
            </w:tcMar>
            <w:vAlign w:val="center"/>
          </w:tcPr>
          <w:p w14:paraId="35F8F916" w14:textId="77777777" w:rsidR="003254CC" w:rsidRDefault="000B72F9">
            <w:pPr>
              <w:spacing w:after="0" w:line="245" w:lineRule="auto"/>
            </w:pPr>
            <w:r>
              <w:rPr>
                <w:sz w:val="16"/>
              </w:rPr>
              <w:t>A supplier record linked to one or more authorized stores.</w:t>
            </w:r>
          </w:p>
        </w:tc>
      </w:tr>
      <w:tr w:rsidR="003254CC" w14:paraId="309C8D00" w14:textId="77777777">
        <w:trPr>
          <w:cantSplit/>
          <w:jc w:val="center"/>
        </w:trPr>
        <w:tc>
          <w:tcPr>
            <w:tcW w:w="1944" w:type="dxa"/>
            <w:shd w:val="clear" w:color="auto" w:fill="FFFFFF"/>
            <w:tcMar>
              <w:top w:w="90" w:type="dxa"/>
              <w:left w:w="105" w:type="dxa"/>
              <w:bottom w:w="90" w:type="dxa"/>
              <w:right w:w="105" w:type="dxa"/>
            </w:tcMar>
            <w:vAlign w:val="center"/>
          </w:tcPr>
          <w:p w14:paraId="4982F576" w14:textId="77777777" w:rsidR="003254CC" w:rsidRDefault="000B72F9">
            <w:pPr>
              <w:spacing w:after="0" w:line="245" w:lineRule="auto"/>
            </w:pPr>
            <w:r>
              <w:rPr>
                <w:sz w:val="16"/>
              </w:rPr>
              <w:t>Analytics and Rankings</w:t>
            </w:r>
          </w:p>
        </w:tc>
        <w:tc>
          <w:tcPr>
            <w:tcW w:w="4608" w:type="dxa"/>
            <w:shd w:val="clear" w:color="auto" w:fill="FFFFFF"/>
            <w:tcMar>
              <w:top w:w="90" w:type="dxa"/>
              <w:left w:w="105" w:type="dxa"/>
              <w:bottom w:w="90" w:type="dxa"/>
              <w:right w:w="105" w:type="dxa"/>
            </w:tcMar>
            <w:vAlign w:val="center"/>
          </w:tcPr>
          <w:p w14:paraId="400F8596" w14:textId="77777777" w:rsidR="003254CC" w:rsidRDefault="000B72F9">
            <w:pPr>
              <w:spacing w:after="0" w:line="245" w:lineRule="auto"/>
            </w:pPr>
            <w:r>
              <w:rPr>
                <w:sz w:val="16"/>
              </w:rPr>
              <w:t>Review time-based revenue, profit, category, hourly, transaction, and product-ranking data.</w:t>
            </w:r>
          </w:p>
        </w:tc>
        <w:tc>
          <w:tcPr>
            <w:tcW w:w="3485" w:type="dxa"/>
            <w:shd w:val="clear" w:color="auto" w:fill="FFFFFF"/>
            <w:tcMar>
              <w:top w:w="90" w:type="dxa"/>
              <w:left w:w="105" w:type="dxa"/>
              <w:bottom w:w="90" w:type="dxa"/>
              <w:right w:w="105" w:type="dxa"/>
            </w:tcMar>
            <w:vAlign w:val="center"/>
          </w:tcPr>
          <w:p w14:paraId="2E849D8A" w14:textId="77777777" w:rsidR="003254CC" w:rsidRDefault="000B72F9">
            <w:pPr>
              <w:spacing w:after="0" w:line="245" w:lineRule="auto"/>
            </w:pPr>
            <w:r>
              <w:rPr>
                <w:sz w:val="16"/>
              </w:rPr>
              <w:t>Filtered summaries based on the selected store and dates.</w:t>
            </w:r>
          </w:p>
        </w:tc>
      </w:tr>
      <w:tr w:rsidR="003254CC" w14:paraId="62CE4DE3" w14:textId="77777777">
        <w:trPr>
          <w:cantSplit/>
          <w:jc w:val="center"/>
        </w:trPr>
        <w:tc>
          <w:tcPr>
            <w:tcW w:w="1944" w:type="dxa"/>
            <w:shd w:val="clear" w:color="auto" w:fill="F2F6FA"/>
            <w:tcMar>
              <w:top w:w="90" w:type="dxa"/>
              <w:left w:w="105" w:type="dxa"/>
              <w:bottom w:w="90" w:type="dxa"/>
              <w:right w:w="105" w:type="dxa"/>
            </w:tcMar>
            <w:vAlign w:val="center"/>
          </w:tcPr>
          <w:p w14:paraId="00DA18FD" w14:textId="77777777" w:rsidR="003254CC" w:rsidRDefault="000B72F9">
            <w:pPr>
              <w:spacing w:after="0" w:line="245" w:lineRule="auto"/>
            </w:pPr>
            <w:r>
              <w:rPr>
                <w:sz w:val="16"/>
              </w:rPr>
              <w:t>Sales Reports</w:t>
            </w:r>
          </w:p>
        </w:tc>
        <w:tc>
          <w:tcPr>
            <w:tcW w:w="4608" w:type="dxa"/>
            <w:shd w:val="clear" w:color="auto" w:fill="F2F6FA"/>
            <w:tcMar>
              <w:top w:w="90" w:type="dxa"/>
              <w:left w:w="105" w:type="dxa"/>
              <w:bottom w:w="90" w:type="dxa"/>
              <w:right w:w="105" w:type="dxa"/>
            </w:tcMar>
            <w:vAlign w:val="center"/>
          </w:tcPr>
          <w:p w14:paraId="49FD492C" w14:textId="77777777" w:rsidR="003254CC" w:rsidRDefault="000B72F9">
            <w:pPr>
              <w:spacing w:after="0" w:line="245" w:lineRule="auto"/>
            </w:pPr>
            <w:r>
              <w:rPr>
                <w:sz w:val="16"/>
              </w:rPr>
              <w:t>Generate sales and inventory reports and approved exports.</w:t>
            </w:r>
          </w:p>
        </w:tc>
        <w:tc>
          <w:tcPr>
            <w:tcW w:w="3485" w:type="dxa"/>
            <w:shd w:val="clear" w:color="auto" w:fill="F2F6FA"/>
            <w:tcMar>
              <w:top w:w="90" w:type="dxa"/>
              <w:left w:w="105" w:type="dxa"/>
              <w:bottom w:w="90" w:type="dxa"/>
              <w:right w:w="105" w:type="dxa"/>
            </w:tcMar>
            <w:vAlign w:val="center"/>
          </w:tcPr>
          <w:p w14:paraId="14ECFDB9" w14:textId="77777777" w:rsidR="003254CC" w:rsidRDefault="000B72F9">
            <w:pPr>
              <w:spacing w:after="0" w:line="245" w:lineRule="auto"/>
            </w:pPr>
            <w:r>
              <w:rPr>
                <w:sz w:val="16"/>
              </w:rPr>
              <w:t>A workbook or PDF report, with export notification where configured.</w:t>
            </w:r>
          </w:p>
        </w:tc>
      </w:tr>
      <w:tr w:rsidR="003254CC" w14:paraId="134A2D32" w14:textId="77777777">
        <w:trPr>
          <w:cantSplit/>
          <w:jc w:val="center"/>
        </w:trPr>
        <w:tc>
          <w:tcPr>
            <w:tcW w:w="1944" w:type="dxa"/>
            <w:shd w:val="clear" w:color="auto" w:fill="FFFFFF"/>
            <w:tcMar>
              <w:top w:w="90" w:type="dxa"/>
              <w:left w:w="105" w:type="dxa"/>
              <w:bottom w:w="90" w:type="dxa"/>
              <w:right w:w="105" w:type="dxa"/>
            </w:tcMar>
            <w:vAlign w:val="center"/>
          </w:tcPr>
          <w:p w14:paraId="1F8EF9B3" w14:textId="77777777" w:rsidR="003254CC" w:rsidRDefault="000B72F9">
            <w:pPr>
              <w:spacing w:after="0" w:line="245" w:lineRule="auto"/>
            </w:pPr>
            <w:r>
              <w:rPr>
                <w:sz w:val="16"/>
              </w:rPr>
              <w:t>Settings</w:t>
            </w:r>
          </w:p>
        </w:tc>
        <w:tc>
          <w:tcPr>
            <w:tcW w:w="4608" w:type="dxa"/>
            <w:shd w:val="clear" w:color="auto" w:fill="FFFFFF"/>
            <w:tcMar>
              <w:top w:w="90" w:type="dxa"/>
              <w:left w:w="105" w:type="dxa"/>
              <w:bottom w:w="90" w:type="dxa"/>
              <w:right w:w="105" w:type="dxa"/>
            </w:tcMar>
            <w:vAlign w:val="center"/>
          </w:tcPr>
          <w:p w14:paraId="4B0E01A6" w14:textId="77777777" w:rsidR="003254CC" w:rsidRDefault="000B72F9">
            <w:pPr>
              <w:spacing w:after="0" w:line="245" w:lineRule="auto"/>
            </w:pPr>
            <w:r>
              <w:rPr>
                <w:sz w:val="16"/>
              </w:rPr>
              <w:t>Manage store branding, assigned users, notification preferences, and account security.</w:t>
            </w:r>
          </w:p>
        </w:tc>
        <w:tc>
          <w:tcPr>
            <w:tcW w:w="3485" w:type="dxa"/>
            <w:shd w:val="clear" w:color="auto" w:fill="FFFFFF"/>
            <w:tcMar>
              <w:top w:w="90" w:type="dxa"/>
              <w:left w:w="105" w:type="dxa"/>
              <w:bottom w:w="90" w:type="dxa"/>
              <w:right w:w="105" w:type="dxa"/>
            </w:tcMar>
            <w:vAlign w:val="center"/>
          </w:tcPr>
          <w:p w14:paraId="73620AED" w14:textId="77777777" w:rsidR="003254CC" w:rsidRDefault="000B72F9">
            <w:pPr>
              <w:spacing w:after="0" w:line="245" w:lineRule="auto"/>
            </w:pPr>
            <w:r>
              <w:rPr>
                <w:sz w:val="16"/>
              </w:rPr>
              <w:t>Updated store or account configuration.</w:t>
            </w:r>
          </w:p>
        </w:tc>
      </w:tr>
    </w:tbl>
    <w:p w14:paraId="1FB49DD3" w14:textId="77777777" w:rsidR="003254CC" w:rsidRDefault="003254CC">
      <w:pPr>
        <w:spacing w:after="40"/>
      </w:pPr>
    </w:p>
    <w:p w14:paraId="6F176624" w14:textId="77777777" w:rsidR="003254CC" w:rsidRDefault="000B72F9">
      <w:pPr>
        <w:keepNext/>
        <w:keepLines/>
        <w:spacing w:before="140" w:after="80"/>
        <w:jc w:val="center"/>
      </w:pPr>
      <w:r>
        <w:rPr>
          <w:b/>
        </w:rPr>
        <w:t>Figure 2. Dashboard and Active Store Context</w:t>
        <w:br/>
      </w:r>
      <w:r>
        <w:rPr>
          <w:i/>
          <w:color w:val="596574"/>
          <w:sz w:val="18"/>
        </w:rPr>
        <w:t>Callouts: (1) Date selector; (2) active store/account context (redacted); (3) Refresh control.</w:t>
      </w:r>
    </w:p>
    <w:p w14:paraId="6FB65FA6" w14:textId="77777777" w:rsidR="003254CC" w:rsidRDefault="000B72F9">
      <w:pPr>
        <w:keepLines/>
        <w:spacing w:after="180"/>
        <w:jc w:val="center"/>
      </w:pPr>
      <w:r>
        <w:rPr>
          <w:noProof/>
        </w:rPr>
        <w:drawing>
          <wp:inline distT="0" distB="0" distL="0" distR="0" wp14:anchorId="29A191C6" wp14:editId="3662165F">
            <wp:extent cx="6309360" cy="4909471"/>
            <wp:effectExtent l="0" t="0" r="0" b="0"/>
            <wp:docPr id="2" name="Picture 2" descr="Kodigo dashboard with selected store, sales indicators, recent transactions, best-selling products and stock alerts. Identifiers and sample records redacted; numbered callouts correspond to nearby procedures." title="Dashboard and Active Stor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309360" cy="4909471"/>
                    </a:xfrm>
                    <a:prstGeom prst="rect">
                      <a:avLst/>
                    </a:prstGeom>
                  </pic:spPr>
                </pic:pic>
              </a:graphicData>
            </a:graphic>
          </wp:inline>
        </w:drawing>
      </w:r>
    </w:p>
    <w:p w14:paraId="428044C9" w14:textId="77777777" w:rsidR="003254CC" w:rsidRDefault="000B72F9">
      <w:pPr>
        <w:pStyle w:val="Heading1"/>
      </w:pPr>
      <w:bookmarkStart w:id="6" w:name="_Toc242703487"/>
      <w:r>
        <w:t>5. Process a sale</w:t>
      </w:r>
      <w:bookmarkEnd w:id="6"/>
    </w:p>
    <w:p w14:paraId="4DDBB8FF" w14:textId="77777777" w:rsidR="003254CC" w:rsidRDefault="000B72F9">
      <w:r>
        <w:t>Before checkout, confirm the active store and match the item, price, and quantity to the customer request. After payment is accepted, Kodigo saves an online sale and updates stock. If eligible offline work is queued, the sale remains Pending until Kodigo confirms synchronization.</w:t>
      </w:r>
    </w:p>
    <w:p w14:paraId="0154F0A6" w14:textId="77777777" w:rsidR="003254CC" w:rsidRDefault="000B72F9">
      <w:pPr>
        <w:spacing w:after="60"/>
        <w:ind w:left="403" w:hanging="403"/>
      </w:pPr>
      <w:r>
        <w:t>1. Open POS Terminal. If prompted, select a specific active store; do not transact in an All Stores view.</w:t>
      </w:r>
    </w:p>
    <w:p w14:paraId="32A0B3E6" w14:textId="77777777" w:rsidR="003254CC" w:rsidRDefault="000B72F9">
      <w:pPr>
        <w:spacing w:after="60"/>
        <w:ind w:left="403" w:hanging="403"/>
      </w:pPr>
      <w:r>
        <w:t>2. Find an item by name, SKU, or barcode. Press F2 to focus search. A supported USB or Bluetooth scanner that types barcode text may be used.</w:t>
      </w:r>
    </w:p>
    <w:p w14:paraId="5A223CBF" w14:textId="77777777" w:rsidR="003254CC" w:rsidRDefault="000B72F9">
      <w:pPr>
        <w:spacing w:after="60"/>
        <w:ind w:left="403" w:hanging="403"/>
      </w:pPr>
      <w:r>
        <w:t>3. Select the correct product or selling option. For unit or bulk options, verify the label, quantity, and displayed price. Stock is tracked against the product’s base units; bulk availability is derived from that stock.</w:t>
      </w:r>
    </w:p>
    <w:p w14:paraId="6E814795" w14:textId="77777777" w:rsidR="003254CC" w:rsidRDefault="000B72F9">
      <w:pPr>
        <w:spacing w:after="60"/>
        <w:ind w:left="403" w:hanging="403"/>
      </w:pPr>
      <w:r>
        <w:t>4. Review the cart line by line. Correct accidental items and quantities before charging.</w:t>
      </w:r>
    </w:p>
    <w:p w14:paraId="70A41FB4" w14:textId="77777777" w:rsidR="003254CC" w:rsidRDefault="000B72F9">
      <w:pPr>
        <w:spacing w:after="60"/>
        <w:ind w:left="403" w:hanging="403"/>
      </w:pPr>
      <w:r>
        <w:t>5. Choose Charge or press F9. Select the supported payment method. For cash, enter the cash received and verify the displayed change.</w:t>
      </w:r>
    </w:p>
    <w:p w14:paraId="636130E7" w14:textId="77777777" w:rsidR="003254CC" w:rsidRDefault="000B72F9">
      <w:pPr>
        <w:spacing w:after="60"/>
        <w:ind w:left="403" w:hanging="403"/>
      </w:pPr>
      <w:r>
        <w:t>6. For a digital payment method, enter only the supported method and limited reference requested by the screen. Never enter a full card number, PIN, OTP, or wallet password.</w:t>
      </w:r>
    </w:p>
    <w:p w14:paraId="229DF924" w14:textId="77777777" w:rsidR="003254CC" w:rsidRDefault="000B72F9">
      <w:pPr>
        <w:spacing w:after="60"/>
        <w:ind w:left="403" w:hanging="403"/>
      </w:pPr>
      <w:r>
        <w:t>7. Confirm the total, accept payment, and wait for the completion message. Do not repeat checkout because the screen is slow.</w:t>
      </w:r>
    </w:p>
    <w:p w14:paraId="216BB126" w14:textId="77777777" w:rsidR="003254CC" w:rsidRDefault="000B72F9">
      <w:pPr>
        <w:spacing w:after="60"/>
        <w:ind w:left="403" w:hanging="403"/>
      </w:pPr>
      <w:r>
        <w:lastRenderedPageBreak/>
        <w:t>8. Review the generated receipt. Print or reprint only under the organization’s procedure. The optional cash drawer requires compatible hardware, browser support, and permission.</w:t>
      </w:r>
    </w:p>
    <w:p w14:paraId="3B77B4D4" w14:textId="77777777" w:rsidR="003254CC" w:rsidRDefault="000B72F9">
      <w:pPr>
        <w:keepNext/>
        <w:keepLines/>
        <w:spacing w:before="140" w:after="80"/>
        <w:jc w:val="center"/>
      </w:pPr>
      <w:r>
        <w:rPr>
          <w:b/>
        </w:rPr>
        <w:t>Figure 3. POS Terminal and Product Search</w:t>
        <w:br/>
      </w:r>
      <w:r>
        <w:rPr>
          <w:i/>
          <w:color w:val="596574"/>
          <w:sz w:val="18"/>
        </w:rPr>
        <w:t>Callouts: (1) product search/scanner field; (2) Order Summary; (3) Charge.</w:t>
      </w:r>
    </w:p>
    <w:p w14:paraId="7A61016E" w14:textId="77777777" w:rsidR="003254CC" w:rsidRDefault="000B72F9">
      <w:pPr>
        <w:keepLines/>
        <w:spacing w:after="180"/>
        <w:jc w:val="center"/>
      </w:pPr>
      <w:r>
        <w:rPr>
          <w:noProof/>
        </w:rPr>
        <w:drawing>
          <wp:inline distT="0" distB="0" distL="0" distR="0" wp14:anchorId="6C011240" wp14:editId="002615FE">
            <wp:extent cx="6309360" cy="4436269"/>
            <wp:effectExtent l="0" t="0" r="0" b="0"/>
            <wp:docPr id="3" name="Picture 3" descr="Kodigo point-of-sale screen with product lookup, catalog cards, order summary and charge action. Identifiers and sample records redacted; numbered callouts correspond to nearby procedures." title="POS Terminal and Product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309360" cy="4436269"/>
                    </a:xfrm>
                    <a:prstGeom prst="rect">
                      <a:avLst/>
                    </a:prstGeom>
                  </pic:spPr>
                </pic:pic>
              </a:graphicData>
            </a:graphic>
          </wp:inline>
        </w:drawing>
      </w:r>
    </w:p>
    <w:p w14:paraId="7680BFAF" w14:textId="77777777" w:rsidR="003254CC" w:rsidRDefault="000B72F9">
      <w:pPr>
        <w:pStyle w:val="Heading2"/>
      </w:pPr>
      <w:bookmarkStart w:id="7" w:name="_Toc242703488"/>
      <w:r>
        <w:t>5.1 Transaction corrections and cashier closeout overview</w:t>
      </w:r>
      <w:bookmarkEnd w:id="7"/>
    </w:p>
    <w:p w14:paraId="44469DFA" w14:textId="77777777" w:rsidR="003254CC" w:rsidRDefault="000B72F9">
      <w:r>
        <w:t>Only an Admin can submit void, refund, and return actions in the reviewed interface. Cashiers use receipt review and closeout as permitted. Never delete a sale to hide an error; use the supported action and record a reason.</w:t>
      </w:r>
    </w:p>
    <w:p w14:paraId="64274DF8" w14:textId="77777777" w:rsidR="003254CC" w:rsidRDefault="000B72F9">
      <w:pPr>
        <w:pStyle w:val="Heading2"/>
      </w:pPr>
      <w:bookmarkStart w:id="8" w:name="_Toc242703489"/>
      <w:r>
        <w:t>5.2 Void a completed sale (Admin)</w:t>
      </w:r>
      <w:bookmarkEnd w:id="8"/>
    </w:p>
    <w:p w14:paraId="52E70E3E" w14:textId="77777777" w:rsidR="003254CC" w:rsidRDefault="000B72F9">
      <w:pPr>
        <w:spacing w:after="60"/>
        <w:ind w:left="403" w:hanging="403"/>
      </w:pPr>
      <w:r>
        <w:t>1. Open POS Terminal &gt; Transactions and locate the completed sale by receipt number, date/time, and total.</w:t>
      </w:r>
    </w:p>
    <w:p w14:paraId="051A30A0" w14:textId="77777777" w:rsidR="003254CC" w:rsidRDefault="000B72F9">
      <w:pPr>
        <w:spacing w:after="60"/>
        <w:ind w:left="403" w:hanging="403"/>
      </w:pPr>
      <w:r>
        <w:t>2. Select Void for that completed sale. If unavailable, stop and ask an Admin.</w:t>
      </w:r>
    </w:p>
    <w:p w14:paraId="58C82445" w14:textId="77777777" w:rsidR="003254CC" w:rsidRDefault="000B72F9">
      <w:pPr>
        <w:spacing w:after="60"/>
        <w:ind w:left="403" w:hanging="403"/>
      </w:pPr>
      <w:r>
        <w:t>3. Enter a specific reason and submit once; do not repeat while it is processing.</w:t>
      </w:r>
    </w:p>
    <w:p w14:paraId="1124431C" w14:textId="77777777" w:rsidR="003254CC" w:rsidRDefault="000B72F9">
      <w:pPr>
        <w:spacing w:after="60"/>
        <w:ind w:left="403" w:hanging="403"/>
      </w:pPr>
      <w:r>
        <w:t>4. Verify the status is voided and stock restored; retain the receipt/reference.</w:t>
      </w:r>
    </w:p>
    <w:p w14:paraId="372F4D0F" w14:textId="77777777" w:rsidR="003254CC" w:rsidRDefault="000B72F9">
      <w:pPr>
        <w:pStyle w:val="Heading2"/>
      </w:pPr>
      <w:bookmarkStart w:id="9" w:name="_Toc242703490"/>
      <w:r>
        <w:t>5.3 Record a refund (Admin)</w:t>
      </w:r>
      <w:bookmarkEnd w:id="9"/>
    </w:p>
    <w:p w14:paraId="2CAC01A8" w14:textId="77777777" w:rsidR="003254CC" w:rsidRDefault="000B72F9">
      <w:pPr>
        <w:spacing w:after="60"/>
        <w:ind w:left="403" w:hanging="403"/>
      </w:pPr>
      <w:r>
        <w:t>1. Open Transactions and select Refund for the original sale; confirm store and receipt.</w:t>
      </w:r>
    </w:p>
    <w:p w14:paraId="5DC84F43" w14:textId="77777777" w:rsidR="003254CC" w:rsidRDefault="000B72F9">
      <w:pPr>
        <w:spacing w:after="60"/>
        <w:ind w:left="403" w:hanging="403"/>
      </w:pPr>
      <w:r>
        <w:t>2. Enter an amount no greater than the original total, select payment method, and provide a reference if required.</w:t>
      </w:r>
    </w:p>
    <w:p w14:paraId="6895B73F" w14:textId="77777777" w:rsidR="003254CC" w:rsidRDefault="000B72F9">
      <w:pPr>
        <w:spacing w:after="60"/>
        <w:ind w:left="403" w:hanging="403"/>
      </w:pPr>
      <w:r>
        <w:t>3. Enter a reason and submit once. Verify the success message and status; reconcile cash/payment under store procedure.</w:t>
      </w:r>
    </w:p>
    <w:p w14:paraId="52A3DA08" w14:textId="77777777" w:rsidR="003254CC" w:rsidRDefault="000B72F9">
      <w:pPr>
        <w:pStyle w:val="Heading2"/>
      </w:pPr>
      <w:bookmarkStart w:id="10" w:name="_Toc242703491"/>
      <w:r>
        <w:t>5.4 Record returned items (Admin)</w:t>
      </w:r>
      <w:bookmarkEnd w:id="10"/>
    </w:p>
    <w:p w14:paraId="72F03F31" w14:textId="77777777" w:rsidR="003254CC" w:rsidRDefault="000B72F9">
      <w:pPr>
        <w:spacing w:after="60"/>
        <w:ind w:left="403" w:hanging="403"/>
      </w:pPr>
      <w:r>
        <w:t>1. Open Transactions, select Return items, and verify the original sale.</w:t>
      </w:r>
    </w:p>
    <w:p w14:paraId="05B53649" w14:textId="77777777" w:rsidR="003254CC" w:rsidRDefault="000B72F9">
      <w:pPr>
        <w:spacing w:after="60"/>
        <w:ind w:left="403" w:hanging="403"/>
      </w:pPr>
      <w:r>
        <w:t>2. For each returned line, enter only the physical return quantity and select whether it should be restocked; leave other lines at zero.</w:t>
      </w:r>
    </w:p>
    <w:p w14:paraId="13F04F30" w14:textId="77777777" w:rsidR="003254CC" w:rsidRDefault="000B72F9">
      <w:pPr>
        <w:spacing w:after="60"/>
        <w:ind w:left="403" w:hanging="403"/>
      </w:pPr>
      <w:r>
        <w:t>3. Select payment method, add a reference when applicable, enter the reason, and review the total.</w:t>
      </w:r>
    </w:p>
    <w:p w14:paraId="051A8E8D" w14:textId="77777777" w:rsidR="003254CC" w:rsidRDefault="000B72F9">
      <w:pPr>
        <w:spacing w:after="60"/>
        <w:ind w:left="403" w:hanging="403"/>
      </w:pPr>
      <w:r>
        <w:lastRenderedPageBreak/>
        <w:t>4. Submit once; verify refund, transaction, and stock effects. Escalate any mismatch.</w:t>
      </w:r>
    </w:p>
    <w:p w14:paraId="66DB6DD8" w14:textId="77777777" w:rsidR="003254CC" w:rsidRDefault="000B72F9">
      <w:pPr>
        <w:pStyle w:val="Heading2"/>
      </w:pPr>
      <w:bookmarkStart w:id="11" w:name="_Toc242703492"/>
      <w:r>
        <w:t>5.5 Close a cashier shift</w:t>
      </w:r>
      <w:bookmarkEnd w:id="11"/>
    </w:p>
    <w:p w14:paraId="0B11E145" w14:textId="77777777" w:rsidR="003254CC" w:rsidRDefault="000B72F9">
      <w:pPr>
        <w:spacing w:after="60"/>
        <w:ind w:left="403" w:hanging="403"/>
      </w:pPr>
      <w:r>
        <w:t>1. Open POS Terminal &gt; Transactions and expand Cashier Closeout.</w:t>
      </w:r>
    </w:p>
    <w:p w14:paraId="47FBD9D3" w14:textId="77777777" w:rsidR="003254CC" w:rsidRDefault="000B72F9">
      <w:pPr>
        <w:spacing w:after="60"/>
        <w:ind w:left="403" w:hanging="403"/>
      </w:pPr>
      <w:r>
        <w:t>2. Count the drawer separately. Enter opening cash and counted cash; add a variance/handoff note.</w:t>
      </w:r>
    </w:p>
    <w:p w14:paraId="23E0519D" w14:textId="77777777" w:rsidR="003254CC" w:rsidRDefault="000B72F9">
      <w:pPr>
        <w:spacing w:after="60"/>
        <w:ind w:left="403" w:hanging="403"/>
      </w:pPr>
      <w:r>
        <w:t>3. Select Close Shift once and wait for the confirmation showing variance.</w:t>
      </w:r>
    </w:p>
    <w:p w14:paraId="6FA7C554" w14:textId="77777777" w:rsidR="003254CC" w:rsidRDefault="000B72F9">
      <w:pPr>
        <w:spacing w:after="60"/>
        <w:ind w:left="403" w:hanging="403"/>
      </w:pPr>
      <w:r>
        <w:t>4. Compare with receipts and pending offline sales; report unexplained differences.</w:t>
      </w:r>
    </w:p>
    <w:p w14:paraId="124A2ACB" w14:textId="77777777" w:rsidR="003254CC" w:rsidRDefault="000B72F9">
      <w:pPr>
        <w:pStyle w:val="Heading1"/>
      </w:pPr>
      <w:bookmarkStart w:id="12" w:name="_Toc242703493"/>
      <w:r>
        <w:t>6. Work during a connectivity interruption</w:t>
      </w:r>
      <w:bookmarkEnd w:id="12"/>
    </w:p>
    <w:p w14:paraId="42586A37" w14:textId="77777777" w:rsidR="003254CC" w:rsidRDefault="000B72F9">
      <w:r>
        <w:t>If the connection drops, Kodigo can keep some product data and eligible pending sales in this browser. It may send pending work after service returns. A queued sale is not confirmed until Kodigo reports successful synchronization.</w:t>
      </w:r>
    </w:p>
    <w:p w14:paraId="54EF89DC" w14:textId="77777777" w:rsidR="003254CC" w:rsidRDefault="000B72F9">
      <w:pPr>
        <w:spacing w:after="60"/>
        <w:ind w:left="403" w:hanging="403"/>
      </w:pPr>
      <w:r>
        <w:t>1. Continue only if the screen explicitly allows offline work and the correct store is active.</w:t>
      </w:r>
    </w:p>
    <w:p w14:paraId="04889A83" w14:textId="77777777" w:rsidR="003254CC" w:rsidRDefault="000B72F9">
      <w:pPr>
        <w:spacing w:after="60"/>
        <w:ind w:left="403" w:hanging="403"/>
      </w:pPr>
      <w:r>
        <w:t>2. If the sale is shown as pending, do not repeat it. Note the time, terminal, and receipt or sale reference shown.</w:t>
      </w:r>
    </w:p>
    <w:p w14:paraId="079C420D" w14:textId="77777777" w:rsidR="003254CC" w:rsidRDefault="000B72F9">
      <w:pPr>
        <w:spacing w:after="60"/>
        <w:ind w:left="403" w:hanging="403"/>
      </w:pPr>
      <w:r>
        <w:t>3. Keep the browser profile intact. Do not clear browsing data, use private mode, switch profiles, or uninstall the browser while work is pending.</w:t>
      </w:r>
    </w:p>
    <w:p w14:paraId="109E9184" w14:textId="77777777" w:rsidR="003254CC" w:rsidRDefault="000B72F9">
      <w:pPr>
        <w:spacing w:after="60"/>
        <w:ind w:left="403" w:hanging="403"/>
      </w:pPr>
      <w:r>
        <w:t>4. Reconnect to the approved network and leave Kodigo open. Wait for the queue to replay and check for success or rejection messages.</w:t>
      </w:r>
    </w:p>
    <w:p w14:paraId="2E412F8C" w14:textId="77777777" w:rsidR="003254CC" w:rsidRDefault="000B72F9">
      <w:pPr>
        <w:spacing w:after="60"/>
        <w:ind w:left="403" w:hanging="403"/>
      </w:pPr>
      <w:r>
        <w:t>5. If a permission, database, or store-access error appears, stop retrying and contact support. Such errors may not be safe to queue as network failures.</w:t>
      </w:r>
    </w:p>
    <w:p w14:paraId="15C9E95A" w14:textId="77777777" w:rsidR="003254CC" w:rsidRDefault="000B72F9">
      <w:pPr>
        <w:spacing w:after="60"/>
        <w:ind w:left="403" w:hanging="403"/>
      </w:pPr>
      <w:r>
        <w:t>6. After synchronization, reconcile receipts and stock. Escalate any missing, duplicated, or rejected transaction.</w:t>
      </w:r>
    </w:p>
    <w:p w14:paraId="7E09CCDA" w14:textId="77777777" w:rsidR="003254CC" w:rsidRDefault="000B72F9">
      <w:pPr>
        <w:pStyle w:val="Heading1"/>
      </w:pPr>
      <w:bookmarkStart w:id="13" w:name="_Toc242703494"/>
      <w:r>
        <w:t>7. Manage products and inventory</w:t>
      </w:r>
      <w:bookmarkEnd w:id="13"/>
    </w:p>
    <w:p w14:paraId="5904B903" w14:textId="77777777" w:rsidR="003254CC" w:rsidRDefault="000B72F9">
      <w:pPr>
        <w:pStyle w:val="Heading2"/>
      </w:pPr>
      <w:bookmarkStart w:id="14" w:name="_Toc242703495"/>
      <w:r>
        <w:t>7.1 Add or edit a product</w:t>
      </w:r>
      <w:bookmarkEnd w:id="14"/>
    </w:p>
    <w:p w14:paraId="253A7EA2" w14:textId="77777777" w:rsidR="003254CC" w:rsidRDefault="000B72F9">
      <w:pPr>
        <w:spacing w:after="60"/>
        <w:ind w:left="403" w:hanging="403"/>
      </w:pPr>
      <w:r>
        <w:t>1. Open Product Management and select the specific store. Choose Add Product or open a product to edit it.</w:t>
      </w:r>
    </w:p>
    <w:p w14:paraId="5018DED3" w14:textId="77777777" w:rsidR="003254CC" w:rsidRDefault="000B72F9">
      <w:pPr>
        <w:spacing w:after="60"/>
        <w:ind w:left="403" w:hanging="403"/>
      </w:pPr>
      <w:r>
        <w:t>2. Enter a unique SKU, product name, category, base selling unit, cost, selling price, starting stock, alert thresholds, and optional barcode or image.</w:t>
      </w:r>
    </w:p>
    <w:p w14:paraId="6529138D" w14:textId="77777777" w:rsidR="003254CC" w:rsidRDefault="000B72F9">
      <w:pPr>
        <w:spacing w:after="60"/>
        <w:ind w:left="403" w:hanging="403"/>
      </w:pPr>
      <w:r>
        <w:t>3. Where applicable, configure how the product is received from a supplier (for example, case or pack) and the conversion into base units. Check the conversion carefully before saving.</w:t>
      </w:r>
    </w:p>
    <w:p w14:paraId="73DFEC53" w14:textId="77777777" w:rsidR="003254CC" w:rsidRDefault="000B72F9">
      <w:pPr>
        <w:spacing w:after="60"/>
        <w:ind w:left="403" w:hanging="403"/>
      </w:pPr>
      <w:r>
        <w:t>4. Optional unit and bulk selling options define separate labels and prices but draw from the same base-unit stock. Review every conversion and bundle price before making it available at POS.</w:t>
      </w:r>
    </w:p>
    <w:p w14:paraId="707A1FC4" w14:textId="77777777" w:rsidR="003254CC" w:rsidRDefault="000B72F9">
      <w:pPr>
        <w:spacing w:after="60"/>
        <w:ind w:left="403" w:hanging="403"/>
      </w:pPr>
      <w:r>
        <w:t>5. Save and check that the product appears under the correct store with the expected stock and status.</w:t>
      </w:r>
    </w:p>
    <w:p w14:paraId="18218689" w14:textId="77777777" w:rsidR="003254CC" w:rsidRDefault="000B72F9">
      <w:pPr>
        <w:pStyle w:val="Heading2"/>
      </w:pPr>
      <w:bookmarkStart w:id="15" w:name="_Toc242703496"/>
      <w:r>
        <w:t>7.2 Adjust or receive stock</w:t>
      </w:r>
      <w:bookmarkEnd w:id="15"/>
    </w:p>
    <w:p w14:paraId="5932F1A3" w14:textId="77777777" w:rsidR="003254CC" w:rsidRDefault="000B72F9">
      <w:pPr>
        <w:spacing w:after="60"/>
        <w:ind w:left="403" w:hanging="403"/>
      </w:pPr>
      <w:r>
        <w:t>1. Count the physical stock before changing the system quantity.</w:t>
      </w:r>
    </w:p>
    <w:p w14:paraId="126CD914" w14:textId="77777777" w:rsidR="003254CC" w:rsidRDefault="000B72F9">
      <w:pPr>
        <w:spacing w:after="60"/>
        <w:ind w:left="403" w:hanging="403"/>
      </w:pPr>
      <w:r>
        <w:t>2. Open the product’s stock adjustment action. Record the amount, reason (such as restock, damaged, expired, lost, manual count, conversion, or other), and a useful note.</w:t>
      </w:r>
    </w:p>
    <w:p w14:paraId="74D08617" w14:textId="77777777" w:rsidR="003254CC" w:rsidRDefault="000B72F9">
      <w:pPr>
        <w:spacing w:after="60"/>
        <w:ind w:left="403" w:hanging="403"/>
      </w:pPr>
      <w:r>
        <w:t>3. For a supplier delivery, choose the receiving unit and confirm the conversion to base units, quantity, and total cost. Do not mark a purchase order received until goods and quantities have been checked.</w:t>
      </w:r>
    </w:p>
    <w:p w14:paraId="7EB51889" w14:textId="77777777" w:rsidR="003254CC" w:rsidRDefault="000B72F9">
      <w:pPr>
        <w:spacing w:after="60"/>
        <w:ind w:left="403" w:hanging="403"/>
      </w:pPr>
      <w:r>
        <w:t>4. For consigned stock, identify the supplier who owns the goods, record required quantity and amount owed, and verify the ownership and supplier fields before saving.</w:t>
      </w:r>
    </w:p>
    <w:p w14:paraId="047B4D77" w14:textId="77777777" w:rsidR="003254CC" w:rsidRDefault="000B72F9">
      <w:pPr>
        <w:spacing w:after="60"/>
        <w:ind w:left="403" w:hanging="403"/>
      </w:pPr>
      <w:r>
        <w:t>5. Review the before-and-after stock and movement/adjustment history. Ask the Admin to approve unusual or high-impact changes under local rules.</w:t>
      </w:r>
    </w:p>
    <w:p w14:paraId="09576DEE" w14:textId="77777777" w:rsidR="003254CC" w:rsidRDefault="000B72F9">
      <w:pPr>
        <w:pStyle w:val="Heading2"/>
      </w:pPr>
      <w:bookmarkStart w:id="16" w:name="_Toc242703497"/>
      <w:r>
        <w:t>7.3 Archive products and review stock activity</w:t>
      </w:r>
      <w:bookmarkEnd w:id="16"/>
    </w:p>
    <w:p w14:paraId="7A20F091" w14:textId="77777777" w:rsidR="003254CC" w:rsidRDefault="000B72F9">
      <w:r>
        <w:t>Archive a product when it should no longer appear in active inventory or POS. Products with sales history must be archived rather than hard-deleted so historical reports remain intact. Use the active/archived filter to locate records. The movement history and sales-velocity panels help explain stock changes and consumption; verify the store and date filters before acting on a recommendation.</w:t>
      </w:r>
    </w:p>
    <w:p w14:paraId="5CB9D1DA" w14:textId="77777777" w:rsidR="003254CC" w:rsidRDefault="000B72F9">
      <w:pPr>
        <w:keepNext/>
        <w:keepLines/>
        <w:spacing w:before="140" w:after="80"/>
        <w:jc w:val="center"/>
      </w:pPr>
      <w:r>
        <w:rPr>
          <w:b/>
        </w:rPr>
        <w:t>Figure 4. Product Management and Inventory</w:t>
        <w:br/>
      </w:r>
      <w:r>
        <w:rPr>
          <w:i/>
          <w:color w:val="596574"/>
          <w:sz w:val="18"/>
        </w:rPr>
        <w:t>Callouts: (1) Add Product; (2) product search/filter; (3) sample catalog rows.</w:t>
      </w:r>
    </w:p>
    <w:p w14:paraId="5FB476AE" w14:textId="77777777" w:rsidR="003254CC" w:rsidRDefault="000B72F9">
      <w:pPr>
        <w:keepLines/>
        <w:spacing w:after="180"/>
        <w:jc w:val="center"/>
      </w:pPr>
      <w:r>
        <w:rPr>
          <w:noProof/>
        </w:rPr>
        <w:drawing>
          <wp:inline distT="0" distB="0" distL="0" distR="0" wp14:anchorId="502664C0" wp14:editId="6BF3EB6C">
            <wp:extent cx="6309360" cy="4436269"/>
            <wp:effectExtent l="0" t="0" r="0" b="0"/>
            <wp:docPr id="4" name="Picture 4" descr="Kodigo product management page with product list, stock status, prices, and management actions. Identifiers and sample records redacted; numbered callouts correspond to nearby procedures." title="Product Management and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309360" cy="4436269"/>
                    </a:xfrm>
                    <a:prstGeom prst="rect">
                      <a:avLst/>
                    </a:prstGeom>
                  </pic:spPr>
                </pic:pic>
              </a:graphicData>
            </a:graphic>
          </wp:inline>
        </w:drawing>
      </w:r>
    </w:p>
    <w:p w14:paraId="2939CCED" w14:textId="77777777" w:rsidR="003254CC" w:rsidRDefault="000B72F9">
      <w:pPr>
        <w:pStyle w:val="Heading1"/>
      </w:pPr>
      <w:bookmarkStart w:id="17" w:name="_Toc242703498"/>
      <w:r>
        <w:t>8. Stock alerts, restocking, suppliers, and purchase orders</w:t>
      </w:r>
      <w:bookmarkEnd w:id="17"/>
    </w:p>
    <w:p w14:paraId="2977602A" w14:textId="77777777" w:rsidR="003254CC" w:rsidRDefault="000B72F9">
      <w:pPr>
        <w:spacing w:after="60"/>
        <w:ind w:left="403" w:hanging="403"/>
      </w:pPr>
      <w:r>
        <w:t>1. Open Notifications or the Restocking tab to review low, critical, and out-of-stock alerts. Product or selling-option alerts may depend on configured thresholds.</w:t>
      </w:r>
    </w:p>
    <w:p w14:paraId="63B0EA58" w14:textId="77777777" w:rsidR="003254CC" w:rsidRDefault="000B72F9">
      <w:pPr>
        <w:spacing w:after="60"/>
        <w:ind w:left="403" w:hanging="403"/>
      </w:pPr>
      <w:r>
        <w:t>2. Confirm the physical count, pending offline transactions, and recent deliveries before preparing a reorder.</w:t>
      </w:r>
    </w:p>
    <w:p w14:paraId="151B2FED" w14:textId="77777777" w:rsidR="003254CC" w:rsidRDefault="000B72F9">
      <w:pPr>
        <w:spacing w:after="60"/>
        <w:ind w:left="403" w:hanging="403"/>
      </w:pPr>
      <w:r>
        <w:t>3. Review the proposed quantity, base unit, supplier, lead time, recent consumption, and available purchasing unit. Suggestions are decision support, not automatic orders.</w:t>
      </w:r>
    </w:p>
    <w:p w14:paraId="4F0A5789" w14:textId="77777777" w:rsidR="003254CC" w:rsidRDefault="000B72F9">
      <w:pPr>
        <w:spacing w:after="60"/>
        <w:ind w:left="403" w:hanging="403"/>
      </w:pPr>
      <w:r>
        <w:t>4. Create a purchase order for the correct supplier and store. Check each product, quantity, unit cost, and expected delivery before sending.</w:t>
      </w:r>
    </w:p>
    <w:p w14:paraId="5ACD04B3" w14:textId="77777777" w:rsidR="003254CC" w:rsidRDefault="000B72F9">
      <w:pPr>
        <w:spacing w:after="60"/>
        <w:ind w:left="403" w:hanging="403"/>
      </w:pPr>
      <w:r>
        <w:t>5. Use the supported Sent, Received, or Cancelled status. Select Received only after checking the delivered goods. Supplier score or history may refresh from the recorded order and delivery events.</w:t>
      </w:r>
    </w:p>
    <w:p w14:paraId="063A3061" w14:textId="77777777" w:rsidR="003254CC" w:rsidRDefault="000B72F9">
      <w:pPr>
        <w:spacing w:after="60"/>
        <w:ind w:left="403" w:hanging="403"/>
      </w:pPr>
      <w:r>
        <w:t>6. For a shared supplier, check which stores it serves and which products are linked to it. Do not expose or edit another store’s supplier data without authorization.</w:t>
      </w:r>
    </w:p>
    <w:p w14:paraId="015EBB8E" w14:textId="77777777" w:rsidR="003254CC" w:rsidRDefault="000B72F9">
      <w:pPr>
        <w:spacing w:after="60"/>
        <w:ind w:left="403" w:hanging="403"/>
      </w:pPr>
      <w:r>
        <w:t>7. The Consignment view displays supplier-owned stock and settlement balances where configured. Confirm payment and reconciliation outside Kodigo unless a deployed feature explicitly provides a settlement transaction.</w:t>
      </w:r>
    </w:p>
    <w:p w14:paraId="2A4DE08C" w14:textId="77777777" w:rsidR="003254CC" w:rsidRDefault="000B72F9">
      <w:pPr>
        <w:keepNext/>
        <w:keepLines/>
        <w:spacing w:before="140" w:after="80"/>
        <w:jc w:val="center"/>
      </w:pPr>
      <w:r>
        <w:rPr>
          <w:b/>
        </w:rPr>
        <w:t>Figure 5. Supplier Management</w:t>
        <w:br/>
      </w:r>
      <w:r>
        <w:rPr>
          <w:i/>
          <w:color w:val="596574"/>
          <w:sz w:val="18"/>
        </w:rPr>
        <w:t>Callouts: (1) Add Supplier; (2) Search suppliers.</w:t>
      </w:r>
    </w:p>
    <w:p w14:paraId="08AC29EA" w14:textId="77777777" w:rsidR="003254CC" w:rsidRDefault="000B72F9">
      <w:pPr>
        <w:keepLines/>
        <w:spacing w:after="180"/>
        <w:jc w:val="center"/>
      </w:pPr>
      <w:r>
        <w:rPr>
          <w:noProof/>
        </w:rPr>
        <w:drawing>
          <wp:inline distT="0" distB="0" distL="0" distR="0" wp14:anchorId="079B7604" wp14:editId="720B1A97">
            <wp:extent cx="6309360" cy="4436269"/>
            <wp:effectExtent l="0" t="0" r="0" b="0"/>
            <wp:docPr id="5" name="Picture 5" descr="Kodigo supplier list with score, reliability, price, lead-time, and order columns. Identifiers and sample records redacted; numbered callouts correspond to nearby procedures." title="Suppli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309360" cy="4436269"/>
                    </a:xfrm>
                    <a:prstGeom prst="rect">
                      <a:avLst/>
                    </a:prstGeom>
                  </pic:spPr>
                </pic:pic>
              </a:graphicData>
            </a:graphic>
          </wp:inline>
        </w:drawing>
      </w:r>
    </w:p>
    <w:p w14:paraId="4FD0A6D3" w14:textId="77777777" w:rsidR="003254CC" w:rsidRDefault="000B72F9">
      <w:pPr>
        <w:pStyle w:val="Heading1"/>
      </w:pPr>
      <w:bookmarkStart w:id="18" w:name="_Toc242703499"/>
      <w:r>
        <w:t>9. Dashboard, analytics, rankings, and reports</w:t>
      </w:r>
      <w:bookmarkEnd w:id="18"/>
    </w:p>
    <w:p w14:paraId="129CC050" w14:textId="77777777" w:rsidR="003254CC" w:rsidRDefault="000B72F9">
      <w:r>
        <w:t>Dashboard shows daily revenue, transaction count, average order value, estimated profit, recent transactions, best-selling products, and stock alerts for the selected context. Analytics supports Today, 7-day, 30-day, and 90-day views with revenue/profit, hourly, category, and transaction information. Rankings aggregates sales by product for a selected period.</w:t>
      </w:r>
    </w:p>
    <w:p w14:paraId="228A7C27" w14:textId="77777777" w:rsidR="003254CC" w:rsidRDefault="000B72F9">
      <w:pPr>
        <w:spacing w:after="60"/>
        <w:ind w:left="403" w:hanging="403"/>
      </w:pPr>
      <w:r>
        <w:t>1. Confirm the active store or authorized aggregate before interpreting results.</w:t>
      </w:r>
    </w:p>
    <w:p w14:paraId="35C9BBC3" w14:textId="77777777" w:rsidR="003254CC" w:rsidRDefault="000B72F9">
      <w:pPr>
        <w:spacing w:after="60"/>
        <w:ind w:left="403" w:hanging="403"/>
      </w:pPr>
      <w:r>
        <w:t>2. Choose the date range and filters, then refresh and review the totals before export.</w:t>
      </w:r>
    </w:p>
    <w:p w14:paraId="1734E848" w14:textId="77777777" w:rsidR="003254CC" w:rsidRDefault="000B72F9">
      <w:pPr>
        <w:spacing w:after="60"/>
        <w:ind w:left="403" w:hanging="403"/>
      </w:pPr>
      <w:r>
        <w:t>3. Check sale status filters so voided, refunded, or returned transactions are included or excluded as intended.</w:t>
      </w:r>
    </w:p>
    <w:p w14:paraId="63BFCDB9" w14:textId="77777777" w:rsidR="003254CC" w:rsidRDefault="000B72F9">
      <w:pPr>
        <w:spacing w:after="60"/>
        <w:ind w:left="403" w:hanging="403"/>
      </w:pPr>
      <w:r>
        <w:t>4. Inventory users may access inventory-oriented reports; sales reporting and export access follows the assigned role.</w:t>
      </w:r>
    </w:p>
    <w:p w14:paraId="50441B8E" w14:textId="77777777" w:rsidR="003254CC" w:rsidRDefault="000B72F9">
      <w:pPr>
        <w:spacing w:after="60"/>
        <w:ind w:left="403" w:hanging="403"/>
      </w:pPr>
      <w:r>
        <w:t>5. Store reports only in an approved location. Apply the organization’s retention period and delete obsolete copies securely.</w:t>
      </w:r>
    </w:p>
    <w:p w14:paraId="5FE1FF42" w14:textId="77777777" w:rsidR="003254CC" w:rsidRDefault="000B72F9">
      <w:pPr>
        <w:pStyle w:val="Heading1"/>
      </w:pPr>
      <w:bookmarkStart w:id="19" w:name="_Toc242703500"/>
      <w:r>
        <w:t>10. Manage users, store settings, and account security</w:t>
      </w:r>
      <w:bookmarkEnd w:id="19"/>
    </w:p>
    <w:p w14:paraId="7C0A7DA9" w14:textId="77777777" w:rsidR="003254CC" w:rsidRDefault="000B72F9">
      <w:pPr>
        <w:pStyle w:val="Heading2"/>
      </w:pPr>
      <w:bookmarkStart w:id="20" w:name="_Toc242703501"/>
      <w:r>
        <w:t>10.1 User and store access</w:t>
      </w:r>
      <w:bookmarkEnd w:id="20"/>
    </w:p>
    <w:p w14:paraId="3983B1CF" w14:textId="77777777" w:rsidR="003254CC" w:rsidRDefault="000B72F9">
      <w:pPr>
        <w:spacing w:after="60"/>
        <w:ind w:left="403" w:hanging="403"/>
      </w:pPr>
      <w:r>
        <w:t>1. Admins select the intended store, open Settings &gt; User Management, then choose + Invite User. The System Users list shows accounts within the permitted store scope.</w:t>
      </w:r>
    </w:p>
    <w:p w14:paraId="0C491DF5" w14:textId="77777777" w:rsidR="003254CC" w:rsidRDefault="000B72F9">
      <w:pPr>
        <w:spacing w:after="60"/>
        <w:ind w:left="403" w:hanging="403"/>
      </w:pPr>
      <w:r>
        <w:t>2. Verify the staff member name/email, select only Cashier, Inventory, or Admin, assign the least-privilege store access, and enter/confirm a strong initial password. Choose Create User or Create Admin. Expected result: a success message appears and the new account is listed under System Users.</w:t>
      </w:r>
    </w:p>
    <w:p w14:paraId="6C0EE59E" w14:textId="77777777" w:rsidR="003254CC" w:rsidRDefault="000B72F9">
      <w:pPr>
        <w:spacing w:after="60"/>
        <w:ind w:left="403" w:hanging="403"/>
      </w:pPr>
      <w:r>
        <w:t>3. Deliver the initial password securely outside Kodigo. Have the user sign in at https://kodigo-blue.vercel.app/ and confirm their name, role, and assigned store before work. Admin accounts must complete Section 10.3 MFA setup.</w:t>
      </w:r>
    </w:p>
    <w:p w14:paraId="128BBF49" w14:textId="77777777" w:rsidR="003254CC" w:rsidRDefault="000B72F9">
      <w:pPr>
        <w:spacing w:after="60"/>
        <w:ind w:left="403" w:hanging="403"/>
      </w:pPr>
      <w:r>
        <w:t>4. Super Admin uses the Super Admin Portal only to generate one-time owner codes; it does not manage ordinary store staff. See Section 10.4.</w:t>
      </w:r>
    </w:p>
    <w:p w14:paraId="163601C1" w14:textId="77777777" w:rsidR="003254CC" w:rsidRDefault="000B72F9">
      <w:pPr>
        <w:pStyle w:val="Heading2"/>
      </w:pPr>
      <w:bookmarkStart w:id="21" w:name="_Toc242703502"/>
      <w:r>
        <w:t>10.2 Store branding and notifications</w:t>
      </w:r>
      <w:bookmarkEnd w:id="21"/>
    </w:p>
    <w:p w14:paraId="30EDFF5D" w14:textId="77777777" w:rsidR="003254CC" w:rsidRDefault="000B72F9">
      <w:r>
        <w:t>In Settings &gt; General, an Admin can maintain store name, registered/business name, tax registration and rate, TIN and branch details, terminal identifier, receipt text, contact details, address, and logo. Confirm legal and tax values with the deploying organization before saving. Notification preferences control available operational summaries; the actual options depend on the screen and deployment.</w:t>
      </w:r>
    </w:p>
    <w:p w14:paraId="356A59BE" w14:textId="77777777" w:rsidR="003254CC" w:rsidRDefault="000B72F9">
      <w:pPr>
        <w:pStyle w:val="Heading2"/>
      </w:pPr>
      <w:bookmarkStart w:id="22" w:name="_Toc242703503"/>
      <w:r>
        <w:t>10.3 Password and authenticator settings</w:t>
      </w:r>
      <w:bookmarkEnd w:id="22"/>
    </w:p>
    <w:p w14:paraId="4C01A863" w14:textId="77777777" w:rsidR="003254CC" w:rsidRDefault="000B72F9">
      <w:pPr>
        <w:spacing w:after="60"/>
        <w:ind w:left="403" w:hanging="403"/>
      </w:pPr>
      <w:r>
        <w:t>1. Passwords must contain at least 8 characters, uppercase and lowercase letters, a number, and a symbol; the on-screen strength checklist shows each requirement. Use a unique password and never reuse a temporary password.</w:t>
      </w:r>
    </w:p>
    <w:p w14:paraId="76A5BA0C" w14:textId="77777777" w:rsidR="003254CC" w:rsidRDefault="000B72F9">
      <w:pPr>
        <w:spacing w:after="60"/>
        <w:ind w:left="403" w:hanging="403"/>
      </w:pPr>
      <w:r>
        <w:t>2. Project policy requires Admin and Super Admin accounts to enroll TOTP. Admins open Settings &gt; Security; Super Admins open Account Security. In Two-factor authentication, scan the QR code with an authenticator app or enter the setup key privately, enter the current 6-digit code, and choose Verify and enable. Expected result: Kodigo confirms MFA is enabled and displays a verified factor.</w:t>
      </w:r>
    </w:p>
    <w:p w14:paraId="4EDF67A1" w14:textId="77777777" w:rsidR="003254CC" w:rsidRDefault="000B72F9">
      <w:pPr>
        <w:spacing w:after="60"/>
        <w:ind w:left="403" w:hanging="403"/>
      </w:pPr>
      <w:r>
        <w:t>3. At sign-in, an account with a verified factor must open its authenticator, enter the current six-digit code on the Two-factor verification screen, and submit it. Expected result: Kodigo opens the assigned account/store context. Never share the code, QR code, or setup key.</w:t>
      </w:r>
    </w:p>
    <w:p w14:paraId="6B975C55" w14:textId="77777777" w:rsidR="003254CC" w:rsidRDefault="000B72F9">
      <w:pPr>
        <w:spacing w:after="60"/>
        <w:ind w:left="403" w:hanging="403"/>
      </w:pPr>
      <w:r>
        <w:t>4. The repository code enforces a second-factor challenge for enrolled, verified TOTP factors but does not show forced enrollment for every Admin/Super Admin role. The project policy is mandatory; production enforcement and each live account enrollment were not independently verified. If a privileged account can proceed without required MFA, stop and contact the Project Owner. Do not disable MFA for these roles except through an approved recovery action.</w:t>
      </w:r>
    </w:p>
    <w:p w14:paraId="28BE28B5" w14:textId="77777777" w:rsidR="003254CC" w:rsidRDefault="000B72F9">
      <w:pPr>
        <w:pStyle w:val="Heading2"/>
      </w:pPr>
      <w:bookmarkStart w:id="23" w:name="_Toc242703504"/>
      <w:r>
        <w:t>10.4 Create the first owner account</w:t>
      </w:r>
      <w:bookmarkEnd w:id="23"/>
    </w:p>
    <w:p w14:paraId="222C7D19" w14:textId="77777777" w:rsidR="003254CC" w:rsidRDefault="000B72F9">
      <w:pPr>
        <w:spacing w:after="60"/>
        <w:ind w:left="403" w:hanging="403"/>
      </w:pPr>
      <w:r>
        <w:t>1. A Super Admin opens Super Admin Portal from the left navigation and chooses Generate New Code. Expected result: a one-time code appears under New Code Generated. Share it privately with the intended owner; never include it in a screenshot or support request.</w:t>
      </w:r>
    </w:p>
    <w:p w14:paraId="1FC7FDA7" w14:textId="77777777" w:rsidR="003254CC" w:rsidRDefault="000B72F9">
      <w:pPr>
        <w:spacing w:after="60"/>
        <w:ind w:left="403" w:hanging="403"/>
      </w:pPr>
      <w:r>
        <w:t>2. On sign-in, choose Create an owner account. Enter Full Name, Email Address, a password meeting the on-screen rules, and the Admin Invite Code; choose Create Account. Expected result: a Check your inbox screen identifies the email and says to confirm before signing in.</w:t>
      </w:r>
    </w:p>
    <w:p w14:paraId="565AB3C7" w14:textId="77777777" w:rsidR="003254CC" w:rsidRDefault="000B72F9">
      <w:pPr>
        <w:spacing w:after="60"/>
        <w:ind w:left="403" w:hanging="403"/>
      </w:pPr>
      <w:r>
        <w:t>3. Open the confirmation email on a trusted device and use its link once. Return to sign-in and choose Sign In. If the email is missing, check spam or choose Resend confirmation email. Expected result: the account can sign in after email confirmation.</w:t>
      </w:r>
    </w:p>
    <w:p w14:paraId="70AFB766" w14:textId="77777777" w:rsidR="003254CC" w:rsidRDefault="000B72F9">
      <w:pPr>
        <w:spacing w:after="60"/>
        <w:ind w:left="403" w:hanging="403"/>
      </w:pPr>
      <w:r>
        <w:t>4. Confirm the account name and assigned access before doing owner/admin work; complete required MFA under Section 10.3. Use the staff-account steps in Section 10.5 for normal employees, not owner registration.</w:t>
      </w:r>
    </w:p>
    <w:p w14:paraId="201BC9A7" w14:textId="77777777" w:rsidR="003254CC" w:rsidRDefault="000B72F9">
      <w:pPr>
        <w:pStyle w:val="Heading2"/>
      </w:pPr>
      <w:bookmarkStart w:id="24" w:name="_Toc242703505"/>
      <w:r>
        <w:t>10.5 Create or update a staff account</w:t>
      </w:r>
      <w:bookmarkEnd w:id="24"/>
    </w:p>
    <w:p w14:paraId="6513E069" w14:textId="77777777" w:rsidR="003254CC" w:rsidRDefault="000B72F9">
      <w:pPr>
        <w:spacing w:after="60"/>
        <w:ind w:left="403" w:hanging="403"/>
      </w:pPr>
      <w:r>
        <w:t>1. An Admin selects the intended store, opens Settings &gt; User Management, then chooses + Invite User. Expected result: the Create User form opens.</w:t>
      </w:r>
    </w:p>
    <w:p w14:paraId="469506B1" w14:textId="77777777" w:rsidR="003254CC" w:rsidRDefault="000B72F9">
      <w:pPr>
        <w:spacing w:after="60"/>
        <w:ind w:left="403" w:hanging="403"/>
      </w:pPr>
      <w:r>
        <w:t>2. Enter the verified name and email, choose only Cashier, Inventory, or Admin, and set the narrowest appropriate store assignment.</w:t>
      </w:r>
    </w:p>
    <w:p w14:paraId="5E2E9961" w14:textId="77777777" w:rsidR="003254CC" w:rsidRDefault="000B72F9">
      <w:pPr>
        <w:spacing w:after="60"/>
        <w:ind w:left="403" w:hanging="403"/>
      </w:pPr>
      <w:r>
        <w:t>3. Enter and confirm a strong initial password, then choose Create User or Create Admin. Expected result: Kodigo reports "User created successfully" or "Admin created successfully" and lists the account under System Users. The form creates the account; it does not send the initial password for you.</w:t>
      </w:r>
    </w:p>
    <w:p w14:paraId="3CBEF95A" w14:textId="77777777" w:rsidR="003254CC" w:rsidRDefault="000B72F9">
      <w:pPr>
        <w:spacing w:after="60"/>
        <w:ind w:left="403" w:hanging="403"/>
      </w:pPr>
      <w:r>
        <w:t>4. Deliver the initial password privately through an approved channel. Use Edit for role/store changes, Reset password to email reset instructions, and Remove when access ends. Check pending offline work before device/browser cleanup.</w:t>
      </w:r>
    </w:p>
    <w:p w14:paraId="0570C6BE" w14:textId="77777777" w:rsidR="003254CC" w:rsidRDefault="000B72F9">
      <w:pPr>
        <w:pStyle w:val="Heading2"/>
      </w:pPr>
      <w:bookmarkStart w:id="25" w:name="_Toc242703506"/>
      <w:r>
        <w:t>10.6 Reset a forgotten password</w:t>
      </w:r>
      <w:bookmarkEnd w:id="25"/>
    </w:p>
    <w:p w14:paraId="528520B8" w14:textId="77777777" w:rsidR="003254CC" w:rsidRDefault="000B72F9">
      <w:pPr>
        <w:spacing w:after="60"/>
        <w:ind w:left="403" w:hanging="403"/>
      </w:pPr>
      <w:r>
        <w:t>1. On sign-in, select Forgot password?, enter the account email, and choose Send reset instructions. Expected result: the screen says, "If an account exists for that email, password reset instructions have been sent."</w:t>
      </w:r>
    </w:p>
    <w:p w14:paraId="58450770" w14:textId="77777777" w:rsidR="003254CC" w:rsidRDefault="000B72F9">
      <w:pPr>
        <w:spacing w:after="60"/>
        <w:ind w:left="403" w:hanging="403"/>
      </w:pPr>
      <w:r>
        <w:t>2. Check the inbox (and spam folder) and open the reset link on a trusted device. If the link is expired or invalid, return to sign-in and request a new one. Expected result: the Choose a new password screen opens.</w:t>
      </w:r>
    </w:p>
    <w:p w14:paraId="6B3B304C" w14:textId="77777777" w:rsidR="003254CC" w:rsidRDefault="000B72F9">
      <w:pPr>
        <w:spacing w:after="60"/>
        <w:ind w:left="403" w:hanging="403"/>
      </w:pPr>
      <w:r>
        <w:t>3. Enter a new password and confirmation. It must have at least 8 characters, uppercase and lowercase letters, a number, and a symbol; follow every item in the on-screen strength checklist.</w:t>
      </w:r>
    </w:p>
    <w:p w14:paraId="58B8C0EE" w14:textId="77777777" w:rsidR="003254CC" w:rsidRDefault="000B72F9">
      <w:pPr>
        <w:spacing w:after="60"/>
        <w:ind w:left="403" w:hanging="403"/>
      </w:pPr>
      <w:r>
        <w:t>4. Choose Save new password. Expected result: Kodigo returns to sign-in and displays "Password updated. Sign in with your new password." Sign in with the new password. Never forward the reset link or code.</w:t>
      </w:r>
    </w:p>
    <w:p w14:paraId="42CE44E6" w14:textId="77777777" w:rsidR="003254CC" w:rsidRDefault="000B72F9">
      <w:pPr>
        <w:spacing w:after="60"/>
        <w:ind w:left="403" w:hanging="403"/>
      </w:pPr>
      <w:r>
        <w:t>5. If the link repeatedly fails or no email arrives, stop and contact the Admin/Project Owner; never send the reset link or password to support.</w:t>
      </w:r>
    </w:p>
    <w:p w14:paraId="7E360E9B" w14:textId="77777777" w:rsidR="003254CC" w:rsidRDefault="000B72F9">
      <w:pPr>
        <w:keepNext/>
        <w:keepLines/>
        <w:spacing w:before="140" w:after="80"/>
        <w:jc w:val="center"/>
      </w:pPr>
      <w:r>
        <w:rPr>
          <w:b/>
        </w:rPr>
        <w:t>Figure 6. Settings and Account Security</w:t>
        <w:br/>
      </w:r>
      <w:r>
        <w:rPr>
          <w:i/>
          <w:color w:val="596574"/>
          <w:sz w:val="18"/>
        </w:rPr>
        <w:t>Callouts: (1) User Management; (2) Security navigation; (3) Two-factor panel, shown Not enabled in this 15 September demo capture. Admin/Super Admin must enable MFA before privileged work.</w:t>
      </w:r>
    </w:p>
    <w:p w14:paraId="7ADB5574" w14:textId="77777777" w:rsidR="003254CC" w:rsidRDefault="000B72F9">
      <w:pPr>
        <w:keepLines/>
        <w:spacing w:after="180"/>
        <w:jc w:val="center"/>
      </w:pPr>
      <w:r>
        <w:rPr>
          <w:noProof/>
        </w:rPr>
        <w:drawing>
          <wp:inline distT="0" distB="0" distL="0" distR="0" wp14:anchorId="2F081A54" wp14:editId="64E6CB93">
            <wp:extent cx="6309360" cy="4436269"/>
            <wp:effectExtent l="0" t="0" r="0" b="0"/>
            <wp:docPr id="6" name="Picture 6" descr="Kodigo settings security screen showing password and authenticator controls. Identifiers and sample records redacted; numbered callouts correspond to nearby procedures." title="Settings and Account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309360" cy="4436269"/>
                    </a:xfrm>
                    <a:prstGeom prst="rect">
                      <a:avLst/>
                    </a:prstGeom>
                  </pic:spPr>
                </pic:pic>
              </a:graphicData>
            </a:graphic>
          </wp:inline>
        </w:drawing>
      </w:r>
    </w:p>
    <w:p w14:paraId="4B6A3ACD" w14:textId="534036CF" w:rsidR="003254CC" w:rsidRDefault="000B72F9">
      <w:r>
        <w:t xml:space="preserve">Related owner-issued policies: </w:t>
      </w:r>
      <w:hyperlink r:id="rId14">
        <w:r>
          <w:rPr>
            <w:color w:val="0563C1"/>
            <w:u w:val="single"/>
          </w:rPr>
          <w:t>Acceptable Use Policy</w:t>
        </w:r>
      </w:hyperlink>
      <w:r>
        <w:t xml:space="preserve"> | </w:t>
      </w:r>
      <w:hyperlink r:id="rId15">
        <w:r>
          <w:rPr>
            <w:color w:val="0563C1"/>
            <w:u w:val="single"/>
          </w:rPr>
          <w:t>BYOD Policy</w:t>
        </w:r>
      </w:hyperlink>
    </w:p>
    <w:p w14:paraId="455EA775" w14:textId="77777777" w:rsidR="003254CC" w:rsidRDefault="000B72F9">
      <w:pPr>
        <w:pStyle w:val="Heading1"/>
      </w:pPr>
      <w:bookmarkStart w:id="26" w:name="_Toc242703507"/>
      <w:r>
        <w:t>11. Troubleshooting</w:t>
      </w:r>
      <w:bookmarkEnd w:id="26"/>
    </w:p>
    <w:p w14:paraId="5B4B1D4D" w14:textId="77777777" w:rsidR="003254CC" w:rsidRDefault="000B72F9">
      <w:pPr>
        <w:keepNext/>
        <w:spacing w:before="100" w:after="80"/>
      </w:pPr>
      <w:r>
        <w:rPr>
          <w:b/>
          <w:color w:val="000000"/>
          <w:sz w:val="18"/>
        </w:rPr>
        <w:t>Table 4. Common issue and safe response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2952"/>
        <w:gridCol w:w="5141"/>
      </w:tblGrid>
      <w:tr w:rsidR="003254CC" w14:paraId="75D18CE0" w14:textId="77777777">
        <w:trPr>
          <w:cantSplit/>
          <w:tblHeader/>
          <w:jc w:val="center"/>
        </w:trPr>
        <w:tc>
          <w:tcPr>
            <w:tcW w:w="1944" w:type="dxa"/>
            <w:shd w:val="clear" w:color="auto" w:fill="17365D"/>
            <w:tcMar>
              <w:top w:w="90" w:type="dxa"/>
              <w:left w:w="105" w:type="dxa"/>
              <w:bottom w:w="90" w:type="dxa"/>
              <w:right w:w="105" w:type="dxa"/>
            </w:tcMar>
            <w:vAlign w:val="center"/>
          </w:tcPr>
          <w:p w14:paraId="6BAFFF18" w14:textId="77777777" w:rsidR="003254CC" w:rsidRDefault="000B72F9">
            <w:pPr>
              <w:keepNext/>
              <w:spacing w:after="0"/>
            </w:pPr>
            <w:r>
              <w:rPr>
                <w:b/>
                <w:color w:val="FFFFFF"/>
                <w:sz w:val="16"/>
              </w:rPr>
              <w:t>Problem</w:t>
            </w:r>
          </w:p>
        </w:tc>
        <w:tc>
          <w:tcPr>
            <w:tcW w:w="2952" w:type="dxa"/>
            <w:shd w:val="clear" w:color="auto" w:fill="17365D"/>
            <w:tcMar>
              <w:top w:w="90" w:type="dxa"/>
              <w:left w:w="105" w:type="dxa"/>
              <w:bottom w:w="90" w:type="dxa"/>
              <w:right w:w="105" w:type="dxa"/>
            </w:tcMar>
            <w:vAlign w:val="center"/>
          </w:tcPr>
          <w:p w14:paraId="59DA19AD" w14:textId="77777777" w:rsidR="003254CC" w:rsidRDefault="000B72F9">
            <w:pPr>
              <w:keepNext/>
              <w:spacing w:after="0"/>
            </w:pPr>
            <w:r>
              <w:rPr>
                <w:b/>
                <w:color w:val="FFFFFF"/>
                <w:sz w:val="16"/>
              </w:rPr>
              <w:t>Likely cause</w:t>
            </w:r>
          </w:p>
        </w:tc>
        <w:tc>
          <w:tcPr>
            <w:tcW w:w="5141" w:type="dxa"/>
            <w:shd w:val="clear" w:color="auto" w:fill="17365D"/>
            <w:tcMar>
              <w:top w:w="90" w:type="dxa"/>
              <w:left w:w="105" w:type="dxa"/>
              <w:bottom w:w="90" w:type="dxa"/>
              <w:right w:w="105" w:type="dxa"/>
            </w:tcMar>
            <w:vAlign w:val="center"/>
          </w:tcPr>
          <w:p w14:paraId="1F17F9A9" w14:textId="77777777" w:rsidR="003254CC" w:rsidRDefault="000B72F9">
            <w:pPr>
              <w:keepNext/>
              <w:spacing w:after="0"/>
            </w:pPr>
            <w:r>
              <w:rPr>
                <w:b/>
                <w:color w:val="FFFFFF"/>
                <w:sz w:val="16"/>
              </w:rPr>
              <w:t>Safe response</w:t>
            </w:r>
          </w:p>
        </w:tc>
      </w:tr>
      <w:tr w:rsidR="003254CC" w14:paraId="3B76A26A" w14:textId="77777777">
        <w:trPr>
          <w:cantSplit/>
          <w:jc w:val="center"/>
        </w:trPr>
        <w:tc>
          <w:tcPr>
            <w:tcW w:w="1944" w:type="dxa"/>
            <w:shd w:val="clear" w:color="auto" w:fill="FFFFFF"/>
            <w:tcMar>
              <w:top w:w="90" w:type="dxa"/>
              <w:left w:w="105" w:type="dxa"/>
              <w:bottom w:w="90" w:type="dxa"/>
              <w:right w:w="105" w:type="dxa"/>
            </w:tcMar>
            <w:vAlign w:val="center"/>
          </w:tcPr>
          <w:p w14:paraId="03166E55" w14:textId="77777777" w:rsidR="003254CC" w:rsidRDefault="000B72F9">
            <w:pPr>
              <w:spacing w:after="0" w:line="245" w:lineRule="auto"/>
            </w:pPr>
            <w:r>
              <w:rPr>
                <w:sz w:val="16"/>
              </w:rPr>
              <w:t>Cannot sign in</w:t>
            </w:r>
          </w:p>
        </w:tc>
        <w:tc>
          <w:tcPr>
            <w:tcW w:w="2952" w:type="dxa"/>
            <w:shd w:val="clear" w:color="auto" w:fill="FFFFFF"/>
            <w:tcMar>
              <w:top w:w="90" w:type="dxa"/>
              <w:left w:w="105" w:type="dxa"/>
              <w:bottom w:w="90" w:type="dxa"/>
              <w:right w:w="105" w:type="dxa"/>
            </w:tcMar>
            <w:vAlign w:val="center"/>
          </w:tcPr>
          <w:p w14:paraId="0E935739" w14:textId="77777777" w:rsidR="003254CC" w:rsidRDefault="000B72F9">
            <w:pPr>
              <w:spacing w:after="0" w:line="245" w:lineRule="auto"/>
            </w:pPr>
            <w:r>
              <w:rPr>
                <w:sz w:val="16"/>
              </w:rPr>
              <w:t>Incorrect password, reset needed, missing profile or role.</w:t>
            </w:r>
          </w:p>
        </w:tc>
        <w:tc>
          <w:tcPr>
            <w:tcW w:w="5141" w:type="dxa"/>
            <w:shd w:val="clear" w:color="auto" w:fill="FFFFFF"/>
            <w:tcMar>
              <w:top w:w="90" w:type="dxa"/>
              <w:left w:w="105" w:type="dxa"/>
              <w:bottom w:w="90" w:type="dxa"/>
              <w:right w:w="105" w:type="dxa"/>
            </w:tcMar>
            <w:vAlign w:val="center"/>
          </w:tcPr>
          <w:p w14:paraId="4585DCDB" w14:textId="77777777" w:rsidR="003254CC" w:rsidRDefault="000B72F9">
            <w:pPr>
              <w:spacing w:after="0" w:line="245" w:lineRule="auto"/>
            </w:pPr>
            <w:r>
              <w:rPr>
                <w:sz w:val="16"/>
              </w:rPr>
              <w:t>Use Forgot Password; ask the Admin to verify the account and role. Do not share your password.</w:t>
            </w:r>
          </w:p>
        </w:tc>
      </w:tr>
      <w:tr w:rsidR="003254CC" w14:paraId="612B9E36" w14:textId="77777777">
        <w:trPr>
          <w:cantSplit/>
          <w:jc w:val="center"/>
        </w:trPr>
        <w:tc>
          <w:tcPr>
            <w:tcW w:w="1944" w:type="dxa"/>
            <w:shd w:val="clear" w:color="auto" w:fill="F2F6FA"/>
            <w:tcMar>
              <w:top w:w="90" w:type="dxa"/>
              <w:left w:w="105" w:type="dxa"/>
              <w:bottom w:w="90" w:type="dxa"/>
              <w:right w:w="105" w:type="dxa"/>
            </w:tcMar>
            <w:vAlign w:val="center"/>
          </w:tcPr>
          <w:p w14:paraId="514182B7" w14:textId="77777777" w:rsidR="003254CC" w:rsidRDefault="000B72F9">
            <w:pPr>
              <w:spacing w:after="0" w:line="245" w:lineRule="auto"/>
            </w:pPr>
            <w:r>
              <w:rPr>
                <w:sz w:val="16"/>
              </w:rPr>
              <w:t>No store or wrong store</w:t>
            </w:r>
          </w:p>
        </w:tc>
        <w:tc>
          <w:tcPr>
            <w:tcW w:w="2952" w:type="dxa"/>
            <w:shd w:val="clear" w:color="auto" w:fill="F2F6FA"/>
            <w:tcMar>
              <w:top w:w="90" w:type="dxa"/>
              <w:left w:w="105" w:type="dxa"/>
              <w:bottom w:w="90" w:type="dxa"/>
              <w:right w:w="105" w:type="dxa"/>
            </w:tcMar>
            <w:vAlign w:val="center"/>
          </w:tcPr>
          <w:p w14:paraId="594087E3" w14:textId="77777777" w:rsidR="003254CC" w:rsidRDefault="000B72F9">
            <w:pPr>
              <w:spacing w:after="0" w:line="245" w:lineRule="auto"/>
            </w:pPr>
            <w:r>
              <w:rPr>
                <w:sz w:val="16"/>
              </w:rPr>
              <w:t>Membership missing or stale active-store selection.</w:t>
            </w:r>
          </w:p>
        </w:tc>
        <w:tc>
          <w:tcPr>
            <w:tcW w:w="5141" w:type="dxa"/>
            <w:shd w:val="clear" w:color="auto" w:fill="F2F6FA"/>
            <w:tcMar>
              <w:top w:w="90" w:type="dxa"/>
              <w:left w:w="105" w:type="dxa"/>
              <w:bottom w:w="90" w:type="dxa"/>
              <w:right w:w="105" w:type="dxa"/>
            </w:tcMar>
            <w:vAlign w:val="center"/>
          </w:tcPr>
          <w:p w14:paraId="1BA9EE67" w14:textId="77777777" w:rsidR="003254CC" w:rsidRDefault="000B72F9">
            <w:pPr>
              <w:spacing w:after="0" w:line="245" w:lineRule="auto"/>
            </w:pPr>
            <w:r>
              <w:rPr>
                <w:sz w:val="16"/>
              </w:rPr>
              <w:t>Stop before posting; refresh or sign in again; ask the Admin to verify assignment.</w:t>
            </w:r>
          </w:p>
        </w:tc>
      </w:tr>
      <w:tr w:rsidR="003254CC" w14:paraId="5D2BFFED" w14:textId="77777777">
        <w:trPr>
          <w:cantSplit/>
          <w:jc w:val="center"/>
        </w:trPr>
        <w:tc>
          <w:tcPr>
            <w:tcW w:w="1944" w:type="dxa"/>
            <w:shd w:val="clear" w:color="auto" w:fill="FFFFFF"/>
            <w:tcMar>
              <w:top w:w="90" w:type="dxa"/>
              <w:left w:w="105" w:type="dxa"/>
              <w:bottom w:w="90" w:type="dxa"/>
              <w:right w:w="105" w:type="dxa"/>
            </w:tcMar>
            <w:vAlign w:val="center"/>
          </w:tcPr>
          <w:p w14:paraId="616171AE" w14:textId="77777777" w:rsidR="003254CC" w:rsidRDefault="000B72F9">
            <w:pPr>
              <w:spacing w:after="0" w:line="245" w:lineRule="auto"/>
            </w:pPr>
            <w:r>
              <w:rPr>
                <w:sz w:val="16"/>
              </w:rPr>
              <w:t>POS unavailable</w:t>
            </w:r>
          </w:p>
        </w:tc>
        <w:tc>
          <w:tcPr>
            <w:tcW w:w="2952" w:type="dxa"/>
            <w:shd w:val="clear" w:color="auto" w:fill="FFFFFF"/>
            <w:tcMar>
              <w:top w:w="90" w:type="dxa"/>
              <w:left w:w="105" w:type="dxa"/>
              <w:bottom w:w="90" w:type="dxa"/>
              <w:right w:w="105" w:type="dxa"/>
            </w:tcMar>
            <w:vAlign w:val="center"/>
          </w:tcPr>
          <w:p w14:paraId="725307E9" w14:textId="77777777" w:rsidR="003254CC" w:rsidRDefault="000B72F9">
            <w:pPr>
              <w:spacing w:after="0" w:line="245" w:lineRule="auto"/>
            </w:pPr>
            <w:r>
              <w:rPr>
                <w:sz w:val="16"/>
              </w:rPr>
              <w:t>Role or device restriction, network issue, or service outage.</w:t>
            </w:r>
          </w:p>
        </w:tc>
        <w:tc>
          <w:tcPr>
            <w:tcW w:w="5141" w:type="dxa"/>
            <w:shd w:val="clear" w:color="auto" w:fill="FFFFFF"/>
            <w:tcMar>
              <w:top w:w="90" w:type="dxa"/>
              <w:left w:w="105" w:type="dxa"/>
              <w:bottom w:w="90" w:type="dxa"/>
              <w:right w:w="105" w:type="dxa"/>
            </w:tcMar>
            <w:vAlign w:val="center"/>
          </w:tcPr>
          <w:p w14:paraId="76635E77" w14:textId="77777777" w:rsidR="003254CC" w:rsidRDefault="000B72F9">
            <w:pPr>
              <w:spacing w:after="0" w:line="245" w:lineRule="auto"/>
            </w:pPr>
            <w:r>
              <w:rPr>
                <w:sz w:val="16"/>
              </w:rPr>
              <w:t>Check assigned role, active store, and network; capture the message and use the approved continuity process.</w:t>
            </w:r>
          </w:p>
        </w:tc>
      </w:tr>
      <w:tr w:rsidR="003254CC" w14:paraId="01CAC768" w14:textId="77777777">
        <w:trPr>
          <w:cantSplit/>
          <w:jc w:val="center"/>
        </w:trPr>
        <w:tc>
          <w:tcPr>
            <w:tcW w:w="1944" w:type="dxa"/>
            <w:shd w:val="clear" w:color="auto" w:fill="F2F6FA"/>
            <w:tcMar>
              <w:top w:w="90" w:type="dxa"/>
              <w:left w:w="105" w:type="dxa"/>
              <w:bottom w:w="90" w:type="dxa"/>
              <w:right w:w="105" w:type="dxa"/>
            </w:tcMar>
            <w:vAlign w:val="center"/>
          </w:tcPr>
          <w:p w14:paraId="7C061B4F" w14:textId="77777777" w:rsidR="003254CC" w:rsidRDefault="000B72F9">
            <w:pPr>
              <w:spacing w:after="0" w:line="245" w:lineRule="auto"/>
            </w:pPr>
            <w:r>
              <w:rPr>
                <w:sz w:val="16"/>
              </w:rPr>
              <w:t>Barcode not found</w:t>
            </w:r>
          </w:p>
        </w:tc>
        <w:tc>
          <w:tcPr>
            <w:tcW w:w="2952" w:type="dxa"/>
            <w:shd w:val="clear" w:color="auto" w:fill="F2F6FA"/>
            <w:tcMar>
              <w:top w:w="90" w:type="dxa"/>
              <w:left w:w="105" w:type="dxa"/>
              <w:bottom w:w="90" w:type="dxa"/>
              <w:right w:w="105" w:type="dxa"/>
            </w:tcMar>
            <w:vAlign w:val="center"/>
          </w:tcPr>
          <w:p w14:paraId="11529B57" w14:textId="77777777" w:rsidR="003254CC" w:rsidRDefault="000B72F9">
            <w:pPr>
              <w:spacing w:after="0" w:line="245" w:lineRule="auto"/>
            </w:pPr>
            <w:r>
              <w:rPr>
                <w:sz w:val="16"/>
              </w:rPr>
              <w:t>Wrong code, inactive/missing product, scanner mode issue.</w:t>
            </w:r>
          </w:p>
        </w:tc>
        <w:tc>
          <w:tcPr>
            <w:tcW w:w="5141" w:type="dxa"/>
            <w:shd w:val="clear" w:color="auto" w:fill="F2F6FA"/>
            <w:tcMar>
              <w:top w:w="90" w:type="dxa"/>
              <w:left w:w="105" w:type="dxa"/>
              <w:bottom w:w="90" w:type="dxa"/>
              <w:right w:w="105" w:type="dxa"/>
            </w:tcMar>
            <w:vAlign w:val="center"/>
          </w:tcPr>
          <w:p w14:paraId="291E12FA" w14:textId="77777777" w:rsidR="003254CC" w:rsidRDefault="000B72F9">
            <w:pPr>
              <w:spacing w:after="0" w:line="245" w:lineRule="auto"/>
            </w:pPr>
            <w:r>
              <w:rPr>
                <w:sz w:val="16"/>
              </w:rPr>
              <w:t>Search by name or SKU; verify product and scanner input before creating anything.</w:t>
            </w:r>
          </w:p>
        </w:tc>
      </w:tr>
      <w:tr w:rsidR="003254CC" w14:paraId="12851423" w14:textId="77777777">
        <w:trPr>
          <w:cantSplit/>
          <w:jc w:val="center"/>
        </w:trPr>
        <w:tc>
          <w:tcPr>
            <w:tcW w:w="1944" w:type="dxa"/>
            <w:shd w:val="clear" w:color="auto" w:fill="FFFFFF"/>
            <w:tcMar>
              <w:top w:w="90" w:type="dxa"/>
              <w:left w:w="105" w:type="dxa"/>
              <w:bottom w:w="90" w:type="dxa"/>
              <w:right w:w="105" w:type="dxa"/>
            </w:tcMar>
            <w:vAlign w:val="center"/>
          </w:tcPr>
          <w:p w14:paraId="5B50984D" w14:textId="77777777" w:rsidR="003254CC" w:rsidRDefault="000B72F9">
            <w:pPr>
              <w:spacing w:after="0" w:line="245" w:lineRule="auto"/>
            </w:pPr>
            <w:r>
              <w:rPr>
                <w:sz w:val="16"/>
              </w:rPr>
              <w:t>Sale appears pending</w:t>
            </w:r>
          </w:p>
        </w:tc>
        <w:tc>
          <w:tcPr>
            <w:tcW w:w="2952" w:type="dxa"/>
            <w:shd w:val="clear" w:color="auto" w:fill="FFFFFF"/>
            <w:tcMar>
              <w:top w:w="90" w:type="dxa"/>
              <w:left w:w="105" w:type="dxa"/>
              <w:bottom w:w="90" w:type="dxa"/>
              <w:right w:w="105" w:type="dxa"/>
            </w:tcMar>
            <w:vAlign w:val="center"/>
          </w:tcPr>
          <w:p w14:paraId="3DEFB2AB" w14:textId="77777777" w:rsidR="003254CC" w:rsidRDefault="000B72F9">
            <w:pPr>
              <w:spacing w:after="0" w:line="245" w:lineRule="auto"/>
            </w:pPr>
            <w:r>
              <w:rPr>
                <w:sz w:val="16"/>
              </w:rPr>
              <w:t>Offline queue or slow connection.</w:t>
            </w:r>
          </w:p>
        </w:tc>
        <w:tc>
          <w:tcPr>
            <w:tcW w:w="5141" w:type="dxa"/>
            <w:shd w:val="clear" w:color="auto" w:fill="FFFFFF"/>
            <w:tcMar>
              <w:top w:w="90" w:type="dxa"/>
              <w:left w:w="105" w:type="dxa"/>
              <w:bottom w:w="90" w:type="dxa"/>
              <w:right w:w="105" w:type="dxa"/>
            </w:tcMar>
            <w:vAlign w:val="center"/>
          </w:tcPr>
          <w:p w14:paraId="2FA61BCB" w14:textId="77777777" w:rsidR="003254CC" w:rsidRDefault="000B72F9">
            <w:pPr>
              <w:spacing w:after="0" w:line="245" w:lineRule="auto"/>
            </w:pPr>
            <w:r>
              <w:rPr>
                <w:sz w:val="16"/>
              </w:rPr>
              <w:t>Do not repeat the sale. Reconnect, wait for sync, and reconcile using time and receipt reference.</w:t>
            </w:r>
          </w:p>
        </w:tc>
      </w:tr>
      <w:tr w:rsidR="003254CC" w14:paraId="103D6AF3" w14:textId="77777777">
        <w:trPr>
          <w:cantSplit/>
          <w:jc w:val="center"/>
        </w:trPr>
        <w:tc>
          <w:tcPr>
            <w:tcW w:w="1944" w:type="dxa"/>
            <w:shd w:val="clear" w:color="auto" w:fill="F2F6FA"/>
            <w:tcMar>
              <w:top w:w="90" w:type="dxa"/>
              <w:left w:w="105" w:type="dxa"/>
              <w:bottom w:w="90" w:type="dxa"/>
              <w:right w:w="105" w:type="dxa"/>
            </w:tcMar>
            <w:vAlign w:val="center"/>
          </w:tcPr>
          <w:p w14:paraId="166250F1" w14:textId="77777777" w:rsidR="003254CC" w:rsidRDefault="000B72F9">
            <w:pPr>
              <w:spacing w:after="0" w:line="245" w:lineRule="auto"/>
            </w:pPr>
            <w:r>
              <w:rPr>
                <w:sz w:val="16"/>
              </w:rPr>
              <w:t>Stock is incorrect</w:t>
            </w:r>
          </w:p>
        </w:tc>
        <w:tc>
          <w:tcPr>
            <w:tcW w:w="2952" w:type="dxa"/>
            <w:shd w:val="clear" w:color="auto" w:fill="F2F6FA"/>
            <w:tcMar>
              <w:top w:w="90" w:type="dxa"/>
              <w:left w:w="105" w:type="dxa"/>
              <w:bottom w:w="90" w:type="dxa"/>
              <w:right w:w="105" w:type="dxa"/>
            </w:tcMar>
            <w:vAlign w:val="center"/>
          </w:tcPr>
          <w:p w14:paraId="54C7F94D" w14:textId="77777777" w:rsidR="003254CC" w:rsidRDefault="000B72F9">
            <w:pPr>
              <w:spacing w:after="0" w:line="245" w:lineRule="auto"/>
            </w:pPr>
            <w:r>
              <w:rPr>
                <w:sz w:val="16"/>
              </w:rPr>
              <w:t>Unreceived delivery, unsynchronized sale, or wrong adjustment.</w:t>
            </w:r>
          </w:p>
        </w:tc>
        <w:tc>
          <w:tcPr>
            <w:tcW w:w="5141" w:type="dxa"/>
            <w:shd w:val="clear" w:color="auto" w:fill="F2F6FA"/>
            <w:tcMar>
              <w:top w:w="90" w:type="dxa"/>
              <w:left w:w="105" w:type="dxa"/>
              <w:bottom w:w="90" w:type="dxa"/>
              <w:right w:w="105" w:type="dxa"/>
            </w:tcMar>
            <w:vAlign w:val="center"/>
          </w:tcPr>
          <w:p w14:paraId="16B3F151" w14:textId="77777777" w:rsidR="003254CC" w:rsidRDefault="000B72F9">
            <w:pPr>
              <w:spacing w:after="0" w:line="245" w:lineRule="auto"/>
            </w:pPr>
            <w:r>
              <w:rPr>
                <w:sz w:val="16"/>
              </w:rPr>
              <w:t>Count physically; review sale, movement, adjustment, and PO history; record an approved correction.</w:t>
            </w:r>
          </w:p>
        </w:tc>
      </w:tr>
      <w:tr w:rsidR="003254CC" w14:paraId="1D13E420" w14:textId="77777777">
        <w:trPr>
          <w:cantSplit/>
          <w:jc w:val="center"/>
        </w:trPr>
        <w:tc>
          <w:tcPr>
            <w:tcW w:w="1944" w:type="dxa"/>
            <w:shd w:val="clear" w:color="auto" w:fill="FFFFFF"/>
            <w:tcMar>
              <w:top w:w="90" w:type="dxa"/>
              <w:left w:w="105" w:type="dxa"/>
              <w:bottom w:w="90" w:type="dxa"/>
              <w:right w:w="105" w:type="dxa"/>
            </w:tcMar>
            <w:vAlign w:val="center"/>
          </w:tcPr>
          <w:p w14:paraId="1F3C9A6F" w14:textId="77777777" w:rsidR="003254CC" w:rsidRDefault="000B72F9">
            <w:pPr>
              <w:spacing w:after="0" w:line="245" w:lineRule="auto"/>
            </w:pPr>
            <w:r>
              <w:rPr>
                <w:sz w:val="16"/>
              </w:rPr>
              <w:t>Report totals differ</w:t>
            </w:r>
          </w:p>
        </w:tc>
        <w:tc>
          <w:tcPr>
            <w:tcW w:w="2952" w:type="dxa"/>
            <w:shd w:val="clear" w:color="auto" w:fill="FFFFFF"/>
            <w:tcMar>
              <w:top w:w="90" w:type="dxa"/>
              <w:left w:w="105" w:type="dxa"/>
              <w:bottom w:w="90" w:type="dxa"/>
              <w:right w:w="105" w:type="dxa"/>
            </w:tcMar>
            <w:vAlign w:val="center"/>
          </w:tcPr>
          <w:p w14:paraId="72FD69F7" w14:textId="77777777" w:rsidR="003254CC" w:rsidRDefault="000B72F9">
            <w:pPr>
              <w:spacing w:after="0" w:line="245" w:lineRule="auto"/>
            </w:pPr>
            <w:r>
              <w:rPr>
                <w:sz w:val="16"/>
              </w:rPr>
              <w:t>Store/date/status filters or pending sync.</w:t>
            </w:r>
          </w:p>
        </w:tc>
        <w:tc>
          <w:tcPr>
            <w:tcW w:w="5141" w:type="dxa"/>
            <w:shd w:val="clear" w:color="auto" w:fill="FFFFFF"/>
            <w:tcMar>
              <w:top w:w="90" w:type="dxa"/>
              <w:left w:w="105" w:type="dxa"/>
              <w:bottom w:w="90" w:type="dxa"/>
              <w:right w:w="105" w:type="dxa"/>
            </w:tcMar>
            <w:vAlign w:val="center"/>
          </w:tcPr>
          <w:p w14:paraId="7ED71A2B" w14:textId="77777777" w:rsidR="003254CC" w:rsidRDefault="000B72F9">
            <w:pPr>
              <w:spacing w:after="0" w:line="245" w:lineRule="auto"/>
            </w:pPr>
            <w:r>
              <w:rPr>
                <w:sz w:val="16"/>
              </w:rPr>
              <w:t>Confirm context and filters, wait for sync, compare transaction status, and send relevant IDs to support.</w:t>
            </w:r>
          </w:p>
        </w:tc>
      </w:tr>
      <w:tr w:rsidR="003254CC" w14:paraId="27EAE0A4" w14:textId="77777777">
        <w:trPr>
          <w:cantSplit/>
          <w:jc w:val="center"/>
        </w:trPr>
        <w:tc>
          <w:tcPr>
            <w:tcW w:w="1944" w:type="dxa"/>
            <w:shd w:val="clear" w:color="auto" w:fill="F2F6FA"/>
            <w:tcMar>
              <w:top w:w="90" w:type="dxa"/>
              <w:left w:w="105" w:type="dxa"/>
              <w:bottom w:w="90" w:type="dxa"/>
              <w:right w:w="105" w:type="dxa"/>
            </w:tcMar>
            <w:vAlign w:val="center"/>
          </w:tcPr>
          <w:p w14:paraId="1F2366E2" w14:textId="77777777" w:rsidR="003254CC" w:rsidRDefault="000B72F9">
            <w:pPr>
              <w:spacing w:after="0" w:line="245" w:lineRule="auto"/>
            </w:pPr>
            <w:r>
              <w:rPr>
                <w:sz w:val="16"/>
              </w:rPr>
              <w:t>Cash drawer fails</w:t>
            </w:r>
          </w:p>
        </w:tc>
        <w:tc>
          <w:tcPr>
            <w:tcW w:w="2952" w:type="dxa"/>
            <w:shd w:val="clear" w:color="auto" w:fill="F2F6FA"/>
            <w:tcMar>
              <w:top w:w="90" w:type="dxa"/>
              <w:left w:w="105" w:type="dxa"/>
              <w:bottom w:w="90" w:type="dxa"/>
              <w:right w:w="105" w:type="dxa"/>
            </w:tcMar>
            <w:vAlign w:val="center"/>
          </w:tcPr>
          <w:p w14:paraId="2C2EBBFA" w14:textId="77777777" w:rsidR="003254CC" w:rsidRDefault="000B72F9">
            <w:pPr>
              <w:spacing w:after="0" w:line="245" w:lineRule="auto"/>
            </w:pPr>
            <w:r>
              <w:t>Unsupported browser or browser security setting, missing permission, disconnected cable, or hardware issue.</w:t>
            </w:r>
          </w:p>
        </w:tc>
        <w:tc>
          <w:tcPr>
            <w:tcW w:w="5141" w:type="dxa"/>
            <w:shd w:val="clear" w:color="auto" w:fill="F2F6FA"/>
            <w:tcMar>
              <w:top w:w="90" w:type="dxa"/>
              <w:left w:w="105" w:type="dxa"/>
              <w:bottom w:w="90" w:type="dxa"/>
              <w:right w:w="105" w:type="dxa"/>
            </w:tcMar>
            <w:vAlign w:val="center"/>
          </w:tcPr>
          <w:p w14:paraId="17EE316D" w14:textId="77777777" w:rsidR="003254CC" w:rsidRDefault="000B72F9">
            <w:pPr>
              <w:spacing w:after="0" w:line="245" w:lineRule="auto"/>
            </w:pPr>
            <w:r>
              <w:t>Open the approved Kodigo website in current Chrome or Edge and reconnect the drawer. Allow browser permission only after a user action. Use manual cash handling if it still fails.</w:t>
            </w:r>
          </w:p>
        </w:tc>
      </w:tr>
      <w:tr w:rsidR="003254CC" w14:paraId="6DAB17FA" w14:textId="77777777">
        <w:trPr>
          <w:cantSplit/>
          <w:jc w:val="center"/>
        </w:trPr>
        <w:tc>
          <w:tcPr>
            <w:tcW w:w="1944" w:type="dxa"/>
            <w:shd w:val="clear" w:color="auto" w:fill="FFFFFF"/>
            <w:tcMar>
              <w:top w:w="90" w:type="dxa"/>
              <w:left w:w="105" w:type="dxa"/>
              <w:bottom w:w="90" w:type="dxa"/>
              <w:right w:w="105" w:type="dxa"/>
            </w:tcMar>
            <w:vAlign w:val="center"/>
          </w:tcPr>
          <w:p w14:paraId="78B8B656" w14:textId="77777777" w:rsidR="003254CC" w:rsidRDefault="000B72F9">
            <w:pPr>
              <w:spacing w:after="0" w:line="245" w:lineRule="auto"/>
            </w:pPr>
            <w:r>
              <w:rPr>
                <w:sz w:val="16"/>
              </w:rPr>
              <w:t>Access denied or database error</w:t>
            </w:r>
          </w:p>
        </w:tc>
        <w:tc>
          <w:tcPr>
            <w:tcW w:w="2952" w:type="dxa"/>
            <w:shd w:val="clear" w:color="auto" w:fill="FFFFFF"/>
            <w:tcMar>
              <w:top w:w="90" w:type="dxa"/>
              <w:left w:w="105" w:type="dxa"/>
              <w:bottom w:w="90" w:type="dxa"/>
              <w:right w:w="105" w:type="dxa"/>
            </w:tcMar>
            <w:vAlign w:val="center"/>
          </w:tcPr>
          <w:p w14:paraId="6137FB60" w14:textId="77777777" w:rsidR="003254CC" w:rsidRDefault="000B72F9">
            <w:pPr>
              <w:spacing w:after="0" w:line="245" w:lineRule="auto"/>
            </w:pPr>
            <w:r>
              <w:rPr>
                <w:sz w:val="16"/>
              </w:rPr>
              <w:t>Role/store policy or database rule blocks the action.</w:t>
            </w:r>
          </w:p>
        </w:tc>
        <w:tc>
          <w:tcPr>
            <w:tcW w:w="5141" w:type="dxa"/>
            <w:shd w:val="clear" w:color="auto" w:fill="FFFFFF"/>
            <w:tcMar>
              <w:top w:w="90" w:type="dxa"/>
              <w:left w:w="105" w:type="dxa"/>
              <w:bottom w:w="90" w:type="dxa"/>
              <w:right w:w="105" w:type="dxa"/>
            </w:tcMar>
            <w:vAlign w:val="center"/>
          </w:tcPr>
          <w:p w14:paraId="3BB36EB6" w14:textId="77777777" w:rsidR="003254CC" w:rsidRDefault="000B72F9">
            <w:pPr>
              <w:spacing w:after="0" w:line="245" w:lineRule="auto"/>
            </w:pPr>
            <w:r>
              <w:rPr>
                <w:sz w:val="16"/>
              </w:rPr>
              <w:t>Do not bypass or retry repeatedly. Verify assignment and escalate with the exact message.</w:t>
            </w:r>
          </w:p>
        </w:tc>
      </w:tr>
      <w:tr w:rsidR="003254CC" w14:paraId="5133EF92" w14:textId="77777777">
        <w:trPr>
          <w:cantSplit/>
          <w:jc w:val="center"/>
        </w:trPr>
        <w:tc>
          <w:tcPr>
            <w:tcW w:w="1944" w:type="dxa"/>
            <w:shd w:val="clear" w:color="auto" w:fill="F2F6FA"/>
            <w:tcMar>
              <w:top w:w="90" w:type="dxa"/>
              <w:left w:w="105" w:type="dxa"/>
              <w:bottom w:w="90" w:type="dxa"/>
              <w:right w:w="105" w:type="dxa"/>
            </w:tcMar>
            <w:vAlign w:val="center"/>
          </w:tcPr>
          <w:p w14:paraId="57C3C62F" w14:textId="77777777" w:rsidR="003254CC" w:rsidRDefault="000B72F9">
            <w:pPr>
              <w:spacing w:after="0" w:line="245" w:lineRule="auto"/>
            </w:pPr>
            <w:r>
              <w:rPr>
                <w:sz w:val="16"/>
              </w:rPr>
              <w:t>App appears stale</w:t>
            </w:r>
          </w:p>
        </w:tc>
        <w:tc>
          <w:tcPr>
            <w:tcW w:w="2952" w:type="dxa"/>
            <w:shd w:val="clear" w:color="auto" w:fill="F2F6FA"/>
            <w:tcMar>
              <w:top w:w="90" w:type="dxa"/>
              <w:left w:w="105" w:type="dxa"/>
              <w:bottom w:w="90" w:type="dxa"/>
              <w:right w:w="105" w:type="dxa"/>
            </w:tcMar>
            <w:vAlign w:val="center"/>
          </w:tcPr>
          <w:p w14:paraId="0C96D65D" w14:textId="77777777" w:rsidR="003254CC" w:rsidRDefault="000B72F9">
            <w:pPr>
              <w:spacing w:after="0" w:line="245" w:lineRule="auto"/>
            </w:pPr>
            <w:r>
              <w:rPr>
                <w:sz w:val="16"/>
              </w:rPr>
              <w:t>Cached data or inactive page.</w:t>
            </w:r>
          </w:p>
        </w:tc>
        <w:tc>
          <w:tcPr>
            <w:tcW w:w="5141" w:type="dxa"/>
            <w:shd w:val="clear" w:color="auto" w:fill="F2F6FA"/>
            <w:tcMar>
              <w:top w:w="90" w:type="dxa"/>
              <w:left w:w="105" w:type="dxa"/>
              <w:bottom w:w="90" w:type="dxa"/>
              <w:right w:w="105" w:type="dxa"/>
            </w:tcMar>
            <w:vAlign w:val="center"/>
          </w:tcPr>
          <w:p w14:paraId="11AA66BC" w14:textId="77777777" w:rsidR="003254CC" w:rsidRDefault="000B72F9">
            <w:pPr>
              <w:spacing w:after="0" w:line="245" w:lineRule="auto"/>
            </w:pPr>
            <w:r>
              <w:rPr>
                <w:sz w:val="16"/>
              </w:rPr>
              <w:t>Check connection, bring the tab forward, refresh when safe, and preserve pending offline data.</w:t>
            </w:r>
          </w:p>
        </w:tc>
      </w:tr>
    </w:tbl>
    <w:p w14:paraId="507A937F" w14:textId="77777777" w:rsidR="003254CC" w:rsidRDefault="003254CC">
      <w:pPr>
        <w:spacing w:after="40"/>
      </w:pPr>
    </w:p>
    <w:p w14:paraId="097958B7" w14:textId="77777777" w:rsidR="003254CC" w:rsidRDefault="000B72F9">
      <w:pPr>
        <w:pStyle w:val="Heading1"/>
      </w:pPr>
      <w:bookmarkStart w:id="27" w:name="_Toc242703508"/>
      <w:r>
        <w:t>12. Ask for help and provide feedback</w:t>
      </w:r>
      <w:bookmarkEnd w:id="27"/>
    </w:p>
    <w:p w14:paraId="0F4D1556" w14:textId="77777777" w:rsidR="003254CC" w:rsidRDefault="000B72F9">
      <w:r>
        <w:t>Start with the relevant procedure in this manual, especially Troubleshooting (Section 11) and the FAQ (Section 12.1). For technical help, include your name/role, store, date/time, screen, action, expected and actual result, exact error, business impact, and a relevant transaction/product reference. Redact unnecessary personal information. Never include a password, OTP, full card number, or wallet password.</w:t>
      </w:r>
    </w:p>
    <w:p w14:paraId="1B384834" w14:textId="77777777" w:rsidR="003254CC" w:rsidRDefault="000B72F9">
      <w:r>
        <w:t>Tier 2 technical support is handled directly by project owner Evon Christian P Vergara at vergaraevon@gmail.com, Monday-Friday 09:00-17:00 Philippine Time (PHT). Messages outside this window are reviewed the next business day; no guaranteed response time or on-call service is represented.</w:t>
      </w:r>
    </w:p>
    <w:p w14:paraId="5936C310" w14:textId="77777777" w:rsidR="003254CC" w:rsidRDefault="000B72F9">
      <w:r>
        <w:t>For suspected privacy incidents or personal-data exposure, contact the designated Privacy Contact/controller directly through the organization's approved incident channel immediately; do not route the first report through technical support. Privacy-contact details were not supplied in this manual. If you cannot locate that contact, immediately notify the Project Owner so the controller can be reached. To suggest an improvement, describe the task, difficulty, expected result, and frequency; use the organization's approved feedback record because a dedicated Kodigo feedback feature is not confirmed by the project source.</w:t>
      </w:r>
    </w:p>
    <w:p w14:paraId="44372295" w14:textId="77777777" w:rsidR="003254CC" w:rsidRDefault="000B72F9">
      <w:pPr>
        <w:pStyle w:val="Heading2"/>
        <w:keepNext/>
        <w:spacing w:before="80"/>
      </w:pPr>
      <w:bookmarkStart w:id="28" w:name="_Toc242703509"/>
      <w:r>
        <w:t>12.1 Frequently asked questions</w:t>
      </w:r>
      <w:bookmarkEnd w:id="28"/>
    </w:p>
    <w:p>
      <w:pPr>
        <w:keepNext/>
        <w:spacing w:before="60" w:after="40"/>
      </w:pPr>
      <w:r>
        <w:rPr>
          <w:b/>
        </w:rPr>
        <w:t>How do support tiers work?</w:t>
      </w:r>
    </w:p>
    <w:p>
      <w:pPr>
        <w:pStyle w:val="ListBullet"/>
        <w:keepNext/>
        <w:keepLines/>
        <w:spacing w:after="40"/>
      </w:pPr>
      <w:r>
        <w:rPr>
          <w:b/>
        </w:rPr>
        <w:t xml:space="preserve">Tier 0 - self-help: </w:t>
      </w:r>
      <w:r>
        <w:t>For how-to questions or non-impacting warnings, check the relevant steps in this manual and the linked Acceptable Use and BYOD policies. Shift-Admin chat is a proposed route; its contact is unverified.</w:t>
      </w:r>
    </w:p>
    <w:p>
      <w:pPr>
        <w:pStyle w:val="ListBullet"/>
        <w:keepNext/>
        <w:keepLines/>
        <w:spacing w:after="40"/>
      </w:pPr>
      <w:r>
        <w:rPr>
          <w:b/>
        </w:rPr>
        <w:t xml:space="preserve">Tier 1 - store operations: </w:t>
      </w:r>
      <w:r>
        <w:t>For a single-user/register issue, cash discrepancy, or access problem, contact the Store Admin by phone. This route is proposed; the phone number was not supplied.</w:t>
      </w:r>
    </w:p>
    <w:p>
      <w:pPr>
        <w:pStyle w:val="ListBullet"/>
        <w:keepNext/>
        <w:keepLines/>
        <w:spacing w:after="40"/>
      </w:pPr>
      <w:r>
        <w:rPr>
          <w:b/>
        </w:rPr>
        <w:t xml:space="preserve">Tier 2 - technical support: </w:t>
      </w:r>
      <w:r>
        <w:t>For synchronization, data defects, outages, or multiple affected users/stores, email Evon Christian P Vergara at vergaraevon@gmail.com, Monday-Friday 09:00-17:00 PHT. Include the store, time, impact, exact error, and sanitized evidence. This is not a 24/7 service desk and has no response-time guarantee.</w:t>
      </w:r>
    </w:p>
    <w:p>
      <w:pPr>
        <w:pStyle w:val="ListBullet"/>
        <w:keepNext/>
        <w:keepLines/>
        <w:spacing w:after="40"/>
      </w:pPr>
      <w:r>
        <w:rPr>
          <w:b/>
        </w:rPr>
        <w:t xml:space="preserve">Tier 3 - major technical/vendor issue: </w:t>
      </w:r>
      <w:r>
        <w:t>For a major non-privacy outage or vendor issue, phone the designated incident lead. The person and number were not supplied; if you do not have the official route, email Tier 2.</w:t>
      </w:r>
    </w:p>
    <w:p>
      <w:pPr>
        <w:pStyle w:val="ListBullet"/>
        <w:keepLines/>
        <w:spacing w:after="40"/>
      </w:pPr>
      <w:r>
        <w:rPr>
          <w:b/>
        </w:rPr>
        <w:t xml:space="preserve">Privacy exception: </w:t>
      </w:r>
      <w:r>
        <w:t>For suspected personal-data exposure or unauthorized access, bypass the tiers. Notify the client/controller Privacy Contact or DPO immediately through the organization's official channel, notify the technical incident lead in parallel, and preserve evidence. The contact details were not supplied; if you cannot locate the official route, immediately notify the Project Owner so the controller can be reached. Do not wait for Tier 2.</w:t>
      </w:r>
    </w:p>
    <w:p w14:paraId="12368AAB" w14:textId="77777777" w:rsidR="003254CC" w:rsidRDefault="000B72F9">
      <w:pPr>
        <w:spacing w:after="0" w:line="240" w:lineRule="auto"/>
      </w:pPr>
      <w:r>
        <w:t>Why is the wrong store shown? Stop before posting. Ask the Admin to correct your assigned store; do not use All Stores for checkout.</w:t>
      </w:r>
    </w:p>
    <w:p w14:paraId="5172821C" w14:textId="77777777" w:rsidR="003254CC" w:rsidRDefault="000B72F9">
      <w:pPr>
        <w:spacing w:after="0" w:line="240" w:lineRule="auto"/>
      </w:pPr>
      <w:r>
        <w:t>What if a sale is pending? Do not repeat it or clear browser data. Reconnect, wait for the status, and report the sale reference if it does not resolve.</w:t>
      </w:r>
    </w:p>
    <w:p w14:paraId="30F64AA8" w14:textId="77777777" w:rsidR="003254CC" w:rsidRDefault="000B72F9">
      <w:pPr>
        <w:spacing w:after="0" w:line="240" w:lineRule="auto"/>
      </w:pPr>
      <w:r>
        <w:t>How do I regain account access? Use Forgot Password or ask an Admin to use the supported reset action. Never send a password, reset link, OTP, or authenticator setup key to support.</w:t>
      </w:r>
    </w:p>
    <w:p w14:paraId="739AEABE" w14:textId="77777777" w:rsidR="003254CC" w:rsidRDefault="000B72F9">
      <w:pPr>
        <w:pStyle w:val="Heading1"/>
        <w:spacing w:before="40"/>
      </w:pPr>
      <w:bookmarkStart w:id="29" w:name="_Toc242703510"/>
      <w:r>
        <w:t>13. Quick end-of-shift checklist</w:t>
      </w:r>
      <w:bookmarkEnd w:id="29"/>
    </w:p>
    <w:p w14:paraId="192C6174" w14:textId="77777777" w:rsidR="003254CC" w:rsidRDefault="000B72F9">
      <w:pPr>
        <w:pStyle w:val="ListBullet"/>
        <w:spacing w:after="10"/>
      </w:pPr>
      <w:r>
        <w:t>Complete or cancel open carts; do not leave an ambiguous payment screen.</w:t>
      </w:r>
    </w:p>
    <w:p w14:paraId="56A35E4E" w14:textId="77777777" w:rsidR="003254CC" w:rsidRDefault="000B72F9">
      <w:pPr>
        <w:pStyle w:val="ListBullet"/>
        <w:spacing w:after="10"/>
      </w:pPr>
      <w:r>
        <w:t>Confirm pending offline transactions synchronized or hand them over to the next shift with references.</w:t>
      </w:r>
    </w:p>
    <w:p w14:paraId="5465B4E5" w14:textId="77777777" w:rsidR="003254CC" w:rsidRDefault="000B72F9">
      <w:pPr>
        <w:pStyle w:val="ListBullet"/>
        <w:spacing w:after="10"/>
      </w:pPr>
      <w:r>
        <w:t>Complete the approved cash closeout and record any variance.</w:t>
      </w:r>
    </w:p>
    <w:p w14:paraId="5CD997DF" w14:textId="77777777" w:rsidR="003254CC" w:rsidRDefault="000B72F9">
      <w:pPr>
        <w:pStyle w:val="ListBullet"/>
        <w:spacing w:after="10"/>
      </w:pPr>
      <w:r>
        <w:t>Secure receipts and exports; remove customer-visible information from the counter.</w:t>
      </w:r>
    </w:p>
    <w:p w14:paraId="22A42852" w14:textId="77777777" w:rsidR="003254CC" w:rsidRDefault="000B72F9">
      <w:pPr>
        <w:pStyle w:val="ListBullet"/>
        <w:spacing w:after="10"/>
      </w:pPr>
      <w:r>
        <w:t>Log out, lock the device, and hand off unresolved incidents with the support reference.</w:t>
      </w:r>
    </w:p>
    <w:sectPr w:rsidR="003254CC" w:rsidSect="00034616">
      <w:headerReference w:type="even" r:id="rId16"/>
      <w:headerReference w:type="default" r:id="rId17"/>
      <w:footerReference w:type="even" r:id="rId18"/>
      <w:footerReference w:type="default" r:id="rId19"/>
      <w:headerReference w:type="first" r:id="rId20"/>
      <w:footerReference w:type="first" r:id="rId21"/>
      <w:pgSz w:w="11909" w:h="16834"/>
      <w:pgMar w:top="1037" w:right="936" w:bottom="979" w:left="936"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E2771" w14:textId="77777777" w:rsidR="00AC20DD" w:rsidRDefault="00AC20DD">
      <w:pPr>
        <w:spacing w:after="0" w:line="240" w:lineRule="auto"/>
      </w:pPr>
      <w:r>
        <w:separator/>
      </w:r>
    </w:p>
  </w:endnote>
  <w:endnote w:type="continuationSeparator" w:id="0">
    <w:p w14:paraId="4A6DC914" w14:textId="77777777" w:rsidR="00AC20DD" w:rsidRDefault="00AC2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F7F0" w14:textId="77777777" w:rsidR="00A560BF" w:rsidRDefault="00A560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99FBB" w14:textId="77777777" w:rsidR="003254CC" w:rsidRDefault="000B72F9">
    <w:pPr>
      <w:pStyle w:val="Footer"/>
      <w:jc w:val="center"/>
    </w:pPr>
    <w:r>
      <w:t xml:space="preserve">Kodigo Capstone Documentation  |  Version 1.6 | 12 October 2026  |  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3A60" w14:textId="77777777" w:rsidR="00A560BF" w:rsidRDefault="00A560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DD0E4" w14:textId="77777777" w:rsidR="00AC20DD" w:rsidRDefault="00AC20DD">
      <w:pPr>
        <w:spacing w:after="0" w:line="240" w:lineRule="auto"/>
      </w:pPr>
      <w:r>
        <w:separator/>
      </w:r>
    </w:p>
  </w:footnote>
  <w:footnote w:type="continuationSeparator" w:id="0">
    <w:p w14:paraId="5F6116A4" w14:textId="77777777" w:rsidR="00AC20DD" w:rsidRDefault="00AC2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64017" w14:textId="77777777" w:rsidR="00A560BF" w:rsidRDefault="00A560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B13D" w14:textId="77777777" w:rsidR="003254CC" w:rsidRDefault="000B72F9">
    <w:pPr>
      <w:pStyle w:val="Header"/>
      <w:jc w:val="right"/>
    </w:pPr>
    <w:r>
      <w:rPr>
        <w:b/>
        <w:color w:val="5B6573"/>
        <w:sz w:val="16"/>
      </w:rPr>
      <w:t>KODIGO  |  USER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6F8C" w14:textId="77777777" w:rsidR="00A560BF" w:rsidRDefault="00A560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935563">
    <w:abstractNumId w:val="8"/>
  </w:num>
  <w:num w:numId="2" w16cid:durableId="1432122760">
    <w:abstractNumId w:val="6"/>
  </w:num>
  <w:num w:numId="3" w16cid:durableId="564221670">
    <w:abstractNumId w:val="5"/>
  </w:num>
  <w:num w:numId="4" w16cid:durableId="564534545">
    <w:abstractNumId w:val="4"/>
  </w:num>
  <w:num w:numId="5" w16cid:durableId="1614552087">
    <w:abstractNumId w:val="7"/>
  </w:num>
  <w:num w:numId="6" w16cid:durableId="2097482377">
    <w:abstractNumId w:val="3"/>
  </w:num>
  <w:num w:numId="7" w16cid:durableId="202597325">
    <w:abstractNumId w:val="2"/>
  </w:num>
  <w:num w:numId="8" w16cid:durableId="742918631">
    <w:abstractNumId w:val="1"/>
  </w:num>
  <w:num w:numId="9" w16cid:durableId="41971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F9"/>
    <w:rsid w:val="0015074B"/>
    <w:rsid w:val="001B5A25"/>
    <w:rsid w:val="002309E5"/>
    <w:rsid w:val="0029639D"/>
    <w:rsid w:val="002D4497"/>
    <w:rsid w:val="003017B3"/>
    <w:rsid w:val="003254CC"/>
    <w:rsid w:val="00326F90"/>
    <w:rsid w:val="008F3A0C"/>
    <w:rsid w:val="00903CAC"/>
    <w:rsid w:val="00916987"/>
    <w:rsid w:val="00A560BF"/>
    <w:rsid w:val="00AA1D8D"/>
    <w:rsid w:val="00AA51A0"/>
    <w:rsid w:val="00AC20DD"/>
    <w:rsid w:val="00B47730"/>
    <w:rsid w:val="00C8487E"/>
    <w:rsid w:val="00CB0664"/>
    <w:rsid w:val="00D27054"/>
    <w:rsid w:val="00D90631"/>
    <w:rsid w:val="00DB26DC"/>
    <w:rsid w:val="00EB0505"/>
    <w:rsid w:val="00F911D4"/>
    <w:rsid w:val="00F951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FD156"/>
  <w14:defaultImageDpi w14:val="300"/>
  <w15:docId w15:val="{7187F894-4361-4CF9-96EF-7636BD90667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52B"/>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560BF"/>
    <w:pPr>
      <w:spacing w:after="100"/>
    </w:pPr>
  </w:style>
  <w:style w:type="paragraph" w:styleId="TOC2">
    <w:name w:val="toc 2"/>
    <w:basedOn w:val="Normal"/>
    <w:next w:val="Normal"/>
    <w:autoRedefine/>
    <w:uiPriority w:val="39"/>
    <w:unhideWhenUsed/>
    <w:rsid w:val="00A560BF"/>
    <w:pPr>
      <w:spacing w:after="100"/>
      <w:ind w:left="200"/>
    </w:pPr>
  </w:style>
  <w:style w:type="character" w:styleId="Hyperlink">
    <w:name w:val="Hyperlink"/>
    <w:basedOn w:val="DefaultParagraphFont"/>
    <w:uiPriority w:val="99"/>
    <w:unhideWhenUsed/>
    <w:rsid w:val="00A560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Kodigo_BYOD_Policy.docx"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Kodigo_Acceptable_Use_Policy.docx" TargetMode="External"/><Relationship Id="rId22" Type="http://schemas.openxmlformats.org/officeDocument/2006/relationships/fontTable" Target="fontTable.xml"/><Relationship Id="rId24" Type="http://schemas.openxmlformats.org/officeDocument/2006/relationships/hyperlink" Target="https://kodigo-blu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3521</Words>
  <Characters>22330</Characters>
  <Application>Microsoft Office Word</Application>
  <DocSecurity>0</DocSecurity>
  <Lines>421</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User Manual</dc:title>
  <dc:subject>Final owner-issued Version 1.4 | SWU-002 | 12 October 2026</dc:subject>
  <dc:creator>Evon Christian P Vergara</dc:creator>
  <cp:keywords>Kodigo, system design, governance, user manual, policy</cp:keywords>
  <dc:description>generated by python-docx</dc:description>
  <cp:lastModifiedBy>Evon Vergara</cp:lastModifiedBy>
  <cp:revision>7</cp:revision>
  <dcterms:created xsi:type="dcterms:W3CDTF">2013-12-23T23:15:00Z</dcterms:created>
  <dcterms:modified xsi:type="dcterms:W3CDTF">2026-10-12T12:00:00Z</dcterms:modified>
  <cp:category/>
  <cp:version>1.5</cp:version>
</cp:coreProperties>
</file>