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Default="00EE1106" w:rsidP="00EE1106">
      <w:pPr>
        <w:pStyle w:val="Title"/>
        <w:rPr>
          <w:lang w:val="fr-FR"/>
        </w:rPr>
      </w:pPr>
      <w:r>
        <w:rPr>
          <w:lang w:val="fr-FR"/>
        </w:rPr>
        <w:t>SliderBAR</w:t>
      </w:r>
    </w:p>
    <w:p w14:paraId="5F0B5E1A" w14:textId="4AD3BD8F" w:rsidR="000C7BF0" w:rsidRDefault="00EE1106" w:rsidP="000C7BF0">
      <w:pPr>
        <w:pStyle w:val="Title"/>
        <w:rPr>
          <w:lang w:val="fr-FR"/>
        </w:rPr>
      </w:pPr>
      <w:r>
        <w:rPr>
          <w:lang w:val="fr-FR"/>
        </w:rPr>
        <w:t>Technical REFERENCE</w:t>
      </w:r>
    </w:p>
    <w:p w14:paraId="55E14116" w14:textId="1CB2B5DA" w:rsidR="000C7BF0" w:rsidRPr="00CD2EAE" w:rsidRDefault="000C7BF0" w:rsidP="00CD2EAE">
      <w:pPr>
        <w:pStyle w:val="Heading1"/>
      </w:pPr>
      <w:r w:rsidRPr="00CD2EAE">
        <w:t>Motorized fader-based keyboard slider</w:t>
      </w:r>
      <w:r w:rsidR="00B74B96" w:rsidRPr="00CD2EAE">
        <w:t xml:space="preserve"> with </w:t>
      </w:r>
      <w:r w:rsidR="00EA069E" w:rsidRPr="00CD2EAE">
        <w:t xml:space="preserve">an </w:t>
      </w:r>
      <w:r w:rsidR="00B74B96" w:rsidRPr="00CD2EAE">
        <w:t xml:space="preserve">advanced </w:t>
      </w:r>
      <w:r w:rsidR="00EA069E" w:rsidRPr="00CD2EAE">
        <w:t>controller</w:t>
      </w:r>
    </w:p>
    <w:p w14:paraId="11F37970" w14:textId="77777777" w:rsidR="000C7BF0" w:rsidRDefault="000C7BF0" w:rsidP="000C7BF0">
      <w:pPr>
        <w:rPr>
          <w:lang w:val="en-GB"/>
        </w:rPr>
      </w:pPr>
    </w:p>
    <w:p w14:paraId="1C3E2795" w14:textId="3D8AD3FE" w:rsidR="000C7BF0" w:rsidRPr="000C7BF0" w:rsidRDefault="000C7BF0" w:rsidP="000C7BF0">
      <w:pPr>
        <w:rPr>
          <w:lang w:val="en-GB"/>
        </w:rPr>
        <w:sectPr w:rsidR="000C7BF0" w:rsidRPr="000C7BF0" w:rsidSect="003B6F5F">
          <w:footerReference w:type="default" r:id="rId8"/>
          <w:pgSz w:w="11906" w:h="16838" w:code="9"/>
          <w:pgMar w:top="288" w:right="720" w:bottom="720" w:left="288" w:header="720" w:footer="720" w:gutter="0"/>
          <w:cols w:space="720"/>
          <w:docGrid w:linePitch="360"/>
        </w:sectPr>
      </w:pPr>
    </w:p>
    <w:p w14:paraId="1C72C99E" w14:textId="6DF59C62" w:rsidR="00EE1106" w:rsidRPr="00776E43" w:rsidRDefault="00EE1106" w:rsidP="00EE1106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14B043B7" w:rsidR="00EE1106" w:rsidRDefault="00776E43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 w:rsidRPr="00776E43">
        <w:rPr>
          <w:rStyle w:val="Strong"/>
          <w:b w:val="0"/>
          <w:sz w:val="24"/>
        </w:rPr>
        <w:t>Motorized fader composed of a linear potentiometer and a</w:t>
      </w:r>
      <w:r>
        <w:rPr>
          <w:rStyle w:val="Strong"/>
          <w:b w:val="0"/>
          <w:sz w:val="24"/>
        </w:rPr>
        <w:t xml:space="preserve"> belt and pulley system to move the fader</w:t>
      </w:r>
    </w:p>
    <w:p w14:paraId="49227FB9" w14:textId="3475B732" w:rsidR="00007CF1" w:rsidRDefault="00007CF1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Open hardware and source</w:t>
      </w:r>
    </w:p>
    <w:p w14:paraId="3D23C1F8" w14:textId="4353459C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1EE718B9" w:rsidR="00E34226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Desktop configuration GUI</w:t>
      </w:r>
    </w:p>
    <w:p w14:paraId="22AC2582" w14:textId="0A27F76D" w:rsidR="000C7BF0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Programmable plugins</w:t>
      </w:r>
    </w:p>
    <w:p w14:paraId="1A185F92" w14:textId="6926EB5A" w:rsidR="00007CF1" w:rsidRPr="00B74B96" w:rsidRDefault="004541D6" w:rsidP="00007CF1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CDC Virtual Serial Port</w:t>
      </w:r>
      <w:r w:rsidR="00007CF1" w:rsidRPr="00007CF1">
        <w:rPr>
          <w:rStyle w:val="Strong"/>
          <w:b w:val="0"/>
          <w:sz w:val="24"/>
        </w:rPr>
        <w:t xml:space="preserve"> for </w:t>
      </w:r>
      <w:r w:rsidR="00007CF1">
        <w:rPr>
          <w:rStyle w:val="Strong"/>
          <w:b w:val="0"/>
          <w:sz w:val="24"/>
        </w:rPr>
        <w:t>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5CAC4952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USB Mini B connector</w:t>
      </w:r>
    </w:p>
    <w:p w14:paraId="5885BE5B" w14:textId="568FE3F0" w:rsidR="000C7BF0" w:rsidRP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STM32F072C8Tx MCU</w:t>
      </w:r>
    </w:p>
    <w:p w14:paraId="023699FB" w14:textId="2B7E087A" w:rsidR="00007CF1" w:rsidRP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5-pin ST-Link V2 programming interface</w:t>
      </w:r>
    </w:p>
    <w:p w14:paraId="04443E3E" w14:textId="7F0073E9" w:rsid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</w:t>
      </w:r>
      <w:r w:rsidR="00007CF1">
        <w:rPr>
          <w:rStyle w:val="Strong"/>
          <w:b w:val="0"/>
          <w:bCs w:val="0"/>
          <w:sz w:val="24"/>
        </w:rPr>
        <w:t>V to 3.3V regulator</w:t>
      </w:r>
      <w:r>
        <w:rPr>
          <w:rStyle w:val="Strong"/>
          <w:b w:val="0"/>
          <w:bCs w:val="0"/>
          <w:sz w:val="24"/>
        </w:rPr>
        <w:t xml:space="preserve"> (</w:t>
      </w:r>
      <w:r>
        <w:rPr>
          <w:rStyle w:val="Strong"/>
          <w:b w:val="0"/>
          <w:bCs w:val="0"/>
          <w:sz w:val="24"/>
        </w:rPr>
        <w:t>MIC5205-33</w:t>
      </w:r>
      <w:r>
        <w:rPr>
          <w:rStyle w:val="Strong"/>
          <w:b w:val="0"/>
          <w:bCs w:val="0"/>
          <w:sz w:val="24"/>
        </w:rPr>
        <w:t>)</w:t>
      </w:r>
    </w:p>
    <w:p w14:paraId="579944F0" w14:textId="5D61DB9D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5V to 10V boost convert</w:t>
      </w:r>
      <w:r w:rsidR="000C7BF0">
        <w:rPr>
          <w:rStyle w:val="Strong"/>
          <w:b w:val="0"/>
          <w:bCs w:val="0"/>
          <w:sz w:val="24"/>
        </w:rPr>
        <w:t>e</w:t>
      </w:r>
      <w:r>
        <w:rPr>
          <w:rStyle w:val="Strong"/>
          <w:b w:val="0"/>
          <w:bCs w:val="0"/>
          <w:sz w:val="24"/>
        </w:rPr>
        <w:t xml:space="preserve">r </w:t>
      </w:r>
      <w:r w:rsidR="000C7BF0">
        <w:rPr>
          <w:rStyle w:val="Strong"/>
          <w:b w:val="0"/>
          <w:bCs w:val="0"/>
          <w:sz w:val="24"/>
        </w:rPr>
        <w:t xml:space="preserve">(MT3608) </w:t>
      </w:r>
      <w:r>
        <w:rPr>
          <w:rStyle w:val="Strong"/>
          <w:b w:val="0"/>
          <w:bCs w:val="0"/>
          <w:sz w:val="24"/>
        </w:rPr>
        <w:t xml:space="preserve">with </w:t>
      </w:r>
      <w:r w:rsidR="000C7BF0">
        <w:rPr>
          <w:rStyle w:val="Strong"/>
          <w:b w:val="0"/>
          <w:bCs w:val="0"/>
          <w:sz w:val="24"/>
        </w:rPr>
        <w:t>trimmable potentiometer</w:t>
      </w:r>
    </w:p>
    <w:p w14:paraId="789F246E" w14:textId="78998497" w:rsidR="000C7BF0" w:rsidRDefault="000C7BF0" w:rsidP="000C7BF0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TB6612FNG motor driver (max 1.2 A)</w:t>
      </w:r>
    </w:p>
    <w:p w14:paraId="657C0F4C" w14:textId="493FD470" w:rsidR="00B74B96" w:rsidRDefault="000C7BF0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Pin headers for debug, motor out, and potentiometer in</w:t>
      </w:r>
    </w:p>
    <w:p w14:paraId="30C5A973" w14:textId="77777777" w:rsidR="00B74B96" w:rsidRPr="00B74B96" w:rsidRDefault="00B74B96" w:rsidP="00B74B96">
      <w:pPr>
        <w:pStyle w:val="NoSpacing"/>
        <w:rPr>
          <w:rStyle w:val="Strong"/>
          <w:b w:val="0"/>
          <w:bCs w:val="0"/>
          <w:sz w:val="24"/>
        </w:rPr>
      </w:pPr>
    </w:p>
    <w:p w14:paraId="281429EB" w14:textId="77777777" w:rsidR="00796A00" w:rsidRDefault="00B74B96" w:rsidP="00796A00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BACA63D" wp14:editId="7DD0B447">
            <wp:extent cx="32004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6F7" w14:textId="1F129363" w:rsidR="00796A00" w:rsidRPr="00796A00" w:rsidRDefault="00796A00" w:rsidP="00796A00">
      <w:pPr>
        <w:pStyle w:val="Caption"/>
        <w:jc w:val="center"/>
        <w:rPr>
          <w:sz w:val="20"/>
        </w:rPr>
      </w:pPr>
      <w:r w:rsidRPr="00796A00">
        <w:rPr>
          <w:sz w:val="20"/>
        </w:rPr>
        <w:t xml:space="preserve">Figure </w:t>
      </w:r>
      <w:r w:rsidRPr="00796A00">
        <w:rPr>
          <w:sz w:val="20"/>
        </w:rPr>
        <w:fldChar w:fldCharType="begin"/>
      </w:r>
      <w:r w:rsidRPr="00796A00">
        <w:rPr>
          <w:sz w:val="20"/>
        </w:rPr>
        <w:instrText xml:space="preserve"> SEQ Figure \* ARABIC </w:instrText>
      </w:r>
      <w:r w:rsidRPr="00796A00">
        <w:rPr>
          <w:sz w:val="20"/>
        </w:rPr>
        <w:fldChar w:fldCharType="separate"/>
      </w:r>
      <w:r>
        <w:rPr>
          <w:noProof/>
          <w:sz w:val="20"/>
        </w:rPr>
        <w:t>1</w:t>
      </w:r>
      <w:r w:rsidRPr="00796A00">
        <w:rPr>
          <w:sz w:val="20"/>
        </w:rPr>
        <w:fldChar w:fldCharType="end"/>
      </w:r>
      <w:r w:rsidRPr="00796A00">
        <w:rPr>
          <w:sz w:val="20"/>
        </w:rPr>
        <w:t>. Configuration window</w:t>
      </w:r>
    </w:p>
    <w:p w14:paraId="564BC231" w14:textId="77777777" w:rsidR="00796A00" w:rsidRDefault="00381B94" w:rsidP="00796A00">
      <w:pPr>
        <w:pStyle w:val="Caption"/>
        <w:keepNext/>
      </w:pPr>
      <w:r>
        <w:rPr>
          <w:noProof/>
        </w:rPr>
        <w:drawing>
          <wp:inline distT="0" distB="0" distL="0" distR="0" wp14:anchorId="266EB561" wp14:editId="003115BC">
            <wp:extent cx="930853" cy="2947670"/>
            <wp:effectExtent l="953" t="0" r="4127" b="4128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953" cy="29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2E58" w14:textId="50053777" w:rsidR="00381B94" w:rsidRPr="00796A00" w:rsidRDefault="00796A00" w:rsidP="00796A00">
      <w:pPr>
        <w:pStyle w:val="Caption"/>
        <w:jc w:val="center"/>
        <w:rPr>
          <w:sz w:val="22"/>
        </w:rPr>
      </w:pPr>
      <w:r w:rsidRPr="00796A00">
        <w:rPr>
          <w:sz w:val="20"/>
        </w:rPr>
        <w:t xml:space="preserve">Figure </w:t>
      </w:r>
      <w:r w:rsidRPr="00796A00">
        <w:rPr>
          <w:sz w:val="20"/>
        </w:rPr>
        <w:fldChar w:fldCharType="begin"/>
      </w:r>
      <w:r w:rsidRPr="00796A00">
        <w:rPr>
          <w:sz w:val="20"/>
        </w:rPr>
        <w:instrText xml:space="preserve"> SEQ Figure \* ARABIC </w:instrText>
      </w:r>
      <w:r w:rsidRPr="00796A00">
        <w:rPr>
          <w:sz w:val="20"/>
        </w:rPr>
        <w:fldChar w:fldCharType="separate"/>
      </w:r>
      <w:r w:rsidRPr="00796A00">
        <w:rPr>
          <w:noProof/>
          <w:sz w:val="20"/>
        </w:rPr>
        <w:t>2</w:t>
      </w:r>
      <w:r w:rsidRPr="00796A00">
        <w:rPr>
          <w:sz w:val="20"/>
        </w:rPr>
        <w:fldChar w:fldCharType="end"/>
      </w:r>
      <w:r w:rsidRPr="00796A00">
        <w:rPr>
          <w:sz w:val="20"/>
        </w:rPr>
        <w:t>. Motorized fader</w:t>
      </w:r>
    </w:p>
    <w:p w14:paraId="12F2EDEA" w14:textId="26CD20C4" w:rsidR="00B74B96" w:rsidRPr="00007CF1" w:rsidRDefault="00B74B96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Software specifications</w:t>
      </w:r>
    </w:p>
    <w:p w14:paraId="3A0FF609" w14:textId="30450245" w:rsidR="00B74B96" w:rsidRDefault="00B74B96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Desktop side:</w:t>
      </w:r>
    </w:p>
    <w:p w14:paraId="6274CB0F" w14:textId="74CD5A9E" w:rsidR="00B74B96" w:rsidRDefault="00B74B96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Written in C++ with Qt for the GUI</w:t>
      </w:r>
    </w:p>
    <w:p w14:paraId="051A5843" w14:textId="5B1E6852" w:rsidR="00381B94" w:rsidRDefault="00381B94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IDE: Qt Creator</w:t>
      </w:r>
    </w:p>
    <w:p w14:paraId="117DB68A" w14:textId="77777777" w:rsidR="00381B94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B74B96">
        <w:rPr>
          <w:rStyle w:val="Strong"/>
          <w:b w:val="0"/>
          <w:bCs w:val="0"/>
          <w:sz w:val="24"/>
          <w:lang w:val="en-GB"/>
        </w:rPr>
        <w:t>Base application allows user to</w:t>
      </w:r>
      <w:r>
        <w:rPr>
          <w:rStyle w:val="Strong"/>
          <w:b w:val="0"/>
          <w:bCs w:val="0"/>
          <w:sz w:val="24"/>
          <w:lang w:val="en-GB"/>
        </w:rPr>
        <w:t xml:space="preserve"> manage settings, connect, load plugins and set activators for each plugin</w:t>
      </w:r>
    </w:p>
    <w:p w14:paraId="5F816058" w14:textId="151FD6E1" w:rsidR="00B74B96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381B94">
        <w:rPr>
          <w:rStyle w:val="Strong"/>
          <w:b w:val="0"/>
          <w:bCs w:val="0"/>
          <w:sz w:val="24"/>
          <w:lang w:val="en-GB"/>
        </w:rPr>
        <w:t>Base application does nothing, the plugins parse the slider’s input</w:t>
      </w:r>
    </w:p>
    <w:p w14:paraId="018340E5" w14:textId="0B5D67EA" w:rsidR="004541D6" w:rsidRDefault="004541D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Each plugin receives the SliderBar’s position and can use the app’s API to execute actions</w:t>
      </w:r>
    </w:p>
    <w:p w14:paraId="40FE46DC" w14:textId="7FDE7783" w:rsidR="00381B94" w:rsidRDefault="00381B94" w:rsidP="00381B94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Embedded side:</w:t>
      </w:r>
    </w:p>
    <w:p w14:paraId="149BD11B" w14:textId="3CD29D07" w:rsid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Written in C++ with STM32CubeHal</w:t>
      </w:r>
    </w:p>
    <w:p w14:paraId="76DED8FA" w14:textId="335F09DB" w:rsidR="001E146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IDE: Visual Studio Code with PlatformIO</w:t>
      </w:r>
    </w:p>
    <w:p w14:paraId="6009E59B" w14:textId="7494E035" w:rsidR="001E1464" w:rsidRDefault="00B86986" w:rsidP="00B8698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 xml:space="preserve">Lightweight communication protocol composed of: </w:t>
      </w:r>
    </w:p>
    <w:tbl>
      <w:tblPr>
        <w:tblStyle w:val="TableGrid"/>
        <w:tblW w:w="4230" w:type="dxa"/>
        <w:tblInd w:w="625" w:type="dxa"/>
        <w:tblLook w:val="04A0" w:firstRow="1" w:lastRow="0" w:firstColumn="1" w:lastColumn="0" w:noHBand="0" w:noVBand="1"/>
      </w:tblPr>
      <w:tblGrid>
        <w:gridCol w:w="891"/>
        <w:gridCol w:w="1494"/>
        <w:gridCol w:w="653"/>
        <w:gridCol w:w="455"/>
        <w:gridCol w:w="823"/>
      </w:tblGrid>
      <w:tr w:rsidR="00CD2EAE" w:rsidRPr="00B86986" w14:paraId="0AFCC1E4" w14:textId="54DB017F" w:rsidTr="00B86986">
        <w:tc>
          <w:tcPr>
            <w:tcW w:w="835" w:type="dxa"/>
            <w:vAlign w:val="center"/>
          </w:tcPr>
          <w:p w14:paraId="6DB6C04B" w14:textId="71FE9C92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startflag</w:t>
            </w:r>
            <w:proofErr w:type="spellEnd"/>
          </w:p>
        </w:tc>
        <w:tc>
          <w:tcPr>
            <w:tcW w:w="1387" w:type="dxa"/>
            <w:vAlign w:val="center"/>
          </w:tcPr>
          <w:p w14:paraId="16FBDE0E" w14:textId="7B670011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command_type</w:t>
            </w:r>
            <w:proofErr w:type="spellEnd"/>
          </w:p>
        </w:tc>
        <w:tc>
          <w:tcPr>
            <w:tcW w:w="616" w:type="dxa"/>
            <w:vAlign w:val="center"/>
          </w:tcPr>
          <w:p w14:paraId="57828CA3" w14:textId="3E263424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value</w:t>
            </w:r>
          </w:p>
        </w:tc>
        <w:tc>
          <w:tcPr>
            <w:tcW w:w="435" w:type="dxa"/>
            <w:vAlign w:val="center"/>
          </w:tcPr>
          <w:p w14:paraId="465A22FB" w14:textId="61E24B56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crc</w:t>
            </w:r>
            <w:proofErr w:type="spellEnd"/>
          </w:p>
        </w:tc>
        <w:tc>
          <w:tcPr>
            <w:tcW w:w="957" w:type="dxa"/>
            <w:vAlign w:val="center"/>
          </w:tcPr>
          <w:p w14:paraId="70D54B7C" w14:textId="307D8F0E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endflag</w:t>
            </w:r>
            <w:proofErr w:type="spellEnd"/>
          </w:p>
        </w:tc>
      </w:tr>
    </w:tbl>
    <w:p w14:paraId="458E2DC6" w14:textId="77777777" w:rsidR="003B6F5F" w:rsidRDefault="003B6F5F">
      <w:pPr>
        <w:rPr>
          <w:rFonts w:cstheme="minorHAnsi"/>
          <w:b/>
          <w:bCs/>
          <w:caps/>
          <w:sz w:val="24"/>
          <w:szCs w:val="20"/>
        </w:rPr>
      </w:pPr>
      <w:r>
        <w:rPr>
          <w:sz w:val="24"/>
        </w:rPr>
        <w:br w:type="page"/>
      </w:r>
    </w:p>
    <w:p w14:paraId="18EFBE16" w14:textId="77777777" w:rsidR="003B6F5F" w:rsidRDefault="003B6F5F">
      <w:pPr>
        <w:pStyle w:val="TOC1"/>
        <w:tabs>
          <w:tab w:val="right" w:leader="dot" w:pos="4670"/>
        </w:tabs>
        <w:rPr>
          <w:sz w:val="24"/>
        </w:rPr>
        <w:sectPr w:rsidR="003B6F5F" w:rsidSect="003B6F5F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</w:p>
    <w:p w14:paraId="196EF52D" w14:textId="510770F7" w:rsidR="00F552E3" w:rsidRPr="00CD2EAE" w:rsidRDefault="00515550" w:rsidP="00515550">
      <w:pPr>
        <w:rPr>
          <w:b/>
          <w:sz w:val="36"/>
          <w:lang w:val="en-GB"/>
        </w:rPr>
      </w:pPr>
      <w:r w:rsidRPr="00CD2EAE">
        <w:rPr>
          <w:b/>
          <w:sz w:val="36"/>
          <w:lang w:val="en-GB"/>
        </w:rPr>
        <w:lastRenderedPageBreak/>
        <w:t>Contents</w:t>
      </w:r>
      <w:bookmarkStart w:id="0" w:name="_GoBack"/>
      <w:bookmarkEnd w:id="0"/>
    </w:p>
    <w:p w14:paraId="14C2B38A" w14:textId="704ACCCC" w:rsidR="00F552E3" w:rsidRDefault="00F552E3">
      <w:pPr>
        <w:pStyle w:val="TOC1"/>
        <w:tabs>
          <w:tab w:val="left" w:pos="720"/>
          <w:tab w:val="right" w:leader="dot" w:pos="9736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>
        <w:rPr>
          <w:sz w:val="24"/>
          <w:lang w:val="fr-FR"/>
        </w:rPr>
        <w:instrText xml:space="preserve"> TOC \t "Heading 2,1,Heading 3,2,Heading 4,3,mStyle,2" </w:instrText>
      </w:r>
      <w:r>
        <w:rPr>
          <w:sz w:val="24"/>
          <w:lang w:val="fr-FR"/>
        </w:rPr>
        <w:fldChar w:fldCharType="separate"/>
      </w:r>
      <w:r>
        <w:rPr>
          <w:noProof/>
        </w:rPr>
        <w:t>1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_Toc528633444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E84C9" w14:textId="7A52A107" w:rsidR="00F552E3" w:rsidRDefault="00F552E3">
      <w:pPr>
        <w:pStyle w:val="TOC2"/>
        <w:tabs>
          <w:tab w:val="left" w:pos="1440"/>
          <w:tab w:val="right" w:leader="dot" w:pos="9736"/>
        </w:tabs>
        <w:rPr>
          <w:rFonts w:cstheme="minorBidi"/>
          <w:noProof/>
          <w:sz w:val="22"/>
          <w:szCs w:val="22"/>
          <w:lang w:val="en-GB" w:eastAsia="en-GB"/>
        </w:rPr>
      </w:pPr>
      <w:r w:rsidRPr="00CF4597">
        <w:rPr>
          <w:noProof/>
          <w:lang w:val="en-GB"/>
        </w:rPr>
        <w:t>1.1</w:t>
      </w:r>
      <w:r>
        <w:rPr>
          <w:rFonts w:cstheme="minorBidi"/>
          <w:noProof/>
          <w:sz w:val="22"/>
          <w:szCs w:val="22"/>
          <w:lang w:val="en-GB" w:eastAsia="en-GB"/>
        </w:rPr>
        <w:tab/>
      </w:r>
      <w:r w:rsidRPr="00CF4597">
        <w:rPr>
          <w:noProof/>
          <w:lang w:val="en-GB"/>
        </w:rPr>
        <w:t>Functional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_Toc528633445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8C9B9" w14:textId="23C17DE5" w:rsidR="00F552E3" w:rsidRDefault="00F552E3">
      <w:pPr>
        <w:pStyle w:val="TOC1"/>
        <w:tabs>
          <w:tab w:val="left" w:pos="720"/>
          <w:tab w:val="right" w:leader="dot" w:pos="9736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_Toc528633446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1A5F92" w14:textId="7EB5852B" w:rsidR="00B86986" w:rsidRPr="003B6F5F" w:rsidRDefault="00F552E3" w:rsidP="008703E9">
      <w:pPr>
        <w:outlineLvl w:val="0"/>
        <w:rPr>
          <w:sz w:val="24"/>
          <w:lang w:val="fr-FR"/>
        </w:rPr>
      </w:pPr>
      <w:r>
        <w:rPr>
          <w:rFonts w:cstheme="minorHAnsi"/>
          <w:sz w:val="24"/>
          <w:szCs w:val="20"/>
          <w:lang w:val="fr-FR"/>
        </w:rPr>
        <w:fldChar w:fldCharType="end"/>
      </w:r>
      <w:r w:rsidR="00B86986" w:rsidRPr="003B6F5F">
        <w:rPr>
          <w:sz w:val="24"/>
          <w:lang w:val="fr-FR"/>
        </w:rPr>
        <w:br w:type="page"/>
      </w:r>
    </w:p>
    <w:p w14:paraId="3D181B2D" w14:textId="667593C1" w:rsidR="00B86986" w:rsidRDefault="003B6F5F" w:rsidP="00796A00">
      <w:pPr>
        <w:pStyle w:val="Heading2"/>
      </w:pPr>
      <w:bookmarkStart w:id="1" w:name="_Toc528633444"/>
      <w:r w:rsidRPr="00CD2EAE">
        <w:lastRenderedPageBreak/>
        <w:t>Introduction</w:t>
      </w:r>
      <w:bookmarkEnd w:id="1"/>
    </w:p>
    <w:p w14:paraId="47B23ABD" w14:textId="4BD33255" w:rsidR="00211763" w:rsidRDefault="00211763" w:rsidP="00211763">
      <w:pPr>
        <w:rPr>
          <w:lang w:val="en-GB"/>
        </w:rPr>
      </w:pPr>
      <w:r w:rsidRPr="00211763">
        <w:rPr>
          <w:lang w:val="en-GB"/>
        </w:rPr>
        <w:t>I love big fat d</w:t>
      </w:r>
      <w:r>
        <w:rPr>
          <w:lang w:val="en-GB"/>
        </w:rPr>
        <w:t>icks.</w:t>
      </w:r>
    </w:p>
    <w:p w14:paraId="003EC54B" w14:textId="0E1E2CA9" w:rsidR="00211763" w:rsidRDefault="00211763" w:rsidP="005C79B2">
      <w:pPr>
        <w:pStyle w:val="Heading3"/>
        <w:rPr>
          <w:lang w:val="en-GB"/>
        </w:rPr>
      </w:pPr>
      <w:bookmarkStart w:id="2" w:name="_Toc528633445"/>
      <w:r>
        <w:rPr>
          <w:lang w:val="en-GB"/>
        </w:rPr>
        <w:t>Functional overview</w:t>
      </w:r>
      <w:bookmarkEnd w:id="2"/>
    </w:p>
    <w:p w14:paraId="36A409D7" w14:textId="4FB17ADF" w:rsidR="00211763" w:rsidRPr="00211763" w:rsidRDefault="00211763" w:rsidP="00211763">
      <w:pPr>
        <w:rPr>
          <w:lang w:val="en-GB"/>
        </w:rPr>
      </w:pPr>
      <w:r>
        <w:rPr>
          <w:lang w:val="en-GB"/>
        </w:rPr>
        <w:t>Test here.</w:t>
      </w:r>
    </w:p>
    <w:p w14:paraId="54A2F157" w14:textId="77777777" w:rsidR="00211763" w:rsidRPr="00211763" w:rsidRDefault="00211763" w:rsidP="00211763">
      <w:pPr>
        <w:rPr>
          <w:lang w:val="en-GB"/>
        </w:rPr>
      </w:pPr>
    </w:p>
    <w:p w14:paraId="0AD691A0" w14:textId="27D01CF0" w:rsidR="003B6F5F" w:rsidRPr="00211763" w:rsidRDefault="003B6F5F" w:rsidP="003B6F5F">
      <w:pPr>
        <w:rPr>
          <w:lang w:val="en-GB"/>
        </w:rPr>
      </w:pPr>
    </w:p>
    <w:p w14:paraId="03DA756C" w14:textId="6B766FAD" w:rsidR="003B6F5F" w:rsidRPr="008703E9" w:rsidRDefault="003B6F5F" w:rsidP="00CD2EAE">
      <w:pPr>
        <w:pStyle w:val="Heading2"/>
      </w:pPr>
      <w:bookmarkStart w:id="3" w:name="_Toc528633446"/>
      <w:r w:rsidRPr="008703E9">
        <w:t>Description</w:t>
      </w:r>
      <w:bookmarkEnd w:id="3"/>
    </w:p>
    <w:p w14:paraId="39A72454" w14:textId="77777777" w:rsidR="003B6F5F" w:rsidRPr="003B6F5F" w:rsidRDefault="003B6F5F" w:rsidP="003B6F5F">
      <w:pPr>
        <w:rPr>
          <w:lang w:val="fr-FR"/>
        </w:rPr>
      </w:pPr>
    </w:p>
    <w:sectPr w:rsidR="003B6F5F" w:rsidRPr="003B6F5F" w:rsidSect="003B6F5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E2DD7" w14:textId="77777777" w:rsidR="0093040F" w:rsidRDefault="0093040F" w:rsidP="00387B32">
      <w:pPr>
        <w:spacing w:after="0" w:line="240" w:lineRule="auto"/>
      </w:pPr>
      <w:r>
        <w:separator/>
      </w:r>
    </w:p>
  </w:endnote>
  <w:endnote w:type="continuationSeparator" w:id="0">
    <w:p w14:paraId="1C197344" w14:textId="77777777" w:rsidR="0093040F" w:rsidRDefault="0093040F" w:rsidP="0038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6958" w14:textId="772F43B9" w:rsidR="00387B32" w:rsidRDefault="003317D3">
    <w:pPr>
      <w:pStyle w:val="Footer"/>
      <w:rPr>
        <w:bCs/>
        <w:noProof/>
        <w:sz w:val="24"/>
        <w:lang w:val="fr-FR"/>
      </w:rPr>
    </w:pPr>
    <w:r w:rsidRPr="00381B94">
      <w:rPr>
        <w:noProof/>
        <w:sz w:val="24"/>
        <w:lang w:val="fr-FR"/>
      </w:rPr>
      <w:fldChar w:fldCharType="begin"/>
    </w:r>
    <w:r w:rsidRPr="00381B94">
      <w:rPr>
        <w:noProof/>
        <w:sz w:val="24"/>
      </w:rPr>
      <w:instrText xml:space="preserve"> DATE \@ "MMMM yy" </w:instrText>
    </w:r>
    <w:r w:rsidRPr="00381B94">
      <w:rPr>
        <w:noProof/>
        <w:sz w:val="24"/>
        <w:lang w:val="fr-FR"/>
      </w:rPr>
      <w:fldChar w:fldCharType="separate"/>
    </w:r>
    <w:r w:rsidR="00B86986">
      <w:rPr>
        <w:noProof/>
        <w:sz w:val="24"/>
      </w:rPr>
      <w:t>October 18</w:t>
    </w:r>
    <w:r w:rsidRPr="00381B94">
      <w:rPr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ptab w:relativeTo="margin" w:alignment="center" w:leader="none"/>
    </w:r>
    <w:sdt>
      <w:sdtPr>
        <w:rPr>
          <w:noProof/>
          <w:sz w:val="24"/>
          <w:lang w:val="fr-FR"/>
        </w:rPr>
        <w:id w:val="2140999723"/>
        <w:placeholder>
          <w:docPart w:val="5DE0D28E527F4EE1B1C6916993361A87"/>
        </w:placeholder>
        <w:temporary/>
        <w:showingPlcHdr/>
        <w15:appearance w15:val="hidden"/>
      </w:sdtPr>
      <w:sdtContent>
        <w:r w:rsidRPr="00381B94">
          <w:rPr>
            <w:noProof/>
            <w:sz w:val="24"/>
            <w:lang w:val="en-GB"/>
          </w:rPr>
          <w:t>[Type here]</w:t>
        </w:r>
      </w:sdtContent>
    </w:sdt>
    <w:r w:rsidRPr="00381B94">
      <w:rPr>
        <w:noProof/>
        <w:sz w:val="24"/>
        <w:lang w:val="fr-FR"/>
      </w:rPr>
      <w:ptab w:relativeTo="margin" w:alignment="right" w:leader="none"/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PAGE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1</w:t>
    </w:r>
    <w:r w:rsidRPr="00381B94">
      <w:rPr>
        <w:bCs/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t>/</w:t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NUMPAGES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2</w:t>
    </w:r>
    <w:r w:rsidRPr="00381B94">
      <w:rPr>
        <w:bCs/>
        <w:noProof/>
        <w:sz w:val="24"/>
        <w:lang w:val="fr-FR"/>
      </w:rPr>
      <w:fldChar w:fldCharType="end"/>
    </w:r>
  </w:p>
  <w:p w14:paraId="352B54F0" w14:textId="31D9EC91" w:rsidR="00381B94" w:rsidRPr="00381B94" w:rsidRDefault="00381B94">
    <w:pPr>
      <w:pStyle w:val="Footer"/>
      <w:rPr>
        <w:sz w:val="24"/>
        <w:lang w:val="en-GB"/>
      </w:rPr>
    </w:pPr>
    <w:r>
      <w:rPr>
        <w:sz w:val="24"/>
        <w:lang w:val="en-GB"/>
      </w:rP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69CA" w14:textId="77777777" w:rsidR="0093040F" w:rsidRDefault="0093040F" w:rsidP="00387B32">
      <w:pPr>
        <w:spacing w:after="0" w:line="240" w:lineRule="auto"/>
      </w:pPr>
      <w:r>
        <w:separator/>
      </w:r>
    </w:p>
  </w:footnote>
  <w:footnote w:type="continuationSeparator" w:id="0">
    <w:p w14:paraId="61D52E7E" w14:textId="77777777" w:rsidR="0093040F" w:rsidRDefault="0093040F" w:rsidP="0038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3686"/>
    <w:multiLevelType w:val="hybridMultilevel"/>
    <w:tmpl w:val="800CB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A4ED6"/>
    <w:multiLevelType w:val="multilevel"/>
    <w:tmpl w:val="BF22047A"/>
    <w:lvl w:ilvl="0">
      <w:start w:val="1"/>
      <w:numFmt w:val="decimal"/>
      <w:pStyle w:val="Heading2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47A74"/>
    <w:rsid w:val="000C7BF0"/>
    <w:rsid w:val="001E1464"/>
    <w:rsid w:val="00211763"/>
    <w:rsid w:val="003317D3"/>
    <w:rsid w:val="00381B94"/>
    <w:rsid w:val="00387B32"/>
    <w:rsid w:val="003B6F5F"/>
    <w:rsid w:val="004541D6"/>
    <w:rsid w:val="00473327"/>
    <w:rsid w:val="004D25D0"/>
    <w:rsid w:val="00515550"/>
    <w:rsid w:val="005C79B2"/>
    <w:rsid w:val="00776E43"/>
    <w:rsid w:val="00796A00"/>
    <w:rsid w:val="008703E9"/>
    <w:rsid w:val="0093040F"/>
    <w:rsid w:val="00B74B96"/>
    <w:rsid w:val="00B86986"/>
    <w:rsid w:val="00BF5E8A"/>
    <w:rsid w:val="00C7345F"/>
    <w:rsid w:val="00CD2EAE"/>
    <w:rsid w:val="00E34226"/>
    <w:rsid w:val="00E832B6"/>
    <w:rsid w:val="00EA069E"/>
    <w:rsid w:val="00EE1106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06"/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CD2EAE"/>
    <w:pPr>
      <w:keepNext/>
      <w:keepLines/>
      <w:numPr>
        <w:numId w:val="10"/>
      </w:numPr>
      <w:spacing w:before="160" w:after="40" w:line="24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106"/>
    <w:pPr>
      <w:keepNext/>
      <w:keepLines/>
      <w:numPr>
        <w:ilvl w:val="1"/>
        <w:numId w:val="10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06"/>
    <w:pPr>
      <w:keepNext/>
      <w:keepLines/>
      <w:numPr>
        <w:ilvl w:val="2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numPr>
        <w:ilvl w:val="3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CD2EAE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E11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52E3"/>
    <w:pPr>
      <w:spacing w:before="120" w:after="120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52E3"/>
    <w:pPr>
      <w:spacing w:after="0"/>
      <w:ind w:left="720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52E3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0D28E527F4EE1B1C691699336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F160A-8885-42F9-A0DA-2B1E8D92F3E5}"/>
      </w:docPartPr>
      <w:docPartBody>
        <w:p w:rsidR="00000000" w:rsidRDefault="00425F21" w:rsidP="00425F21">
          <w:pPr>
            <w:pStyle w:val="5DE0D28E527F4EE1B1C6916993361A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21"/>
    <w:rsid w:val="00425F21"/>
    <w:rsid w:val="006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0D28E527F4EE1B1C6916993361A87">
    <w:name w:val="5DE0D28E527F4EE1B1C6916993361A87"/>
    <w:rsid w:val="00425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D6242-5D05-48BB-ABEB-16A90626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13</cp:revision>
  <dcterms:created xsi:type="dcterms:W3CDTF">2018-10-29T23:52:00Z</dcterms:created>
  <dcterms:modified xsi:type="dcterms:W3CDTF">2018-10-30T02:33:00Z</dcterms:modified>
</cp:coreProperties>
</file>