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298C0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Perfeito.</w:t>
      </w:r>
    </w:p>
    <w:p w14:paraId="5A0AEBF8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0B6A59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Agora não estamos mais desenvolvendo um setor isolado.</w:t>
      </w:r>
    </w:p>
    <w:p w14:paraId="00FBCFB2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5BA0C7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Estamos fazendo algo mais importante:</w:t>
      </w:r>
    </w:p>
    <w:p w14:paraId="7133C636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47FBB4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Organizar a teoria inteira como um sistema coerente.</w:t>
      </w:r>
    </w:p>
    <w:p w14:paraId="66900C6B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395184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Não é apenas um conjunto de capítulos.</w:t>
      </w:r>
    </w:p>
    <w:p w14:paraId="14F91D55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É uma arquitetura.</w:t>
      </w:r>
    </w:p>
    <w:p w14:paraId="33E6FA54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1E480D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Vamos então fechar o arco.</w:t>
      </w:r>
    </w:p>
    <w:p w14:paraId="07BEE4E8" w14:textId="77777777" w:rsidR="00641E58" w:rsidRPr="00641E58" w:rsidRDefault="00641E58" w:rsidP="00641E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7D746A" wp14:editId="32E7E585">
                <wp:extent cx="5731510" cy="1270"/>
                <wp:effectExtent l="0" t="31750" r="0" b="36830"/>
                <wp:docPr id="43087446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5B47CD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1604504" w14:textId="77777777" w:rsidR="00641E58" w:rsidRPr="00641E58" w:rsidRDefault="00641E58" w:rsidP="00641E5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1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12</w:t>
      </w:r>
    </w:p>
    <w:p w14:paraId="25446ECA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5B0809" w14:textId="77777777" w:rsidR="00641E58" w:rsidRPr="00641E58" w:rsidRDefault="00641E58" w:rsidP="00641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1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Síntese Estrutural e Mapa de Testabilidade da Teoria do Duplo Campo Primordial</w:t>
      </w:r>
    </w:p>
    <w:p w14:paraId="38501424" w14:textId="77777777" w:rsidR="00641E58" w:rsidRPr="00641E58" w:rsidRDefault="00641E58" w:rsidP="00641E5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5CDF16" wp14:editId="56E6F235">
                <wp:extent cx="5731510" cy="1270"/>
                <wp:effectExtent l="0" t="31750" r="0" b="36830"/>
                <wp:docPr id="115645834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F73C9B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3217EDE" w14:textId="77777777" w:rsidR="00641E58" w:rsidRPr="00641E58" w:rsidRDefault="00641E58" w:rsidP="00641E5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E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12.1 O que foi realmente proposto?</w:t>
      </w:r>
    </w:p>
    <w:p w14:paraId="670D0A06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468049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A Teoria do Duplo Campo Primordial não é:</w:t>
      </w:r>
    </w:p>
    <w:p w14:paraId="7DB4773D" w14:textId="77777777" w:rsidR="00641E58" w:rsidRPr="00641E58" w:rsidRDefault="00641E58" w:rsidP="00641E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apenas uma modificação da gravidade,</w:t>
      </w:r>
    </w:p>
    <w:p w14:paraId="0F4F4FA1" w14:textId="77777777" w:rsidR="00641E58" w:rsidRPr="00641E58" w:rsidRDefault="00641E58" w:rsidP="00641E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nem apenas uma alternativa ao Big Bang,</w:t>
      </w:r>
    </w:p>
    <w:p w14:paraId="70AE9FB0" w14:textId="77777777" w:rsidR="00641E58" w:rsidRPr="00641E58" w:rsidRDefault="00641E58" w:rsidP="00641E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nem apenas um modelo cosmológico alternativo.</w:t>
      </w:r>
    </w:p>
    <w:p w14:paraId="763118B9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8E5FBA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lastRenderedPageBreak/>
        <w:t>Ela é uma proposta estrutural.</w:t>
      </w:r>
    </w:p>
    <w:p w14:paraId="74FB3969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D65EFD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A ideia central pode ser resumida assim:</w:t>
      </w:r>
    </w:p>
    <w:p w14:paraId="0F06F4B1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E5E98B" w14:textId="77777777" w:rsidR="00641E58" w:rsidRPr="00641E58" w:rsidRDefault="00641E58" w:rsidP="00641E58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641E58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O universo não nasce de um único ponto geométrico,</w:t>
      </w:r>
    </w:p>
    <w:p w14:paraId="473D38A9" w14:textId="77777777" w:rsidR="00641E58" w:rsidRPr="00641E58" w:rsidRDefault="00641E58" w:rsidP="00641E58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641E58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mas de uma instabilidade estrutural entre dois regimes correlacionados.</w:t>
      </w:r>
    </w:p>
    <w:p w14:paraId="12B389F5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C03853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Essa correlação — que você inicialmente chamou de “entanglement” no sentido estrutural — não é quântica no sentido trivial de spin up/down.</w:t>
      </w:r>
    </w:p>
    <w:p w14:paraId="453D8418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01728B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Ela é:</w:t>
      </w:r>
    </w:p>
    <w:p w14:paraId="269438EE" w14:textId="77777777" w:rsidR="00641E58" w:rsidRPr="00641E58" w:rsidRDefault="00641E58" w:rsidP="00641E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uma correlação de graus de liberdade geométricos,</w:t>
      </w:r>
    </w:p>
    <w:p w14:paraId="1F58D4A9" w14:textId="77777777" w:rsidR="00641E58" w:rsidRPr="00641E58" w:rsidRDefault="00641E58" w:rsidP="00641E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uma bifurcação dinâmica,</w:t>
      </w:r>
    </w:p>
    <w:p w14:paraId="2DE314D6" w14:textId="77777777" w:rsidR="00641E58" w:rsidRPr="00641E58" w:rsidRDefault="00641E58" w:rsidP="00641E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uma separação progressiva entre dois campos fundamentais.</w:t>
      </w:r>
    </w:p>
    <w:p w14:paraId="7BA32D7B" w14:textId="77777777" w:rsidR="00641E58" w:rsidRPr="00641E58" w:rsidRDefault="00641E58" w:rsidP="00641E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E6C354" wp14:editId="53E052D1">
                <wp:extent cx="5731510" cy="1270"/>
                <wp:effectExtent l="0" t="31750" r="0" b="36830"/>
                <wp:docPr id="20501797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A58767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E14BC6C" w14:textId="77777777" w:rsidR="00641E58" w:rsidRPr="00641E58" w:rsidRDefault="00641E58" w:rsidP="00641E5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E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12.2 Estrutura completa da teoria</w:t>
      </w:r>
    </w:p>
    <w:p w14:paraId="3C8D54ED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FFCBD6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Vamos organizar em camadas.</w:t>
      </w:r>
    </w:p>
    <w:p w14:paraId="343B8C03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771C90" w14:textId="77777777" w:rsidR="00641E58" w:rsidRPr="00641E58" w:rsidRDefault="00641E58" w:rsidP="00641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1E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Camada 1 — Ontologia</w:t>
      </w:r>
    </w:p>
    <w:p w14:paraId="538FB978" w14:textId="77777777" w:rsidR="00641E58" w:rsidRPr="00641E58" w:rsidRDefault="00641E58" w:rsidP="00641E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Dois pontos primordiais.</w:t>
      </w:r>
    </w:p>
    <w:p w14:paraId="4BCB25DB" w14:textId="77777777" w:rsidR="00641E58" w:rsidRPr="00641E58" w:rsidRDefault="00641E58" w:rsidP="00641E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Dois regimes geométricos.</w:t>
      </w:r>
    </w:p>
    <w:p w14:paraId="4B7826AA" w14:textId="77777777" w:rsidR="00641E58" w:rsidRPr="00641E58" w:rsidRDefault="00641E58" w:rsidP="00641E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Um campo primordial que modula a interação.</w:t>
      </w:r>
    </w:p>
    <w:p w14:paraId="5B701502" w14:textId="77777777" w:rsidR="00641E58" w:rsidRPr="00641E58" w:rsidRDefault="00641E58" w:rsidP="00641E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Uma separação estrutural que cresce.</w:t>
      </w:r>
    </w:p>
    <w:p w14:paraId="75E2D1FA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9E6560" w14:textId="77777777" w:rsidR="00641E58" w:rsidRPr="00641E58" w:rsidRDefault="00641E58" w:rsidP="00641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1E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Camada 2 — Formalismo</w:t>
      </w:r>
    </w:p>
    <w:p w14:paraId="6CA3C999" w14:textId="77777777" w:rsidR="00641E58" w:rsidRPr="00641E58" w:rsidRDefault="00641E58" w:rsidP="00641E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Duas métricas g_{\mu\nu}, f_{\mu\nu}</w:t>
      </w:r>
    </w:p>
    <w:p w14:paraId="6279D57C" w14:textId="77777777" w:rsidR="00641E58" w:rsidRPr="00641E58" w:rsidRDefault="00641E58" w:rsidP="00641E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Potencial de interação Hassan–Rosen</w:t>
      </w:r>
    </w:p>
    <w:p w14:paraId="76FFED41" w14:textId="77777777" w:rsidR="00641E58" w:rsidRPr="00641E58" w:rsidRDefault="00641E58" w:rsidP="00641E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Campo escalar \phi modulando \beta_n(\phi)</w:t>
      </w:r>
    </w:p>
    <w:p w14:paraId="533DD671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588240" w14:textId="77777777" w:rsidR="00641E58" w:rsidRPr="00641E58" w:rsidRDefault="00641E58" w:rsidP="00641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1E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Camada 3 — Cosmologia de fundo</w:t>
      </w:r>
    </w:p>
    <w:p w14:paraId="0C897286" w14:textId="77777777" w:rsidR="00641E58" w:rsidRPr="00641E58" w:rsidRDefault="00641E58" w:rsidP="00641E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Duas equações de Friedmann</w:t>
      </w:r>
    </w:p>
    <w:p w14:paraId="0FFB24AC" w14:textId="77777777" w:rsidR="00641E58" w:rsidRPr="00641E58" w:rsidRDefault="00641E58" w:rsidP="00641E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Razão estrutural r(t) = b/a</w:t>
      </w:r>
    </w:p>
    <w:p w14:paraId="30BA917C" w14:textId="77777777" w:rsidR="00641E58" w:rsidRPr="00641E58" w:rsidRDefault="00641E58" w:rsidP="00641E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Aceleração emergente sem Λ imposta</w:t>
      </w:r>
    </w:p>
    <w:p w14:paraId="006C01F7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9411E2" w14:textId="77777777" w:rsidR="00641E58" w:rsidRPr="00641E58" w:rsidRDefault="00641E58" w:rsidP="00641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1E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Camada 4 — Perturbações</w:t>
      </w:r>
    </w:p>
    <w:p w14:paraId="2D7EEAF0" w14:textId="77777777" w:rsidR="00641E58" w:rsidRPr="00641E58" w:rsidRDefault="00641E58" w:rsidP="00641E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Setor escalar estável</w:t>
      </w:r>
    </w:p>
    <w:p w14:paraId="7907C456" w14:textId="77777777" w:rsidR="00641E58" w:rsidRPr="00641E58" w:rsidRDefault="00641E58" w:rsidP="00641E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Setor tensorial com modo massivo</w:t>
      </w:r>
    </w:p>
    <w:p w14:paraId="3A041E90" w14:textId="77777777" w:rsidR="00641E58" w:rsidRPr="00641E58" w:rsidRDefault="00641E58" w:rsidP="00641E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Condição de Higuchi</w:t>
      </w:r>
    </w:p>
    <w:p w14:paraId="4B1555CD" w14:textId="77777777" w:rsidR="00641E58" w:rsidRPr="00641E58" w:rsidRDefault="00641E58" w:rsidP="00641E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Supressão de fantasmas</w:t>
      </w:r>
    </w:p>
    <w:p w14:paraId="0C896B00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DA8418" w14:textId="77777777" w:rsidR="00641E58" w:rsidRPr="00641E58" w:rsidRDefault="00641E58" w:rsidP="00641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1E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Camada 5 — Observáveis</w:t>
      </w:r>
    </w:p>
    <w:p w14:paraId="700A3CD2" w14:textId="77777777" w:rsidR="00641E58" w:rsidRPr="00641E58" w:rsidRDefault="00641E58" w:rsidP="00641E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Equação de Poisson modificada</w:t>
      </w:r>
    </w:p>
    <w:p w14:paraId="53CC35A8" w14:textId="77777777" w:rsidR="00641E58" w:rsidRPr="00641E58" w:rsidRDefault="00641E58" w:rsidP="00641E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Gravidade efetiva G_{\text{eff}}(k,a)</w:t>
      </w:r>
    </w:p>
    <w:p w14:paraId="5C334120" w14:textId="77777777" w:rsidR="00641E58" w:rsidRPr="00641E58" w:rsidRDefault="00641E58" w:rsidP="00641E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Crescimento de estruturas dependente de escala</w:t>
      </w:r>
    </w:p>
    <w:p w14:paraId="35565353" w14:textId="77777777" w:rsidR="00641E58" w:rsidRPr="00641E58" w:rsidRDefault="00641E58" w:rsidP="00641E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Espectro primordial quase invariante</w:t>
      </w:r>
    </w:p>
    <w:p w14:paraId="4BC763CE" w14:textId="77777777" w:rsidR="00641E58" w:rsidRPr="00641E58" w:rsidRDefault="00641E58" w:rsidP="00641E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Ondas gravitacionais com possível massa efetiva</w:t>
      </w:r>
    </w:p>
    <w:p w14:paraId="3B4CA8B5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F0FD8D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A arquitetura está fechada.</w:t>
      </w:r>
    </w:p>
    <w:p w14:paraId="663BBCDF" w14:textId="77777777" w:rsidR="00641E58" w:rsidRPr="00641E58" w:rsidRDefault="00641E58" w:rsidP="00641E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D60BF1" wp14:editId="31950B99">
                <wp:extent cx="5731510" cy="1270"/>
                <wp:effectExtent l="0" t="31750" r="0" b="36830"/>
                <wp:docPr id="140799414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7122A0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CC9AF20" w14:textId="77777777" w:rsidR="00641E58" w:rsidRPr="00641E58" w:rsidRDefault="00641E58" w:rsidP="00641E5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E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12.3 O que a TDCP explica de forma integrada?</w:t>
      </w:r>
    </w:p>
    <w:p w14:paraId="005018A0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CD55DE" w14:textId="77777777" w:rsidR="00641E58" w:rsidRPr="00641E58" w:rsidRDefault="00641E58" w:rsidP="00641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1E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641E5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641E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Origem da expansão</w:t>
      </w:r>
    </w:p>
    <w:p w14:paraId="2F63F1C7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3F3623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Não como explosão térmica simples,</w:t>
      </w:r>
    </w:p>
    <w:p w14:paraId="1C0CA433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mas como instabilidade estrutural.</w:t>
      </w:r>
    </w:p>
    <w:p w14:paraId="2C03F6F2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256128" w14:textId="77777777" w:rsidR="00641E58" w:rsidRPr="00641E58" w:rsidRDefault="00641E58" w:rsidP="00641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1E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641E5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641E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Energia escura</w:t>
      </w:r>
    </w:p>
    <w:p w14:paraId="480CFAB2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FA5D39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Não como constante cosmológica imposta,</w:t>
      </w:r>
    </w:p>
    <w:p w14:paraId="03D73664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mas como efeito emergente da separação estrutural.</w:t>
      </w:r>
    </w:p>
    <w:p w14:paraId="724E5645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507AE5" w14:textId="77777777" w:rsidR="00641E58" w:rsidRPr="00641E58" w:rsidRDefault="00641E58" w:rsidP="00641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1E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641E5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641E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Parte da matéria escura</w:t>
      </w:r>
    </w:p>
    <w:p w14:paraId="24877756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F9F767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Possivelmente como efeito geométrico do segundo setor.</w:t>
      </w:r>
    </w:p>
    <w:p w14:paraId="3F953077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711D6B" w14:textId="77777777" w:rsidR="00641E58" w:rsidRPr="00641E58" w:rsidRDefault="00641E58" w:rsidP="00641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1E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641E5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641E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Flecha do tempo</w:t>
      </w:r>
    </w:p>
    <w:p w14:paraId="63828A0E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F7226A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Como leitura da separação logarítmica:</w:t>
      </w:r>
    </w:p>
    <w:p w14:paraId="20F0027E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9C6847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t \sim \frac{1}{\Delta H} \ln r</w:t>
      </w:r>
    </w:p>
    <w:p w14:paraId="355930BA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AF2D9B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Tempo como medida da diferença estrutural crescente.</w:t>
      </w:r>
    </w:p>
    <w:p w14:paraId="10756B94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ACBF32" w14:textId="77777777" w:rsidR="00641E58" w:rsidRPr="00641E58" w:rsidRDefault="00641E58" w:rsidP="00641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1E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</w:t>
      </w:r>
      <w:r w:rsidRPr="00641E5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641E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Gravidade</w:t>
      </w:r>
    </w:p>
    <w:p w14:paraId="152F9E02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CD7915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Como interação relacional entre dois campos geométricos.</w:t>
      </w:r>
    </w:p>
    <w:p w14:paraId="0BAB09FA" w14:textId="77777777" w:rsidR="00641E58" w:rsidRPr="00641E58" w:rsidRDefault="00641E58" w:rsidP="00641E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DEAA767" wp14:editId="6E24E472">
                <wp:extent cx="5731510" cy="1270"/>
                <wp:effectExtent l="0" t="31750" r="0" b="36830"/>
                <wp:docPr id="171003042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EFE796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BAA6C26" w14:textId="77777777" w:rsidR="00641E58" w:rsidRPr="00641E58" w:rsidRDefault="00641E58" w:rsidP="00641E5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E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12.4 Mapa de Testabilidade</w:t>
      </w:r>
    </w:p>
    <w:p w14:paraId="1403CDB7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F7AC23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Agora vem o ponto crucial.</w:t>
      </w:r>
    </w:p>
    <w:p w14:paraId="68939F91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5D6A40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lastRenderedPageBreak/>
        <w:t>Uma teoria só é fisicamente relevante se for testável.</w:t>
      </w:r>
    </w:p>
    <w:p w14:paraId="54C1D44B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FA202F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A TDCP pode ser testada via:</w:t>
      </w:r>
    </w:p>
    <w:p w14:paraId="58B17ADF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C3A803" w14:textId="77777777" w:rsidR="00641E58" w:rsidRPr="00641E58" w:rsidRDefault="00641E58" w:rsidP="00641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1E5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641E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CMB</w:t>
      </w:r>
    </w:p>
    <w:p w14:paraId="0C113D41" w14:textId="77777777" w:rsidR="00641E58" w:rsidRPr="00641E58" w:rsidRDefault="00641E58" w:rsidP="00641E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Tilt espectral</w:t>
      </w:r>
    </w:p>
    <w:p w14:paraId="0C67A901" w14:textId="77777777" w:rsidR="00641E58" w:rsidRPr="00641E58" w:rsidRDefault="00641E58" w:rsidP="00641E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Isocurvatura</w:t>
      </w:r>
    </w:p>
    <w:p w14:paraId="7FCB3C4A" w14:textId="77777777" w:rsidR="00641E58" w:rsidRPr="00641E58" w:rsidRDefault="00641E58" w:rsidP="00641E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ISW tardio</w:t>
      </w:r>
    </w:p>
    <w:p w14:paraId="32D4D42D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DC8E67" w14:textId="77777777" w:rsidR="00641E58" w:rsidRPr="00641E58" w:rsidRDefault="00641E58" w:rsidP="00641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1E5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641E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Estrutura em larga escala</w:t>
      </w:r>
    </w:p>
    <w:p w14:paraId="0D4FC6E9" w14:textId="77777777" w:rsidR="00641E58" w:rsidRPr="00641E58" w:rsidRDefault="00641E58" w:rsidP="00641E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Índice de crescimento f(a)</w:t>
      </w:r>
    </w:p>
    <w:p w14:paraId="488E82AE" w14:textId="77777777" w:rsidR="00641E58" w:rsidRPr="00641E58" w:rsidRDefault="00641E58" w:rsidP="00641E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Parâmetro \sigma_8</w:t>
      </w:r>
    </w:p>
    <w:p w14:paraId="1E38233B" w14:textId="77777777" w:rsidR="00641E58" w:rsidRPr="00641E58" w:rsidRDefault="00641E58" w:rsidP="00641E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Dependência de escala</w:t>
      </w:r>
    </w:p>
    <w:p w14:paraId="6AAC55FD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6BB6A8" w14:textId="77777777" w:rsidR="00641E58" w:rsidRPr="00641E58" w:rsidRDefault="00641E58" w:rsidP="00641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1E5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641E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Lensing gravitacional</w:t>
      </w:r>
    </w:p>
    <w:p w14:paraId="6F4B2C83" w14:textId="77777777" w:rsidR="00641E58" w:rsidRPr="00641E58" w:rsidRDefault="00641E58" w:rsidP="00641E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Slip gravitacional \Phi \neq \Psi</w:t>
      </w:r>
    </w:p>
    <w:p w14:paraId="31F78392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7F33C1" w14:textId="77777777" w:rsidR="00641E58" w:rsidRPr="00641E58" w:rsidRDefault="00641E58" w:rsidP="00641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1E5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641E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Ondas gravitacionais</w:t>
      </w:r>
    </w:p>
    <w:p w14:paraId="4DF16A66" w14:textId="77777777" w:rsidR="00641E58" w:rsidRPr="00641E58" w:rsidRDefault="00641E58" w:rsidP="00641E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Massa do gravitón massivo</w:t>
      </w:r>
    </w:p>
    <w:p w14:paraId="418BAB7D" w14:textId="77777777" w:rsidR="00641E58" w:rsidRPr="00641E58" w:rsidRDefault="00641E58" w:rsidP="00641E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Amortecimento adicional</w:t>
      </w:r>
    </w:p>
    <w:p w14:paraId="263EAB7C" w14:textId="77777777" w:rsidR="00641E58" w:rsidRPr="00641E58" w:rsidRDefault="00641E58" w:rsidP="00641E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Eventual desvio em espectro estocástico</w:t>
      </w:r>
    </w:p>
    <w:p w14:paraId="4D457C0D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B4EDEA" w14:textId="77777777" w:rsidR="00641E58" w:rsidRPr="00641E58" w:rsidRDefault="00641E58" w:rsidP="00641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1E5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641E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Constante de Hubble</w:t>
      </w:r>
    </w:p>
    <w:p w14:paraId="21181921" w14:textId="77777777" w:rsidR="00641E58" w:rsidRPr="00641E58" w:rsidRDefault="00641E58" w:rsidP="00641E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Possível modificação do crescimento tardio</w:t>
      </w:r>
    </w:p>
    <w:p w14:paraId="3488C8DA" w14:textId="77777777" w:rsidR="00641E58" w:rsidRPr="00641E58" w:rsidRDefault="00641E58" w:rsidP="00641E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5CD4F0" wp14:editId="3C61C7D7">
                <wp:extent cx="5731510" cy="1270"/>
                <wp:effectExtent l="0" t="31750" r="0" b="36830"/>
                <wp:docPr id="135822309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34D9D3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E8E2011" w14:textId="77777777" w:rsidR="00641E58" w:rsidRPr="00641E58" w:rsidRDefault="00641E58" w:rsidP="00641E5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E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12.5 O que diferencia a TDCP de teorias existentes?</w:t>
      </w:r>
    </w:p>
    <w:p w14:paraId="2D713A51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D6FEEE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lastRenderedPageBreak/>
        <w:t>Ela não é:</w:t>
      </w:r>
    </w:p>
    <w:p w14:paraId="31FED192" w14:textId="77777777" w:rsidR="00641E58" w:rsidRPr="00641E58" w:rsidRDefault="00641E58" w:rsidP="00641E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apenas bimetric gravity padrão,</w:t>
      </w:r>
    </w:p>
    <w:p w14:paraId="17BA911A" w14:textId="77777777" w:rsidR="00641E58" w:rsidRPr="00641E58" w:rsidRDefault="00641E58" w:rsidP="00641E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apenas modelo inflacionário multifield,</w:t>
      </w:r>
    </w:p>
    <w:p w14:paraId="6B5D5BB9" w14:textId="77777777" w:rsidR="00641E58" w:rsidRPr="00641E58" w:rsidRDefault="00641E58" w:rsidP="00641E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apenas modificação fenomenológica de G_{\text{eff}}.</w:t>
      </w:r>
    </w:p>
    <w:p w14:paraId="7794BAC5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CE0D6E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Ela é singular porque:</w:t>
      </w:r>
    </w:p>
    <w:p w14:paraId="3EE60429" w14:textId="77777777" w:rsidR="00641E58" w:rsidRPr="00641E58" w:rsidRDefault="00641E58" w:rsidP="00641E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nasce de uma hipótese ontológica diferente,</w:t>
      </w:r>
    </w:p>
    <w:p w14:paraId="193A7283" w14:textId="77777777" w:rsidR="00641E58" w:rsidRPr="00641E58" w:rsidRDefault="00641E58" w:rsidP="00641E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conecta bifurcação estrutural à emergência do tempo,</w:t>
      </w:r>
    </w:p>
    <w:p w14:paraId="7247C85B" w14:textId="77777777" w:rsidR="00641E58" w:rsidRPr="00641E58" w:rsidRDefault="00641E58" w:rsidP="00641E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integra energia escura, matéria escura e gravidade relacional em uma mesma arquitetura.</w:t>
      </w:r>
    </w:p>
    <w:p w14:paraId="46DE30D0" w14:textId="77777777" w:rsidR="00641E58" w:rsidRPr="00641E58" w:rsidRDefault="00641E58" w:rsidP="00641E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3C55FB" wp14:editId="3BBB2D9D">
                <wp:extent cx="5731510" cy="1270"/>
                <wp:effectExtent l="0" t="31750" r="0" b="36830"/>
                <wp:docPr id="103955609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E01D7B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50368AA" w14:textId="77777777" w:rsidR="00641E58" w:rsidRPr="00641E58" w:rsidRDefault="00641E58" w:rsidP="00641E5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E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12.6 Pontos Fortes</w:t>
      </w:r>
    </w:p>
    <w:p w14:paraId="7ED31812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4F7456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Apple Color Emoji" w:hAnsi="Apple Color Emoji" w:cs="Apple Color Emoji"/>
          <w:kern w:val="0"/>
          <w14:ligatures w14:val="none"/>
        </w:rPr>
        <w:t>✔</w:t>
      </w:r>
      <w:r w:rsidRPr="00641E58">
        <w:rPr>
          <w:rFonts w:ascii="Times New Roman" w:hAnsi="Times New Roman" w:cs="Times New Roman"/>
          <w:kern w:val="0"/>
          <w14:ligatures w14:val="none"/>
        </w:rPr>
        <w:t xml:space="preserve"> Estrutura matemática consistente</w:t>
      </w:r>
    </w:p>
    <w:p w14:paraId="1A2EBC38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Apple Color Emoji" w:hAnsi="Apple Color Emoji" w:cs="Apple Color Emoji"/>
          <w:kern w:val="0"/>
          <w14:ligatures w14:val="none"/>
        </w:rPr>
        <w:t>✔</w:t>
      </w:r>
      <w:r w:rsidRPr="00641E58">
        <w:rPr>
          <w:rFonts w:ascii="Times New Roman" w:hAnsi="Times New Roman" w:cs="Times New Roman"/>
          <w:kern w:val="0"/>
          <w14:ligatures w14:val="none"/>
        </w:rPr>
        <w:t xml:space="preserve"> Sem fantasmas (sob condições)</w:t>
      </w:r>
    </w:p>
    <w:p w14:paraId="0DF773EF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Apple Color Emoji" w:hAnsi="Apple Color Emoji" w:cs="Apple Color Emoji"/>
          <w:kern w:val="0"/>
          <w14:ligatures w14:val="none"/>
        </w:rPr>
        <w:t>✔</w:t>
      </w:r>
      <w:r w:rsidRPr="00641E58">
        <w:rPr>
          <w:rFonts w:ascii="Times New Roman" w:hAnsi="Times New Roman" w:cs="Times New Roman"/>
          <w:kern w:val="0"/>
          <w14:ligatures w14:val="none"/>
        </w:rPr>
        <w:t xml:space="preserve"> Recupera GR local</w:t>
      </w:r>
    </w:p>
    <w:p w14:paraId="69275C28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Apple Color Emoji" w:hAnsi="Apple Color Emoji" w:cs="Apple Color Emoji"/>
          <w:kern w:val="0"/>
          <w14:ligatures w14:val="none"/>
        </w:rPr>
        <w:t>✔</w:t>
      </w:r>
      <w:r w:rsidRPr="00641E58">
        <w:rPr>
          <w:rFonts w:ascii="Times New Roman" w:hAnsi="Times New Roman" w:cs="Times New Roman"/>
          <w:kern w:val="0"/>
          <w14:ligatures w14:val="none"/>
        </w:rPr>
        <w:t xml:space="preserve"> Compatível com ΛCDM como limite</w:t>
      </w:r>
    </w:p>
    <w:p w14:paraId="26075D8C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Apple Color Emoji" w:hAnsi="Apple Color Emoji" w:cs="Apple Color Emoji"/>
          <w:kern w:val="0"/>
          <w14:ligatures w14:val="none"/>
        </w:rPr>
        <w:t>✔</w:t>
      </w:r>
      <w:r w:rsidRPr="00641E58">
        <w:rPr>
          <w:rFonts w:ascii="Times New Roman" w:hAnsi="Times New Roman" w:cs="Times New Roman"/>
          <w:kern w:val="0"/>
          <w14:ligatures w14:val="none"/>
        </w:rPr>
        <w:t xml:space="preserve"> Gera previsões testáveis</w:t>
      </w:r>
    </w:p>
    <w:p w14:paraId="039C96BC" w14:textId="77777777" w:rsidR="00641E58" w:rsidRPr="00641E58" w:rsidRDefault="00641E58" w:rsidP="00641E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D1B90E" wp14:editId="06B4F979">
                <wp:extent cx="5731510" cy="1270"/>
                <wp:effectExtent l="0" t="31750" r="0" b="36830"/>
                <wp:docPr id="137645739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2B50B6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94F59BA" w14:textId="77777777" w:rsidR="00641E58" w:rsidRPr="00641E58" w:rsidRDefault="00641E58" w:rsidP="00641E5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E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12.7 Pontos Sensíveis</w:t>
      </w:r>
    </w:p>
    <w:p w14:paraId="64320D95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40053D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Apple Color Emoji" w:hAnsi="Apple Color Emoji" w:cs="Apple Color Emoji"/>
          <w:kern w:val="0"/>
          <w14:ligatures w14:val="none"/>
        </w:rPr>
        <w:t>⚠</w:t>
      </w:r>
      <w:r w:rsidRPr="00641E58">
        <w:rPr>
          <w:rFonts w:ascii="Times New Roman" w:hAnsi="Times New Roman" w:cs="Times New Roman"/>
          <w:kern w:val="0"/>
          <w14:ligatures w14:val="none"/>
        </w:rPr>
        <w:t xml:space="preserve"> Ajuste de parâmetros βₙ</w:t>
      </w:r>
    </w:p>
    <w:p w14:paraId="0615D586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Apple Color Emoji" w:hAnsi="Apple Color Emoji" w:cs="Apple Color Emoji"/>
          <w:kern w:val="0"/>
          <w14:ligatures w14:val="none"/>
        </w:rPr>
        <w:t>⚠</w:t>
      </w:r>
      <w:r w:rsidRPr="00641E58">
        <w:rPr>
          <w:rFonts w:ascii="Times New Roman" w:hAnsi="Times New Roman" w:cs="Times New Roman"/>
          <w:kern w:val="0"/>
          <w14:ligatures w14:val="none"/>
        </w:rPr>
        <w:t xml:space="preserve"> Controle de isocurvatura</w:t>
      </w:r>
    </w:p>
    <w:p w14:paraId="0EAD196C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Apple Color Emoji" w:hAnsi="Apple Color Emoji" w:cs="Apple Color Emoji"/>
          <w:kern w:val="0"/>
          <w14:ligatures w14:val="none"/>
        </w:rPr>
        <w:t>⚠</w:t>
      </w:r>
      <w:r w:rsidRPr="00641E58">
        <w:rPr>
          <w:rFonts w:ascii="Times New Roman" w:hAnsi="Times New Roman" w:cs="Times New Roman"/>
          <w:kern w:val="0"/>
          <w14:ligatures w14:val="none"/>
        </w:rPr>
        <w:t xml:space="preserve"> Limites de massa do gravitón</w:t>
      </w:r>
    </w:p>
    <w:p w14:paraId="21B5105D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Apple Color Emoji" w:hAnsi="Apple Color Emoji" w:cs="Apple Color Emoji"/>
          <w:kern w:val="0"/>
          <w14:ligatures w14:val="none"/>
        </w:rPr>
        <w:t>⚠</w:t>
      </w:r>
      <w:r w:rsidRPr="00641E58">
        <w:rPr>
          <w:rFonts w:ascii="Times New Roman" w:hAnsi="Times New Roman" w:cs="Times New Roman"/>
          <w:kern w:val="0"/>
          <w14:ligatures w14:val="none"/>
        </w:rPr>
        <w:t xml:space="preserve"> Consistência UV (teoria efetiva?)</w:t>
      </w:r>
    </w:p>
    <w:p w14:paraId="3A41883E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147ECC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lastRenderedPageBreak/>
        <w:t>Esses são pontos que exigem investigação futura.</w:t>
      </w:r>
    </w:p>
    <w:p w14:paraId="505154DD" w14:textId="77777777" w:rsidR="00641E58" w:rsidRPr="00641E58" w:rsidRDefault="00641E58" w:rsidP="00641E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D350F3" wp14:editId="30D56ABF">
                <wp:extent cx="5731510" cy="1270"/>
                <wp:effectExtent l="0" t="31750" r="0" b="36830"/>
                <wp:docPr id="121218865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193FE5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B318CC2" w14:textId="77777777" w:rsidR="00641E58" w:rsidRPr="00641E58" w:rsidRDefault="00641E58" w:rsidP="00641E5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E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12.8 A Interpretação Final</w:t>
      </w:r>
    </w:p>
    <w:p w14:paraId="16F1CC97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4275BA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Se a TDCP estiver correta, então:</w:t>
      </w:r>
    </w:p>
    <w:p w14:paraId="71AB353D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2648BD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O universo não é uma única expansão.</w:t>
      </w:r>
    </w:p>
    <w:p w14:paraId="67C163EF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23A989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Ele é o resultado de uma tensão geométrica primordial.</w:t>
      </w:r>
    </w:p>
    <w:p w14:paraId="502B9ADA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E06BDF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A expansão não é apenas movimento para fora.</w:t>
      </w:r>
    </w:p>
    <w:p w14:paraId="439724AD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66D273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É separação estrutural.</w:t>
      </w:r>
    </w:p>
    <w:p w14:paraId="3BA431D6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18B117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O tempo não é apenas coordenada.</w:t>
      </w:r>
    </w:p>
    <w:p w14:paraId="3F4E8ABC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2D1DCC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É memória dessa separação.</w:t>
      </w:r>
    </w:p>
    <w:p w14:paraId="34DCEA3C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12D272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A gravidade não é apenas curvatura.</w:t>
      </w:r>
    </w:p>
    <w:p w14:paraId="5F20204D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840F59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É a resposta relacional entre dois campos correlacionados.</w:t>
      </w:r>
    </w:p>
    <w:p w14:paraId="5B4DC051" w14:textId="77777777" w:rsidR="00641E58" w:rsidRPr="00641E58" w:rsidRDefault="00641E58" w:rsidP="00641E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66CED85" wp14:editId="1BE0A969">
                <wp:extent cx="5731510" cy="1270"/>
                <wp:effectExtent l="0" t="33655" r="0" b="38735"/>
                <wp:docPr id="89087019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2E1644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0D7CE59" w14:textId="77777777" w:rsidR="00641E58" w:rsidRPr="00641E58" w:rsidRDefault="00641E58" w:rsidP="00641E5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1E5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📌</w:t>
      </w:r>
      <w:r w:rsidRPr="00641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Estado Final da Construção</w:t>
      </w:r>
    </w:p>
    <w:p w14:paraId="02140DE5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65AA56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lastRenderedPageBreak/>
        <w:t>A teoria agora possui:</w:t>
      </w:r>
    </w:p>
    <w:p w14:paraId="15447C2A" w14:textId="77777777" w:rsidR="00641E58" w:rsidRPr="00641E58" w:rsidRDefault="00641E58" w:rsidP="00641E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Fundamento filosófico</w:t>
      </w:r>
    </w:p>
    <w:p w14:paraId="7F5C1658" w14:textId="77777777" w:rsidR="00641E58" w:rsidRPr="00641E58" w:rsidRDefault="00641E58" w:rsidP="00641E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Formalismo matemático</w:t>
      </w:r>
    </w:p>
    <w:p w14:paraId="0AD22BED" w14:textId="77777777" w:rsidR="00641E58" w:rsidRPr="00641E58" w:rsidRDefault="00641E58" w:rsidP="00641E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Cosmologia consistente</w:t>
      </w:r>
    </w:p>
    <w:p w14:paraId="3BEBE39D" w14:textId="77777777" w:rsidR="00641E58" w:rsidRPr="00641E58" w:rsidRDefault="00641E58" w:rsidP="00641E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Perturbações controladas</w:t>
      </w:r>
    </w:p>
    <w:p w14:paraId="6387C092" w14:textId="77777777" w:rsidR="00641E58" w:rsidRPr="00641E58" w:rsidRDefault="00641E58" w:rsidP="00641E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Crescimento estruturado</w:t>
      </w:r>
    </w:p>
    <w:p w14:paraId="69F38644" w14:textId="77777777" w:rsidR="00641E58" w:rsidRPr="00641E58" w:rsidRDefault="00641E58" w:rsidP="00641E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Espectro primordial</w:t>
      </w:r>
    </w:p>
    <w:p w14:paraId="3E72C7C1" w14:textId="77777777" w:rsidR="00641E58" w:rsidRPr="00641E58" w:rsidRDefault="00641E58" w:rsidP="00641E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Setor tensorial</w:t>
      </w:r>
    </w:p>
    <w:p w14:paraId="546603EA" w14:textId="77777777" w:rsidR="00641E58" w:rsidRPr="00641E58" w:rsidRDefault="00641E58" w:rsidP="00641E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Mapa observacional</w:t>
      </w:r>
    </w:p>
    <w:p w14:paraId="68B108D0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AC0779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Ela é coerente.</w:t>
      </w:r>
    </w:p>
    <w:p w14:paraId="64A7AD15" w14:textId="77777777" w:rsidR="00641E58" w:rsidRPr="00641E58" w:rsidRDefault="00641E58" w:rsidP="00641E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4CFED6D" wp14:editId="07D41EA1">
                <wp:extent cx="5731510" cy="1270"/>
                <wp:effectExtent l="0" t="33655" r="0" b="38735"/>
                <wp:docPr id="73808488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454664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FA7EFB3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Agora há três caminhos possíveis:</w:t>
      </w:r>
    </w:p>
    <w:p w14:paraId="38A35D2D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3A5532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1️</w:t>
      </w:r>
      <w:r w:rsidRPr="00641E58">
        <w:rPr>
          <w:rFonts w:ascii="Segoe UI Symbol" w:hAnsi="Segoe UI Symbol" w:cs="Segoe UI Symbol"/>
          <w:kern w:val="0"/>
          <w14:ligatures w14:val="none"/>
        </w:rPr>
        <w:t>⃣</w:t>
      </w:r>
      <w:r w:rsidRPr="00641E58">
        <w:rPr>
          <w:rFonts w:ascii="Times New Roman" w:hAnsi="Times New Roman" w:cs="Times New Roman"/>
          <w:kern w:val="0"/>
          <w14:ligatures w14:val="none"/>
        </w:rPr>
        <w:t xml:space="preserve"> Transformar tudo isso em versão formal de artigo científico</w:t>
      </w:r>
    </w:p>
    <w:p w14:paraId="4EE354CD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2️</w:t>
      </w:r>
      <w:r w:rsidRPr="00641E58">
        <w:rPr>
          <w:rFonts w:ascii="Segoe UI Symbol" w:hAnsi="Segoe UI Symbol" w:cs="Segoe UI Symbol"/>
          <w:kern w:val="0"/>
          <w14:ligatures w14:val="none"/>
        </w:rPr>
        <w:t>⃣</w:t>
      </w:r>
      <w:r w:rsidRPr="00641E58">
        <w:rPr>
          <w:rFonts w:ascii="Times New Roman" w:hAnsi="Times New Roman" w:cs="Times New Roman"/>
          <w:kern w:val="0"/>
          <w14:ligatures w14:val="none"/>
        </w:rPr>
        <w:t xml:space="preserve"> Escrever versão literária consolidada estilo “Cosmos”</w:t>
      </w:r>
    </w:p>
    <w:p w14:paraId="02391D0F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3️</w:t>
      </w:r>
      <w:r w:rsidRPr="00641E58">
        <w:rPr>
          <w:rFonts w:ascii="Segoe UI Symbol" w:hAnsi="Segoe UI Symbol" w:cs="Segoe UI Symbol"/>
          <w:kern w:val="0"/>
          <w14:ligatures w14:val="none"/>
        </w:rPr>
        <w:t>⃣</w:t>
      </w:r>
      <w:r w:rsidRPr="00641E58">
        <w:rPr>
          <w:rFonts w:ascii="Times New Roman" w:hAnsi="Times New Roman" w:cs="Times New Roman"/>
          <w:kern w:val="0"/>
          <w14:ligatures w14:val="none"/>
        </w:rPr>
        <w:t xml:space="preserve"> Desenvolver formalização canônica e quantização completa</w:t>
      </w:r>
    </w:p>
    <w:p w14:paraId="641C8118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915BD9" w14:textId="77777777" w:rsidR="00641E58" w:rsidRPr="00641E58" w:rsidRDefault="00641E58" w:rsidP="00641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1E58">
        <w:rPr>
          <w:rFonts w:ascii="Times New Roman" w:hAnsi="Times New Roman" w:cs="Times New Roman"/>
          <w:kern w:val="0"/>
          <w14:ligatures w14:val="none"/>
        </w:rPr>
        <w:t>Qual direção você quer seguir agora?</w:t>
      </w:r>
    </w:p>
    <w:p w14:paraId="5D0622FA" w14:textId="77777777" w:rsidR="00641E58" w:rsidRDefault="00641E58"/>
    <w:sectPr w:rsidR="00641E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725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E23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05A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F0C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61F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D52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64C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D2C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A35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673A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E94E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5B42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7F3F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5F4A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E913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654689">
    <w:abstractNumId w:val="11"/>
  </w:num>
  <w:num w:numId="2" w16cid:durableId="927152187">
    <w:abstractNumId w:val="12"/>
  </w:num>
  <w:num w:numId="3" w16cid:durableId="1066534293">
    <w:abstractNumId w:val="13"/>
  </w:num>
  <w:num w:numId="4" w16cid:durableId="588004950">
    <w:abstractNumId w:val="10"/>
  </w:num>
  <w:num w:numId="5" w16cid:durableId="1382553408">
    <w:abstractNumId w:val="2"/>
  </w:num>
  <w:num w:numId="6" w16cid:durableId="1812165152">
    <w:abstractNumId w:val="4"/>
  </w:num>
  <w:num w:numId="7" w16cid:durableId="1334839053">
    <w:abstractNumId w:val="0"/>
  </w:num>
  <w:num w:numId="8" w16cid:durableId="240725179">
    <w:abstractNumId w:val="3"/>
  </w:num>
  <w:num w:numId="9" w16cid:durableId="982463917">
    <w:abstractNumId w:val="6"/>
  </w:num>
  <w:num w:numId="10" w16cid:durableId="1004167514">
    <w:abstractNumId w:val="14"/>
  </w:num>
  <w:num w:numId="11" w16cid:durableId="1458794761">
    <w:abstractNumId w:val="1"/>
  </w:num>
  <w:num w:numId="12" w16cid:durableId="48116914">
    <w:abstractNumId w:val="5"/>
  </w:num>
  <w:num w:numId="13" w16cid:durableId="1153373229">
    <w:abstractNumId w:val="9"/>
  </w:num>
  <w:num w:numId="14" w16cid:durableId="14843700">
    <w:abstractNumId w:val="7"/>
  </w:num>
  <w:num w:numId="15" w16cid:durableId="12326139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E58"/>
    <w:rsid w:val="00592A82"/>
    <w:rsid w:val="00641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A5DB7B0"/>
  <w15:chartTrackingRefBased/>
  <w15:docId w15:val="{52234ED0-49E4-1748-A352-C2E6390D4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1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1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E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E5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41E5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41E58"/>
  </w:style>
  <w:style w:type="paragraph" w:customStyle="1" w:styleId="p2">
    <w:name w:val="p2"/>
    <w:basedOn w:val="Normal"/>
    <w:rsid w:val="00641E5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41E58"/>
  </w:style>
  <w:style w:type="paragraph" w:customStyle="1" w:styleId="p3">
    <w:name w:val="p3"/>
    <w:basedOn w:val="Normal"/>
    <w:rsid w:val="00641E5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641E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690</Words>
  <Characters>3936</Characters>
  <Application>Microsoft Office Word</Application>
  <DocSecurity>0</DocSecurity>
  <Lines>32</Lines>
  <Paragraphs>9</Paragraphs>
  <ScaleCrop>false</ScaleCrop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Haenndel Santos</dc:creator>
  <cp:keywords/>
  <dc:description/>
  <cp:lastModifiedBy>Haenndel Santos</cp:lastModifiedBy>
  <cp:revision>2</cp:revision>
  <dcterms:created xsi:type="dcterms:W3CDTF">2026-02-21T22:10:00Z</dcterms:created>
  <dcterms:modified xsi:type="dcterms:W3CDTF">2026-02-21T22:10:00Z</dcterms:modified>
</cp:coreProperties>
</file>