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2C532" w14:textId="77777777" w:rsidR="000C2D42" w:rsidRPr="000C2D42" w:rsidRDefault="000C2D42" w:rsidP="000C2D42">
      <w:pPr>
        <w:rPr>
          <w:b/>
          <w:bCs/>
          <w:lang w:val="en-US"/>
        </w:rPr>
      </w:pPr>
      <w:r w:rsidRPr="000C2D42">
        <w:rPr>
          <w:b/>
          <w:bCs/>
          <w:lang w:val="en-US"/>
        </w:rPr>
        <w:t>CHAPTER — Cosmological Entanglement, Dark Energy, and Observational Signatures in TDCP</w:t>
      </w:r>
    </w:p>
    <w:p w14:paraId="1BC3D766" w14:textId="77777777" w:rsidR="000C2D42" w:rsidRPr="000C2D42" w:rsidRDefault="000C2D42" w:rsidP="000C2D42">
      <w:pPr>
        <w:rPr>
          <w:b/>
          <w:bCs/>
          <w:lang w:val="en-US"/>
        </w:rPr>
      </w:pPr>
      <w:r w:rsidRPr="000C2D42">
        <w:rPr>
          <w:b/>
          <w:bCs/>
          <w:lang w:val="en-US"/>
        </w:rPr>
        <w:t>1. Introduction</w:t>
      </w:r>
    </w:p>
    <w:p w14:paraId="432B1B6D" w14:textId="77777777" w:rsidR="000C2D42" w:rsidRPr="000C2D42" w:rsidRDefault="000C2D42" w:rsidP="000C2D42">
      <w:pPr>
        <w:rPr>
          <w:lang w:val="en-US"/>
        </w:rPr>
      </w:pPr>
      <w:r w:rsidRPr="000C2D42">
        <w:rPr>
          <w:lang w:val="en-US"/>
        </w:rPr>
        <w:t xml:space="preserve">The </w:t>
      </w:r>
      <w:r w:rsidRPr="000C2D42">
        <w:rPr>
          <w:b/>
          <w:bCs/>
          <w:lang w:val="en-US"/>
        </w:rPr>
        <w:t>Primordial Dual Field Theory (TDCP)</w:t>
      </w:r>
      <w:r w:rsidRPr="000C2D42">
        <w:rPr>
          <w:lang w:val="en-US"/>
        </w:rPr>
        <w:t xml:space="preserve"> proposes that the observable universe did not emerge as a single isolated geometry, but as part of a </w:t>
      </w:r>
      <w:r w:rsidRPr="000C2D42">
        <w:rPr>
          <w:b/>
          <w:bCs/>
          <w:lang w:val="en-US"/>
        </w:rPr>
        <w:t>dual cosmological system</w:t>
      </w:r>
      <w:r w:rsidRPr="000C2D42">
        <w:rPr>
          <w:lang w:val="en-US"/>
        </w:rPr>
        <w:t>, originating from a primordial bifurcation of space-time.</w:t>
      </w:r>
    </w:p>
    <w:p w14:paraId="67C8075A" w14:textId="77777777" w:rsidR="000C2D42" w:rsidRPr="000C2D42" w:rsidRDefault="000C2D42" w:rsidP="000C2D42">
      <w:pPr>
        <w:rPr>
          <w:lang w:val="en-US"/>
        </w:rPr>
      </w:pPr>
      <w:r w:rsidRPr="000C2D42">
        <w:rPr>
          <w:lang w:val="en-US"/>
        </w:rPr>
        <w:t>After the initial quantum collapse, two independent metrics emerge:</w:t>
      </w:r>
    </w:p>
    <w:p w14:paraId="7FCEF0F7" w14:textId="0AFF9456" w:rsidR="000C2D42" w:rsidRPr="000C2D42" w:rsidRDefault="000C2D42" w:rsidP="000C2D42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p>
          </m:sSubSup>
          <m:r>
            <w:br/>
          </m:r>
        </m:oMath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sup>
          </m:sSubSup>
          <m:r>
            <w:br/>
          </m:r>
        </m:oMath>
      </m:oMathPara>
    </w:p>
    <w:p w14:paraId="40FF3BCD" w14:textId="77777777" w:rsidR="000C2D42" w:rsidRPr="000C2D42" w:rsidRDefault="000C2D42" w:rsidP="000C2D42">
      <w:pPr>
        <w:rPr>
          <w:lang w:val="en-US"/>
        </w:rPr>
      </w:pPr>
      <w:r w:rsidRPr="000C2D42">
        <w:rPr>
          <w:lang w:val="en-US"/>
        </w:rPr>
        <w:t>These two geometries evolve as distinct universes, yet remain connected through:</w:t>
      </w:r>
    </w:p>
    <w:p w14:paraId="1AA5FBEB" w14:textId="77777777" w:rsidR="000C2D42" w:rsidRPr="000C2D42" w:rsidRDefault="000C2D42" w:rsidP="000C2D42">
      <w:pPr>
        <w:numPr>
          <w:ilvl w:val="0"/>
          <w:numId w:val="1"/>
        </w:numPr>
      </w:pPr>
      <w:proofErr w:type="gramStart"/>
      <w:r w:rsidRPr="000C2D42">
        <w:t>a</w:t>
      </w:r>
      <w:proofErr w:type="gramEnd"/>
      <w:r w:rsidRPr="000C2D42">
        <w:t xml:space="preserve"> </w:t>
      </w:r>
      <w:proofErr w:type="spellStart"/>
      <w:r w:rsidRPr="000C2D42">
        <w:t>mediating</w:t>
      </w:r>
      <w:proofErr w:type="spellEnd"/>
      <w:r w:rsidRPr="000C2D42">
        <w:t xml:space="preserve"> </w:t>
      </w:r>
      <w:proofErr w:type="spellStart"/>
      <w:r w:rsidRPr="000C2D42">
        <w:t>scalar</w:t>
      </w:r>
      <w:proofErr w:type="spellEnd"/>
      <w:r w:rsidRPr="000C2D42">
        <w:t xml:space="preserve"> field</w:t>
      </w:r>
    </w:p>
    <w:p w14:paraId="6CBE350B" w14:textId="77777777" w:rsidR="000C2D42" w:rsidRPr="000C2D42" w:rsidRDefault="000C2D42" w:rsidP="000C2D42">
      <w:pPr>
        <w:numPr>
          <w:ilvl w:val="0"/>
          <w:numId w:val="1"/>
        </w:numPr>
      </w:pPr>
      <w:proofErr w:type="gramStart"/>
      <w:r w:rsidRPr="000C2D42">
        <w:t>a</w:t>
      </w:r>
      <w:proofErr w:type="gramEnd"/>
      <w:r w:rsidRPr="000C2D42">
        <w:t xml:space="preserve"> </w:t>
      </w:r>
      <w:proofErr w:type="spellStart"/>
      <w:r w:rsidRPr="000C2D42">
        <w:t>residual</w:t>
      </w:r>
      <w:proofErr w:type="spellEnd"/>
      <w:r w:rsidRPr="000C2D42">
        <w:t xml:space="preserve"> </w:t>
      </w:r>
      <w:proofErr w:type="spellStart"/>
      <w:r w:rsidRPr="000C2D42">
        <w:t>gravitational</w:t>
      </w:r>
      <w:proofErr w:type="spellEnd"/>
      <w:r w:rsidRPr="000C2D42">
        <w:t xml:space="preserve"> </w:t>
      </w:r>
      <w:proofErr w:type="spellStart"/>
      <w:r w:rsidRPr="000C2D42">
        <w:t>coupling</w:t>
      </w:r>
      <w:proofErr w:type="spellEnd"/>
    </w:p>
    <w:p w14:paraId="5805DC8F" w14:textId="77777777" w:rsidR="000C2D42" w:rsidRPr="000C2D42" w:rsidRDefault="000C2D42" w:rsidP="000C2D42">
      <w:pPr>
        <w:numPr>
          <w:ilvl w:val="0"/>
          <w:numId w:val="1"/>
        </w:numPr>
      </w:pPr>
      <w:proofErr w:type="spellStart"/>
      <w:proofErr w:type="gramStart"/>
      <w:r w:rsidRPr="000C2D42">
        <w:t>primordial</w:t>
      </w:r>
      <w:proofErr w:type="spellEnd"/>
      <w:proofErr w:type="gramEnd"/>
      <w:r w:rsidRPr="000C2D42">
        <w:t xml:space="preserve"> </w:t>
      </w:r>
      <w:proofErr w:type="spellStart"/>
      <w:r w:rsidRPr="000C2D42">
        <w:t>quantum</w:t>
      </w:r>
      <w:proofErr w:type="spellEnd"/>
      <w:r w:rsidRPr="000C2D42">
        <w:t xml:space="preserve"> </w:t>
      </w:r>
      <w:proofErr w:type="spellStart"/>
      <w:r w:rsidRPr="000C2D42">
        <w:t>entanglement</w:t>
      </w:r>
      <w:proofErr w:type="spellEnd"/>
    </w:p>
    <w:p w14:paraId="73EB33A3" w14:textId="77777777" w:rsidR="000C2D42" w:rsidRPr="000C2D42" w:rsidRDefault="000C2D42" w:rsidP="000C2D42">
      <w:pPr>
        <w:rPr>
          <w:lang w:val="en-US"/>
        </w:rPr>
      </w:pPr>
      <w:r w:rsidRPr="000C2D42">
        <w:rPr>
          <w:lang w:val="en-US"/>
        </w:rPr>
        <w:t xml:space="preserve">This entanglement may leave </w:t>
      </w:r>
      <w:r w:rsidRPr="000C2D42">
        <w:rPr>
          <w:b/>
          <w:bCs/>
          <w:lang w:val="en-US"/>
        </w:rPr>
        <w:t>observable signatures</w:t>
      </w:r>
      <w:r w:rsidRPr="000C2D42">
        <w:rPr>
          <w:lang w:val="en-US"/>
        </w:rPr>
        <w:t xml:space="preserve"> in the structure of the universe, particularly in:</w:t>
      </w:r>
    </w:p>
    <w:p w14:paraId="2128DE51" w14:textId="77777777" w:rsidR="000C2D42" w:rsidRPr="000C2D42" w:rsidRDefault="000C2D42" w:rsidP="000C2D42">
      <w:pPr>
        <w:numPr>
          <w:ilvl w:val="0"/>
          <w:numId w:val="2"/>
        </w:numPr>
      </w:pPr>
      <w:proofErr w:type="spellStart"/>
      <w:proofErr w:type="gramStart"/>
      <w:r w:rsidRPr="000C2D42">
        <w:t>dark</w:t>
      </w:r>
      <w:proofErr w:type="spellEnd"/>
      <w:proofErr w:type="gramEnd"/>
      <w:r w:rsidRPr="000C2D42">
        <w:t xml:space="preserve"> energy</w:t>
      </w:r>
    </w:p>
    <w:p w14:paraId="37E584B2" w14:textId="77777777" w:rsidR="000C2D42" w:rsidRPr="000C2D42" w:rsidRDefault="000C2D42" w:rsidP="000C2D42">
      <w:pPr>
        <w:numPr>
          <w:ilvl w:val="0"/>
          <w:numId w:val="2"/>
        </w:numPr>
      </w:pPr>
      <w:proofErr w:type="spellStart"/>
      <w:proofErr w:type="gramStart"/>
      <w:r w:rsidRPr="000C2D42">
        <w:t>structure</w:t>
      </w:r>
      <w:proofErr w:type="spellEnd"/>
      <w:proofErr w:type="gramEnd"/>
      <w:r w:rsidRPr="000C2D42">
        <w:t xml:space="preserve"> </w:t>
      </w:r>
      <w:proofErr w:type="spellStart"/>
      <w:r w:rsidRPr="000C2D42">
        <w:t>growth</w:t>
      </w:r>
      <w:proofErr w:type="spellEnd"/>
    </w:p>
    <w:p w14:paraId="7B206E23" w14:textId="77777777" w:rsidR="000C2D42" w:rsidRPr="000C2D42" w:rsidRDefault="000C2D42" w:rsidP="000C2D42">
      <w:pPr>
        <w:numPr>
          <w:ilvl w:val="0"/>
          <w:numId w:val="2"/>
        </w:numPr>
      </w:pPr>
      <w:proofErr w:type="spellStart"/>
      <w:proofErr w:type="gramStart"/>
      <w:r w:rsidRPr="000C2D42">
        <w:t>gravitational</w:t>
      </w:r>
      <w:proofErr w:type="spellEnd"/>
      <w:proofErr w:type="gramEnd"/>
      <w:r w:rsidRPr="000C2D42">
        <w:t xml:space="preserve"> waves</w:t>
      </w:r>
    </w:p>
    <w:p w14:paraId="262E2DE0" w14:textId="77777777" w:rsidR="000C2D42" w:rsidRPr="000C2D42" w:rsidRDefault="000C2D42" w:rsidP="000C2D42">
      <w:pPr>
        <w:numPr>
          <w:ilvl w:val="0"/>
          <w:numId w:val="2"/>
        </w:numPr>
      </w:pPr>
      <w:r w:rsidRPr="000C2D42">
        <w:t xml:space="preserve">CMB </w:t>
      </w:r>
      <w:proofErr w:type="spellStart"/>
      <w:r w:rsidRPr="000C2D42">
        <w:t>anisotropies</w:t>
      </w:r>
      <w:proofErr w:type="spellEnd"/>
    </w:p>
    <w:p w14:paraId="54A2B946" w14:textId="77777777" w:rsidR="000C2D42" w:rsidRPr="000C2D42" w:rsidRDefault="000C2D42" w:rsidP="000C2D42">
      <w:r w:rsidRPr="000C2D42">
        <w:pict w14:anchorId="1603642C">
          <v:rect id="_x0000_i1079" style="width:0;height:1.5pt" o:hralign="center" o:hrstd="t" o:hr="t" fillcolor="#a0a0a0" stroked="f"/>
        </w:pict>
      </w:r>
    </w:p>
    <w:p w14:paraId="01AA968A" w14:textId="77777777" w:rsidR="000C2D42" w:rsidRPr="000C2D42" w:rsidRDefault="000C2D42" w:rsidP="000C2D42">
      <w:pPr>
        <w:rPr>
          <w:b/>
          <w:bCs/>
          <w:lang w:val="en-US"/>
        </w:rPr>
      </w:pPr>
      <w:r w:rsidRPr="000C2D42">
        <w:rPr>
          <w:b/>
          <w:bCs/>
          <w:lang w:val="en-US"/>
        </w:rPr>
        <w:t>2. Primordial Cosmological Entanglement</w:t>
      </w:r>
    </w:p>
    <w:p w14:paraId="085DD306" w14:textId="77777777" w:rsidR="000C2D42" w:rsidRPr="000C2D42" w:rsidRDefault="000C2D42" w:rsidP="000C2D42">
      <w:pPr>
        <w:rPr>
          <w:lang w:val="en-US"/>
        </w:rPr>
      </w:pPr>
      <w:proofErr w:type="gramStart"/>
      <w:r w:rsidRPr="000C2D42">
        <w:rPr>
          <w:lang w:val="en-US"/>
        </w:rPr>
        <w:t>At the moment</w:t>
      </w:r>
      <w:proofErr w:type="gramEnd"/>
      <w:r w:rsidRPr="000C2D42">
        <w:rPr>
          <w:lang w:val="en-US"/>
        </w:rPr>
        <w:t xml:space="preserve"> of the space-time bifurcation, the two emerging domains are not completely independent.</w:t>
      </w:r>
    </w:p>
    <w:p w14:paraId="12754B13" w14:textId="77777777" w:rsidR="000C2D42" w:rsidRPr="000C2D42" w:rsidRDefault="000C2D42" w:rsidP="000C2D42">
      <w:pPr>
        <w:rPr>
          <w:lang w:val="en-US"/>
        </w:rPr>
      </w:pPr>
      <w:r w:rsidRPr="000C2D42">
        <w:rPr>
          <w:lang w:val="en-US"/>
        </w:rPr>
        <w:t>The global quantum state can be described as an entangled state:</w:t>
      </w:r>
    </w:p>
    <w:p w14:paraId="38CDE3B9" w14:textId="34F9E8D6" w:rsidR="000C2D42" w:rsidRPr="000C2D42" w:rsidRDefault="000C2D42" w:rsidP="000C2D42">
      <m:oMathPara>
        <m:oMath>
          <m:r>
            <m:rPr>
              <m:sty m:val="p"/>
            </m:rPr>
            <w:rPr>
              <w:rFonts w:ascii="Cambria Math" w:hAnsi="Cambria Math"/>
            </w:rPr>
            <m:t>∣Ψ</m:t>
          </m:r>
          <m:r>
            <w:rPr>
              <w:rFonts w:ascii="Cambria Math" w:hAnsi="Cambria Math"/>
            </w:rPr>
            <m:t>⟩=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∣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sup>
          </m:sSubSup>
          <m:r>
            <w:rPr>
              <w:rFonts w:ascii="Cambria Math" w:hAnsi="Cambria Math"/>
            </w:rPr>
            <m:t>⟩⊗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sup>
          </m:sSubSup>
          <m:r>
            <w:rPr>
              <w:rFonts w:ascii="Cambria Math" w:hAnsi="Cambria Math"/>
            </w:rPr>
            <m:t>⟩</m:t>
          </m:r>
          <m:r>
            <w:rPr>
              <w:i/>
            </w:rPr>
            <w:br/>
          </m:r>
        </m:oMath>
      </m:oMathPara>
    </w:p>
    <w:p w14:paraId="4DA5F3E7" w14:textId="77777777" w:rsidR="000C2D42" w:rsidRPr="000C2D42" w:rsidRDefault="000C2D42" w:rsidP="000C2D42">
      <w:proofErr w:type="spellStart"/>
      <w:proofErr w:type="gramStart"/>
      <w:r w:rsidRPr="000C2D42">
        <w:t>where</w:t>
      </w:r>
      <w:proofErr w:type="spellEnd"/>
      <w:proofErr w:type="gramEnd"/>
      <w:r w:rsidRPr="000C2D42">
        <w:t>:</w:t>
      </w:r>
    </w:p>
    <w:p w14:paraId="728AD635" w14:textId="57FEB022" w:rsidR="000C2D42" w:rsidRPr="000C2D42" w:rsidRDefault="000C2D42" w:rsidP="000C2D42">
      <w:pPr>
        <w:numPr>
          <w:ilvl w:val="0"/>
          <w:numId w:val="3"/>
        </w:numPr>
        <w:rPr>
          <w:lang w:val="en-US"/>
        </w:r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i</m:t>
                </m:r>
              </m:e>
            </m:d>
          </m:sup>
        </m:sSubSup>
      </m:oMath>
      <w:r w:rsidRPr="000C2D42">
        <w:rPr>
          <w:lang w:val="en-US"/>
        </w:rPr>
        <w:t>represents geometric states of universe 1</w:t>
      </w:r>
    </w:p>
    <w:p w14:paraId="5348A1AB" w14:textId="7DF52C7A" w:rsidR="000C2D42" w:rsidRPr="000C2D42" w:rsidRDefault="000C2D42" w:rsidP="000C2D42">
      <w:pPr>
        <w:numPr>
          <w:ilvl w:val="0"/>
          <w:numId w:val="3"/>
        </w:numPr>
        <w:rPr>
          <w:lang w:val="en-US"/>
        </w:r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i</m:t>
                </m:r>
              </m:e>
            </m:d>
          </m:sup>
        </m:sSubSup>
      </m:oMath>
      <w:r w:rsidRPr="000C2D42">
        <w:rPr>
          <w:lang w:val="en-US"/>
        </w:rPr>
        <w:t>represents geometric states of universe 2</w:t>
      </w:r>
    </w:p>
    <w:p w14:paraId="246F050C" w14:textId="77777777" w:rsidR="000C2D42" w:rsidRPr="000C2D42" w:rsidRDefault="000C2D42" w:rsidP="000C2D42">
      <w:pPr>
        <w:rPr>
          <w:lang w:val="en-US"/>
        </w:rPr>
      </w:pPr>
      <w:r w:rsidRPr="000C2D42">
        <w:rPr>
          <w:lang w:val="en-US"/>
        </w:rPr>
        <w:t>This type of structure implies that fluctuations in one domain may influence the other through deep quantum correlations.</w:t>
      </w:r>
    </w:p>
    <w:p w14:paraId="522174BA" w14:textId="77777777" w:rsidR="000C2D42" w:rsidRPr="000C2D42" w:rsidRDefault="000C2D42" w:rsidP="000C2D42">
      <w:pPr>
        <w:rPr>
          <w:lang w:val="en-US"/>
        </w:rPr>
      </w:pPr>
      <w:r w:rsidRPr="000C2D42">
        <w:rPr>
          <w:lang w:val="en-US"/>
        </w:rPr>
        <w:t xml:space="preserve">This phenomenon can be described by a </w:t>
      </w:r>
      <w:r w:rsidRPr="000C2D42">
        <w:rPr>
          <w:b/>
          <w:bCs/>
          <w:lang w:val="en-US"/>
        </w:rPr>
        <w:t>cosmological entanglement entropy</w:t>
      </w:r>
      <w:r w:rsidRPr="000C2D42">
        <w:rPr>
          <w:lang w:val="en-US"/>
        </w:rPr>
        <w:t>:</w:t>
      </w:r>
    </w:p>
    <w:p w14:paraId="6887D577" w14:textId="47C37791" w:rsidR="000C2D42" w:rsidRPr="000C2D42" w:rsidRDefault="000C2D42" w:rsidP="000C2D4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ent</m:t>
              </m:r>
            </m:sub>
          </m:sSub>
          <m:r>
            <w:rPr>
              <w:rFonts w:ascii="Cambria Math" w:hAnsi="Cambria Math"/>
            </w:rPr>
            <m:t>=-</m:t>
          </m:r>
          <m:r>
            <m:rPr>
              <m:sty m:val="p"/>
            </m:rPr>
            <w:rPr>
              <w:rFonts w:ascii="Cambria Math" w:hAnsi="Cambria Math"/>
            </w:rPr>
            <m:t>Tr</m:t>
          </m:r>
          <m:r>
            <w:rPr>
              <w:rFonts w:ascii="Cambria Math" w:hAnsi="Cambria Math"/>
            </w:rPr>
            <m:t>(ρ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⁡ρ)</m:t>
          </m:r>
          <m:r>
            <w:rPr>
              <w:i/>
            </w:rPr>
            <w:br/>
          </m:r>
        </m:oMath>
      </m:oMathPara>
    </w:p>
    <w:p w14:paraId="3E152486" w14:textId="0891716A" w:rsidR="000C2D42" w:rsidRPr="000C2D42" w:rsidRDefault="000C2D42" w:rsidP="000C2D42">
      <w:pPr>
        <w:rPr>
          <w:lang w:val="en-US"/>
        </w:rPr>
      </w:pPr>
      <w:r w:rsidRPr="000C2D42">
        <w:rPr>
          <w:lang w:val="en-US"/>
        </w:rPr>
        <w:t xml:space="preserve">where </w:t>
      </w:r>
      <m:oMath>
        <m:r>
          <w:rPr>
            <w:rFonts w:ascii="Cambria Math" w:hAnsi="Cambria Math"/>
          </w:rPr>
          <m:t>ρ</m:t>
        </m:r>
      </m:oMath>
      <w:r w:rsidRPr="000C2D42">
        <w:rPr>
          <w:lang w:val="en-US"/>
        </w:rPr>
        <w:t>is the reduced density matrix of one of the universes.</w:t>
      </w:r>
    </w:p>
    <w:p w14:paraId="4C2710E8" w14:textId="77777777" w:rsidR="000C2D42" w:rsidRPr="000C2D42" w:rsidRDefault="000C2D42" w:rsidP="000C2D42">
      <w:r w:rsidRPr="000C2D42">
        <w:pict w14:anchorId="1B26B6C4">
          <v:rect id="_x0000_i1080" style="width:0;height:1.5pt" o:hralign="center" o:hrstd="t" o:hr="t" fillcolor="#a0a0a0" stroked="f"/>
        </w:pict>
      </w:r>
    </w:p>
    <w:p w14:paraId="11C06129" w14:textId="77777777" w:rsidR="000C2D42" w:rsidRPr="000C2D42" w:rsidRDefault="000C2D42" w:rsidP="000C2D42">
      <w:pPr>
        <w:rPr>
          <w:b/>
          <w:bCs/>
          <w:lang w:val="en-US"/>
        </w:rPr>
      </w:pPr>
      <w:r w:rsidRPr="000C2D42">
        <w:rPr>
          <w:b/>
          <w:bCs/>
          <w:lang w:val="en-US"/>
        </w:rPr>
        <w:t>3. Vacuum Energy and Coupling Between Universes</w:t>
      </w:r>
    </w:p>
    <w:p w14:paraId="1C5C234F" w14:textId="77777777" w:rsidR="000C2D42" w:rsidRPr="000C2D42" w:rsidRDefault="000C2D42" w:rsidP="000C2D42">
      <w:pPr>
        <w:rPr>
          <w:lang w:val="en-US"/>
        </w:rPr>
      </w:pPr>
      <w:r w:rsidRPr="000C2D42">
        <w:rPr>
          <w:lang w:val="en-US"/>
        </w:rPr>
        <w:t>Even after inflation, the two universes remain connected through an interaction term.</w:t>
      </w:r>
    </w:p>
    <w:p w14:paraId="15C35722" w14:textId="77777777" w:rsidR="000C2D42" w:rsidRPr="000C2D42" w:rsidRDefault="000C2D42" w:rsidP="000C2D42">
      <w:pPr>
        <w:rPr>
          <w:lang w:val="en-US"/>
        </w:rPr>
      </w:pPr>
      <w:r w:rsidRPr="000C2D42">
        <w:rPr>
          <w:lang w:val="en-US"/>
        </w:rPr>
        <w:t>The total energy of the system can be written as:</w:t>
      </w:r>
    </w:p>
    <w:p w14:paraId="01F26722" w14:textId="1925A014" w:rsidR="000C2D42" w:rsidRPr="000C2D42" w:rsidRDefault="000C2D42" w:rsidP="000C2D4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tot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int</m:t>
              </m:r>
            </m:sub>
          </m:sSub>
          <m:r>
            <w:br/>
          </m:r>
        </m:oMath>
      </m:oMathPara>
    </w:p>
    <w:p w14:paraId="4B6B242B" w14:textId="77777777" w:rsidR="000C2D42" w:rsidRPr="000C2D42" w:rsidRDefault="000C2D42" w:rsidP="000C2D42">
      <w:proofErr w:type="spellStart"/>
      <w:proofErr w:type="gramStart"/>
      <w:r w:rsidRPr="000C2D42">
        <w:t>where</w:t>
      </w:r>
      <w:proofErr w:type="spellEnd"/>
      <w:proofErr w:type="gramEnd"/>
      <w:r w:rsidRPr="000C2D42">
        <w:t>:</w:t>
      </w:r>
    </w:p>
    <w:p w14:paraId="685774E4" w14:textId="682C4E40" w:rsidR="000C2D42" w:rsidRPr="000C2D42" w:rsidRDefault="000C2D42" w:rsidP="000C2D42">
      <w:pPr>
        <w:numPr>
          <w:ilvl w:val="0"/>
          <w:numId w:val="4"/>
        </w:numPr>
        <w:rPr>
          <w:lang w:val="en-US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</m:oMath>
      <w:r w:rsidRPr="000C2D42">
        <w:rPr>
          <w:lang w:val="en-US"/>
        </w:rPr>
        <w:t>is the energy of universe 1</w:t>
      </w:r>
    </w:p>
    <w:p w14:paraId="7E2C358D" w14:textId="17DDC2ED" w:rsidR="000C2D42" w:rsidRPr="000C2D42" w:rsidRDefault="000C2D42" w:rsidP="000C2D42">
      <w:pPr>
        <w:numPr>
          <w:ilvl w:val="0"/>
          <w:numId w:val="4"/>
        </w:numPr>
        <w:rPr>
          <w:lang w:val="en-US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</m:oMath>
      <w:r w:rsidRPr="000C2D42">
        <w:rPr>
          <w:lang w:val="en-US"/>
        </w:rPr>
        <w:t>is the energy of universe 2</w:t>
      </w:r>
    </w:p>
    <w:p w14:paraId="010F638E" w14:textId="1D01AA42" w:rsidR="000C2D42" w:rsidRPr="000C2D42" w:rsidRDefault="000C2D42" w:rsidP="000C2D42">
      <w:pPr>
        <w:numPr>
          <w:ilvl w:val="0"/>
          <w:numId w:val="4"/>
        </w:numPr>
        <w:rPr>
          <w:lang w:val="en-US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int</m:t>
            </m:r>
          </m:sub>
        </m:sSub>
      </m:oMath>
      <w:r w:rsidRPr="000C2D42">
        <w:rPr>
          <w:lang w:val="en-US"/>
        </w:rPr>
        <w:t xml:space="preserve">is </w:t>
      </w:r>
      <w:proofErr w:type="gramStart"/>
      <w:r w:rsidRPr="000C2D42">
        <w:rPr>
          <w:lang w:val="en-US"/>
        </w:rPr>
        <w:t>the coupling</w:t>
      </w:r>
      <w:proofErr w:type="gramEnd"/>
      <w:r w:rsidRPr="000C2D42">
        <w:rPr>
          <w:lang w:val="en-US"/>
        </w:rPr>
        <w:t xml:space="preserve"> energy</w:t>
      </w:r>
    </w:p>
    <w:p w14:paraId="466ADF7B" w14:textId="77777777" w:rsidR="000C2D42" w:rsidRPr="000C2D42" w:rsidRDefault="000C2D42" w:rsidP="000C2D42">
      <w:pPr>
        <w:rPr>
          <w:lang w:val="en-US"/>
        </w:rPr>
      </w:pPr>
      <w:r w:rsidRPr="000C2D42">
        <w:rPr>
          <w:lang w:val="en-US"/>
        </w:rPr>
        <w:t>This interaction term may take an effective form such as:</w:t>
      </w:r>
    </w:p>
    <w:p w14:paraId="0D0C4190" w14:textId="702237FC" w:rsidR="000C2D42" w:rsidRPr="000C2D42" w:rsidRDefault="000C2D42" w:rsidP="000C2D4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int</m:t>
              </m:r>
            </m:sub>
          </m:sSub>
          <m:r>
            <w:rPr>
              <w:rFonts w:ascii="Cambria Math" w:hAnsi="Cambria Math"/>
            </w:rPr>
            <m:t>=λχ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sepChr m:val="−"/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μν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d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μν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d>
                    </m:sup>
                  </m:sSubSup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2A3BE204" w14:textId="77777777" w:rsidR="000C2D42" w:rsidRPr="000C2D42" w:rsidRDefault="000C2D42" w:rsidP="000C2D42">
      <w:proofErr w:type="spellStart"/>
      <w:proofErr w:type="gramStart"/>
      <w:r w:rsidRPr="000C2D42">
        <w:t>where</w:t>
      </w:r>
      <w:proofErr w:type="spellEnd"/>
      <w:proofErr w:type="gramEnd"/>
      <w:r w:rsidRPr="000C2D42">
        <w:t>:</w:t>
      </w:r>
    </w:p>
    <w:p w14:paraId="565A8FD7" w14:textId="59753AFB" w:rsidR="000C2D42" w:rsidRPr="000C2D42" w:rsidRDefault="000C2D42" w:rsidP="000C2D42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χ</m:t>
        </m:r>
      </m:oMath>
      <w:proofErr w:type="gramStart"/>
      <w:r w:rsidRPr="000C2D42">
        <w:t>is</w:t>
      </w:r>
      <w:proofErr w:type="gramEnd"/>
      <w:r w:rsidRPr="000C2D42">
        <w:t xml:space="preserve"> the primordial mediating field</w:t>
      </w:r>
    </w:p>
    <w:p w14:paraId="6B4D0385" w14:textId="0CBAD0E2" w:rsidR="000C2D42" w:rsidRPr="000C2D42" w:rsidRDefault="000C2D42" w:rsidP="000C2D42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λ</m:t>
        </m:r>
      </m:oMath>
      <w:proofErr w:type="gramStart"/>
      <w:r w:rsidRPr="000C2D42">
        <w:t>is</w:t>
      </w:r>
      <w:proofErr w:type="gramEnd"/>
      <w:r w:rsidRPr="000C2D42">
        <w:t xml:space="preserve"> a coupling constant.</w:t>
      </w:r>
    </w:p>
    <w:p w14:paraId="048CEC0C" w14:textId="77777777" w:rsidR="000C2D42" w:rsidRPr="000C2D42" w:rsidRDefault="000C2D42" w:rsidP="000C2D42">
      <w:r w:rsidRPr="000C2D42">
        <w:pict w14:anchorId="373E3B52">
          <v:rect id="_x0000_i1081" style="width:0;height:1.5pt" o:hralign="center" o:hrstd="t" o:hr="t" fillcolor="#a0a0a0" stroked="f"/>
        </w:pict>
      </w:r>
    </w:p>
    <w:p w14:paraId="2D483D09" w14:textId="77777777" w:rsidR="000C2D42" w:rsidRPr="000C2D42" w:rsidRDefault="000C2D42" w:rsidP="000C2D42">
      <w:pPr>
        <w:rPr>
          <w:b/>
          <w:bCs/>
          <w:lang w:val="en-US"/>
        </w:rPr>
      </w:pPr>
      <w:r w:rsidRPr="000C2D42">
        <w:rPr>
          <w:b/>
          <w:bCs/>
          <w:lang w:val="en-US"/>
        </w:rPr>
        <w:t>4. Origin of Dark Energy in TDCP</w:t>
      </w:r>
    </w:p>
    <w:p w14:paraId="475A5058" w14:textId="77777777" w:rsidR="000C2D42" w:rsidRPr="000C2D42" w:rsidRDefault="000C2D42" w:rsidP="000C2D42">
      <w:pPr>
        <w:rPr>
          <w:lang w:val="en-US"/>
        </w:rPr>
      </w:pPr>
      <w:r w:rsidRPr="000C2D42">
        <w:rPr>
          <w:lang w:val="en-US"/>
        </w:rPr>
        <w:t>In standard cosmology, dark energy is introduced as a cosmological constant:</w:t>
      </w:r>
    </w:p>
    <w:p w14:paraId="6EC92425" w14:textId="017D292A" w:rsidR="000C2D42" w:rsidRPr="000C2D42" w:rsidRDefault="000C2D42" w:rsidP="000C2D42">
      <m:oMathPara>
        <m:oMath>
          <m:r>
            <m:rPr>
              <m:sty m:val="p"/>
            </m:rPr>
            <w:rPr>
              <w:rFonts w:ascii="Cambria Math" w:hAnsi="Cambria Math"/>
            </w:rPr>
            <m:t>Λ</m:t>
          </m:r>
          <m:r>
            <w:br/>
          </m:r>
        </m:oMath>
      </m:oMathPara>
    </w:p>
    <w:p w14:paraId="357C9A06" w14:textId="77777777" w:rsidR="000C2D42" w:rsidRPr="000C2D42" w:rsidRDefault="000C2D42" w:rsidP="000C2D42">
      <w:pPr>
        <w:rPr>
          <w:lang w:val="en-US"/>
        </w:rPr>
      </w:pPr>
      <w:r w:rsidRPr="000C2D42">
        <w:rPr>
          <w:lang w:val="en-US"/>
        </w:rPr>
        <w:t>In TDCP, a different origin is proposed.</w:t>
      </w:r>
    </w:p>
    <w:p w14:paraId="082DB851" w14:textId="77777777" w:rsidR="000C2D42" w:rsidRPr="000C2D42" w:rsidRDefault="000C2D42" w:rsidP="000C2D42">
      <w:pPr>
        <w:rPr>
          <w:lang w:val="en-US"/>
        </w:rPr>
      </w:pPr>
      <w:r w:rsidRPr="000C2D42">
        <w:rPr>
          <w:lang w:val="en-US"/>
        </w:rPr>
        <w:lastRenderedPageBreak/>
        <w:t xml:space="preserve">Dark energy may be interpreted as </w:t>
      </w:r>
      <w:r w:rsidRPr="000C2D42">
        <w:rPr>
          <w:b/>
          <w:bCs/>
          <w:lang w:val="en-US"/>
        </w:rPr>
        <w:t>residual energy from the coupling between the two cosmological domains</w:t>
      </w:r>
      <w:r w:rsidRPr="000C2D42">
        <w:rPr>
          <w:lang w:val="en-US"/>
        </w:rPr>
        <w:t>.</w:t>
      </w:r>
    </w:p>
    <w:p w14:paraId="5D04B0A0" w14:textId="77777777" w:rsidR="000C2D42" w:rsidRPr="000C2D42" w:rsidRDefault="000C2D42" w:rsidP="000C2D42">
      <w:pPr>
        <w:rPr>
          <w:lang w:val="en-US"/>
        </w:rPr>
      </w:pPr>
      <w:r w:rsidRPr="000C2D42">
        <w:rPr>
          <w:lang w:val="en-US"/>
        </w:rPr>
        <w:t>The effective cosmological constant term would then be:</w:t>
      </w:r>
    </w:p>
    <w:p w14:paraId="17F8C29E" w14:textId="4AF59EBE" w:rsidR="000C2D42" w:rsidRPr="000C2D42" w:rsidRDefault="000C2D42" w:rsidP="000C2D4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eff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ent</m:t>
              </m:r>
            </m:sub>
          </m:sSub>
          <m:r>
            <w:br/>
          </m:r>
        </m:oMath>
      </m:oMathPara>
    </w:p>
    <w:p w14:paraId="3D4EEEBB" w14:textId="77777777" w:rsidR="000C2D42" w:rsidRPr="000C2D42" w:rsidRDefault="000C2D42" w:rsidP="000C2D42">
      <w:proofErr w:type="spellStart"/>
      <w:proofErr w:type="gramStart"/>
      <w:r w:rsidRPr="000C2D42">
        <w:t>where</w:t>
      </w:r>
      <w:proofErr w:type="spellEnd"/>
      <w:proofErr w:type="gramEnd"/>
      <w:r w:rsidRPr="000C2D42">
        <w:t>:</w:t>
      </w:r>
    </w:p>
    <w:p w14:paraId="182952C7" w14:textId="2B82B095" w:rsidR="000C2D42" w:rsidRPr="000C2D42" w:rsidRDefault="000C2D42" w:rsidP="000C2D42">
      <w:pPr>
        <w:numPr>
          <w:ilvl w:val="0"/>
          <w:numId w:val="6"/>
        </w:numPr>
        <w:rPr>
          <w:lang w:val="en-US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</m:oMath>
      <w:r w:rsidRPr="000C2D42">
        <w:rPr>
          <w:lang w:val="en-US"/>
        </w:rPr>
        <w:t>is the local vacuum energy</w:t>
      </w:r>
    </w:p>
    <w:p w14:paraId="045963C7" w14:textId="56E0A814" w:rsidR="000C2D42" w:rsidRPr="000C2D42" w:rsidRDefault="000C2D42" w:rsidP="000C2D42">
      <w:pPr>
        <w:numPr>
          <w:ilvl w:val="0"/>
          <w:numId w:val="6"/>
        </w:numPr>
        <w:rPr>
          <w:lang w:val="en-US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ent</m:t>
            </m:r>
          </m:sub>
        </m:sSub>
      </m:oMath>
      <w:r w:rsidRPr="000C2D42">
        <w:rPr>
          <w:lang w:val="en-US"/>
        </w:rPr>
        <w:t>is the contribution from cosmological entanglement.</w:t>
      </w:r>
    </w:p>
    <w:p w14:paraId="745587B5" w14:textId="77777777" w:rsidR="000C2D42" w:rsidRPr="000C2D42" w:rsidRDefault="000C2D42" w:rsidP="000C2D42">
      <w:pPr>
        <w:rPr>
          <w:lang w:val="en-US"/>
        </w:rPr>
      </w:pPr>
      <w:r w:rsidRPr="000C2D42">
        <w:rPr>
          <w:lang w:val="en-US"/>
        </w:rPr>
        <w:t>This contribution may vary slowly over time, leading to a mild dynamical behavior of dark energy.</w:t>
      </w:r>
    </w:p>
    <w:p w14:paraId="1044105C" w14:textId="77777777" w:rsidR="000C2D42" w:rsidRPr="000C2D42" w:rsidRDefault="000C2D42" w:rsidP="000C2D42">
      <w:r w:rsidRPr="000C2D42">
        <w:pict w14:anchorId="69768284">
          <v:rect id="_x0000_i1082" style="width:0;height:1.5pt" o:hralign="center" o:hrstd="t" o:hr="t" fillcolor="#a0a0a0" stroked="f"/>
        </w:pict>
      </w:r>
    </w:p>
    <w:p w14:paraId="1E345897" w14:textId="77777777" w:rsidR="000C2D42" w:rsidRPr="000C2D42" w:rsidRDefault="000C2D42" w:rsidP="000C2D42">
      <w:pPr>
        <w:rPr>
          <w:b/>
          <w:bCs/>
          <w:lang w:val="en-US"/>
        </w:rPr>
      </w:pPr>
      <w:r w:rsidRPr="000C2D42">
        <w:rPr>
          <w:b/>
          <w:bCs/>
          <w:lang w:val="en-US"/>
        </w:rPr>
        <w:t>5. Gravitational Waves Between Domains</w:t>
      </w:r>
    </w:p>
    <w:p w14:paraId="5937510D" w14:textId="77777777" w:rsidR="000C2D42" w:rsidRPr="000C2D42" w:rsidRDefault="000C2D42" w:rsidP="000C2D42">
      <w:pPr>
        <w:rPr>
          <w:lang w:val="en-US"/>
        </w:rPr>
      </w:pPr>
      <w:r w:rsidRPr="000C2D42">
        <w:rPr>
          <w:lang w:val="en-US"/>
        </w:rPr>
        <w:t>If the two universes remain coupled, gravitational perturbations in one domain may generate effects in the other.</w:t>
      </w:r>
    </w:p>
    <w:p w14:paraId="3A2D4267" w14:textId="77777777" w:rsidR="000C2D42" w:rsidRPr="000C2D42" w:rsidRDefault="000C2D42" w:rsidP="000C2D42">
      <w:pPr>
        <w:rPr>
          <w:lang w:val="en-US"/>
        </w:rPr>
      </w:pPr>
      <w:r w:rsidRPr="000C2D42">
        <w:rPr>
          <w:lang w:val="en-US"/>
        </w:rPr>
        <w:t>The propagation equation for gravitational waves may be written as:</w:t>
      </w:r>
    </w:p>
    <w:p w14:paraId="75594BB9" w14:textId="532E065A" w:rsidR="000C2D42" w:rsidRPr="000C2D42" w:rsidRDefault="000C2D42" w:rsidP="000C2D42">
      <m:oMathPara>
        <m:oMath>
          <m:r>
            <m:rPr>
              <m:sty m:val="p"/>
            </m:rPr>
            <w:rPr>
              <w:rFonts w:ascii="Cambria Math" w:hAnsi="Cambria Math"/>
            </w:rPr>
            <m:t>□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/>
            </w:rPr>
            <m:t>=κ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sup>
          </m:sSubSup>
          <m:r>
            <w:br/>
          </m:r>
        </m:oMath>
      </m:oMathPara>
    </w:p>
    <w:p w14:paraId="7DBADE08" w14:textId="77777777" w:rsidR="000C2D42" w:rsidRPr="000C2D42" w:rsidRDefault="000C2D42" w:rsidP="000C2D42">
      <w:proofErr w:type="spellStart"/>
      <w:proofErr w:type="gramStart"/>
      <w:r w:rsidRPr="000C2D42">
        <w:t>where</w:t>
      </w:r>
      <w:proofErr w:type="spellEnd"/>
      <w:proofErr w:type="gramEnd"/>
      <w:r w:rsidRPr="000C2D42">
        <w:t>:</w:t>
      </w:r>
    </w:p>
    <w:p w14:paraId="04E4D36B" w14:textId="071D43AE" w:rsidR="000C2D42" w:rsidRPr="000C2D42" w:rsidRDefault="000C2D42" w:rsidP="000C2D42">
      <w:pPr>
        <w:numPr>
          <w:ilvl w:val="0"/>
          <w:numId w:val="7"/>
        </w:numPr>
        <w:rPr>
          <w:lang w:val="en-US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 w:rsidRPr="000C2D42">
        <w:rPr>
          <w:lang w:val="en-US"/>
        </w:rPr>
        <w:t>is an effective mass of the gravitational mode</w:t>
      </w:r>
    </w:p>
    <w:p w14:paraId="598F62BF" w14:textId="6961DFF7" w:rsidR="000C2D42" w:rsidRPr="000C2D42" w:rsidRDefault="000C2D42" w:rsidP="000C2D42">
      <w:pPr>
        <w:numPr>
          <w:ilvl w:val="0"/>
          <w:numId w:val="7"/>
        </w:numPr>
        <w:rPr>
          <w:lang w:val="en-US"/>
        </w:rPr>
      </w:pPr>
      <m:oMath>
        <m:r>
          <w:rPr>
            <w:rFonts w:ascii="Cambria Math" w:hAnsi="Cambria Math"/>
          </w:rPr>
          <m:t>κ</m:t>
        </m:r>
      </m:oMath>
      <w:r w:rsidRPr="000C2D42">
        <w:rPr>
          <w:lang w:val="en-US"/>
        </w:rPr>
        <w:t>represents the coupling between domains.</w:t>
      </w:r>
    </w:p>
    <w:p w14:paraId="6CCC2009" w14:textId="77777777" w:rsidR="000C2D42" w:rsidRPr="000C2D42" w:rsidRDefault="000C2D42" w:rsidP="000C2D42">
      <w:pPr>
        <w:rPr>
          <w:lang w:val="en-US"/>
        </w:rPr>
      </w:pPr>
      <w:r w:rsidRPr="000C2D42">
        <w:rPr>
          <w:lang w:val="en-US"/>
        </w:rPr>
        <w:t>This implies that gravitational waves may exhibit:</w:t>
      </w:r>
    </w:p>
    <w:p w14:paraId="6DF5F3A0" w14:textId="77777777" w:rsidR="000C2D42" w:rsidRPr="000C2D42" w:rsidRDefault="000C2D42" w:rsidP="000C2D42">
      <w:pPr>
        <w:numPr>
          <w:ilvl w:val="0"/>
          <w:numId w:val="8"/>
        </w:numPr>
      </w:pPr>
      <w:proofErr w:type="spellStart"/>
      <w:proofErr w:type="gramStart"/>
      <w:r w:rsidRPr="000C2D42">
        <w:t>additional</w:t>
      </w:r>
      <w:proofErr w:type="spellEnd"/>
      <w:proofErr w:type="gramEnd"/>
      <w:r w:rsidRPr="000C2D42">
        <w:t xml:space="preserve"> modes</w:t>
      </w:r>
    </w:p>
    <w:p w14:paraId="0F9032CB" w14:textId="77777777" w:rsidR="000C2D42" w:rsidRPr="000C2D42" w:rsidRDefault="000C2D42" w:rsidP="000C2D42">
      <w:pPr>
        <w:numPr>
          <w:ilvl w:val="0"/>
          <w:numId w:val="8"/>
        </w:numPr>
      </w:pPr>
      <w:proofErr w:type="spellStart"/>
      <w:proofErr w:type="gramStart"/>
      <w:r w:rsidRPr="000C2D42">
        <w:t>polarization</w:t>
      </w:r>
      <w:proofErr w:type="spellEnd"/>
      <w:proofErr w:type="gramEnd"/>
      <w:r w:rsidRPr="000C2D42">
        <w:t xml:space="preserve"> </w:t>
      </w:r>
      <w:proofErr w:type="spellStart"/>
      <w:r w:rsidRPr="000C2D42">
        <w:t>mixing</w:t>
      </w:r>
      <w:proofErr w:type="spellEnd"/>
    </w:p>
    <w:p w14:paraId="29F95E5A" w14:textId="77777777" w:rsidR="000C2D42" w:rsidRPr="000C2D42" w:rsidRDefault="000C2D42" w:rsidP="000C2D42">
      <w:pPr>
        <w:numPr>
          <w:ilvl w:val="0"/>
          <w:numId w:val="8"/>
        </w:numPr>
      </w:pPr>
      <w:proofErr w:type="spellStart"/>
      <w:proofErr w:type="gramStart"/>
      <w:r w:rsidRPr="000C2D42">
        <w:t>anomalous</w:t>
      </w:r>
      <w:proofErr w:type="spellEnd"/>
      <w:proofErr w:type="gramEnd"/>
      <w:r w:rsidRPr="000C2D42">
        <w:t xml:space="preserve"> damping.</w:t>
      </w:r>
    </w:p>
    <w:p w14:paraId="5EA57CE8" w14:textId="77777777" w:rsidR="000C2D42" w:rsidRPr="000C2D42" w:rsidRDefault="000C2D42" w:rsidP="000C2D42">
      <w:r w:rsidRPr="000C2D42">
        <w:pict w14:anchorId="0279F7F8">
          <v:rect id="_x0000_i1083" style="width:0;height:1.5pt" o:hralign="center" o:hrstd="t" o:hr="t" fillcolor="#a0a0a0" stroked="f"/>
        </w:pict>
      </w:r>
    </w:p>
    <w:p w14:paraId="0DB5C4CC" w14:textId="77777777" w:rsidR="000C2D42" w:rsidRPr="000C2D42" w:rsidRDefault="000C2D42" w:rsidP="000C2D42">
      <w:pPr>
        <w:rPr>
          <w:b/>
          <w:bCs/>
          <w:lang w:val="en-US"/>
        </w:rPr>
      </w:pPr>
      <w:r w:rsidRPr="000C2D42">
        <w:rPr>
          <w:b/>
          <w:bCs/>
          <w:lang w:val="en-US"/>
        </w:rPr>
        <w:t>6. Signatures in the Cosmic Microwave Background (CMB)</w:t>
      </w:r>
    </w:p>
    <w:p w14:paraId="114B8AE6" w14:textId="77777777" w:rsidR="000C2D42" w:rsidRPr="000C2D42" w:rsidRDefault="000C2D42" w:rsidP="000C2D42">
      <w:pPr>
        <w:rPr>
          <w:lang w:val="en-US"/>
        </w:rPr>
      </w:pPr>
      <w:r w:rsidRPr="000C2D42">
        <w:rPr>
          <w:lang w:val="en-US"/>
        </w:rPr>
        <w:t>Primordial fluctuations amplified during inflation may carry imprints of entanglement between the universes.</w:t>
      </w:r>
    </w:p>
    <w:p w14:paraId="1A1C434B" w14:textId="77777777" w:rsidR="000C2D42" w:rsidRPr="000C2D42" w:rsidRDefault="000C2D42" w:rsidP="000C2D42">
      <w:proofErr w:type="spellStart"/>
      <w:r w:rsidRPr="000C2D42">
        <w:t>This</w:t>
      </w:r>
      <w:proofErr w:type="spellEnd"/>
      <w:r w:rsidRPr="000C2D42">
        <w:t xml:space="preserve"> </w:t>
      </w:r>
      <w:proofErr w:type="spellStart"/>
      <w:r w:rsidRPr="000C2D42">
        <w:t>may</w:t>
      </w:r>
      <w:proofErr w:type="spellEnd"/>
      <w:r w:rsidRPr="000C2D42">
        <w:t xml:space="preserve"> produce:</w:t>
      </w:r>
    </w:p>
    <w:p w14:paraId="494E4E64" w14:textId="77777777" w:rsidR="000C2D42" w:rsidRPr="000C2D42" w:rsidRDefault="000C2D42" w:rsidP="000C2D42">
      <w:pPr>
        <w:numPr>
          <w:ilvl w:val="0"/>
          <w:numId w:val="9"/>
        </w:numPr>
      </w:pPr>
      <w:proofErr w:type="spellStart"/>
      <w:proofErr w:type="gramStart"/>
      <w:r w:rsidRPr="000C2D42">
        <w:t>specific</w:t>
      </w:r>
      <w:proofErr w:type="spellEnd"/>
      <w:proofErr w:type="gramEnd"/>
      <w:r w:rsidRPr="000C2D42">
        <w:t xml:space="preserve"> non-</w:t>
      </w:r>
      <w:proofErr w:type="spellStart"/>
      <w:r w:rsidRPr="000C2D42">
        <w:t>Gaussian</w:t>
      </w:r>
      <w:proofErr w:type="spellEnd"/>
      <w:r w:rsidRPr="000C2D42">
        <w:t xml:space="preserve"> </w:t>
      </w:r>
      <w:proofErr w:type="spellStart"/>
      <w:r w:rsidRPr="000C2D42">
        <w:t>correlations</w:t>
      </w:r>
      <w:proofErr w:type="spellEnd"/>
    </w:p>
    <w:p w14:paraId="5C222A5E" w14:textId="77777777" w:rsidR="000C2D42" w:rsidRPr="000C2D42" w:rsidRDefault="000C2D42" w:rsidP="000C2D42">
      <w:pPr>
        <w:numPr>
          <w:ilvl w:val="0"/>
          <w:numId w:val="9"/>
        </w:numPr>
      </w:pPr>
      <w:proofErr w:type="gramStart"/>
      <w:r w:rsidRPr="000C2D42">
        <w:lastRenderedPageBreak/>
        <w:t>large</w:t>
      </w:r>
      <w:proofErr w:type="gramEnd"/>
      <w:r w:rsidRPr="000C2D42">
        <w:t>-</w:t>
      </w:r>
      <w:proofErr w:type="spellStart"/>
      <w:r w:rsidRPr="000C2D42">
        <w:t>scale</w:t>
      </w:r>
      <w:proofErr w:type="spellEnd"/>
      <w:r w:rsidRPr="000C2D42">
        <w:t xml:space="preserve"> </w:t>
      </w:r>
      <w:proofErr w:type="spellStart"/>
      <w:r w:rsidRPr="000C2D42">
        <w:t>anisotropies</w:t>
      </w:r>
      <w:proofErr w:type="spellEnd"/>
    </w:p>
    <w:p w14:paraId="25C04266" w14:textId="77777777" w:rsidR="000C2D42" w:rsidRPr="000C2D42" w:rsidRDefault="000C2D42" w:rsidP="000C2D42">
      <w:pPr>
        <w:numPr>
          <w:ilvl w:val="0"/>
          <w:numId w:val="9"/>
        </w:numPr>
      </w:pPr>
      <w:proofErr w:type="spellStart"/>
      <w:proofErr w:type="gramStart"/>
      <w:r w:rsidRPr="000C2D42">
        <w:t>anomalous</w:t>
      </w:r>
      <w:proofErr w:type="spellEnd"/>
      <w:proofErr w:type="gramEnd"/>
      <w:r w:rsidRPr="000C2D42">
        <w:t xml:space="preserve"> </w:t>
      </w:r>
      <w:proofErr w:type="spellStart"/>
      <w:r w:rsidRPr="000C2D42">
        <w:t>phase</w:t>
      </w:r>
      <w:proofErr w:type="spellEnd"/>
      <w:r w:rsidRPr="000C2D42">
        <w:t xml:space="preserve"> </w:t>
      </w:r>
      <w:proofErr w:type="spellStart"/>
      <w:r w:rsidRPr="000C2D42">
        <w:t>patterns</w:t>
      </w:r>
      <w:proofErr w:type="spellEnd"/>
      <w:r w:rsidRPr="000C2D42">
        <w:t>.</w:t>
      </w:r>
    </w:p>
    <w:p w14:paraId="5BC00C42" w14:textId="77777777" w:rsidR="000C2D42" w:rsidRPr="000C2D42" w:rsidRDefault="000C2D42" w:rsidP="000C2D42">
      <w:pPr>
        <w:rPr>
          <w:lang w:val="en-US"/>
        </w:rPr>
      </w:pPr>
      <w:r w:rsidRPr="000C2D42">
        <w:rPr>
          <w:lang w:val="en-US"/>
        </w:rPr>
        <w:t>These effects could appear as:</w:t>
      </w:r>
    </w:p>
    <w:p w14:paraId="71A32B92" w14:textId="77777777" w:rsidR="000C2D42" w:rsidRPr="000C2D42" w:rsidRDefault="000C2D42" w:rsidP="000C2D42">
      <w:pPr>
        <w:numPr>
          <w:ilvl w:val="0"/>
          <w:numId w:val="10"/>
        </w:numPr>
      </w:pPr>
      <w:proofErr w:type="spellStart"/>
      <w:proofErr w:type="gramStart"/>
      <w:r w:rsidRPr="000C2D42">
        <w:t>hemispherical</w:t>
      </w:r>
      <w:proofErr w:type="spellEnd"/>
      <w:proofErr w:type="gramEnd"/>
      <w:r w:rsidRPr="000C2D42">
        <w:t xml:space="preserve"> </w:t>
      </w:r>
      <w:proofErr w:type="spellStart"/>
      <w:r w:rsidRPr="000C2D42">
        <w:t>asymmetry</w:t>
      </w:r>
      <w:proofErr w:type="spellEnd"/>
    </w:p>
    <w:p w14:paraId="1BCB79F3" w14:textId="77777777" w:rsidR="000C2D42" w:rsidRPr="000C2D42" w:rsidRDefault="000C2D42" w:rsidP="000C2D42">
      <w:pPr>
        <w:numPr>
          <w:ilvl w:val="0"/>
          <w:numId w:val="10"/>
        </w:numPr>
      </w:pPr>
      <w:proofErr w:type="spellStart"/>
      <w:proofErr w:type="gramStart"/>
      <w:r w:rsidRPr="000C2D42">
        <w:t>anomalous</w:t>
      </w:r>
      <w:proofErr w:type="spellEnd"/>
      <w:proofErr w:type="gramEnd"/>
      <w:r w:rsidRPr="000C2D42">
        <w:t xml:space="preserve"> </w:t>
      </w:r>
      <w:proofErr w:type="spellStart"/>
      <w:r w:rsidRPr="000C2D42">
        <w:t>alignment</w:t>
      </w:r>
      <w:proofErr w:type="spellEnd"/>
      <w:r w:rsidRPr="000C2D42">
        <w:t xml:space="preserve"> of </w:t>
      </w:r>
      <w:proofErr w:type="spellStart"/>
      <w:r w:rsidRPr="000C2D42">
        <w:t>multipoles</w:t>
      </w:r>
      <w:proofErr w:type="spellEnd"/>
    </w:p>
    <w:p w14:paraId="68122722" w14:textId="77777777" w:rsidR="000C2D42" w:rsidRPr="000C2D42" w:rsidRDefault="000C2D42" w:rsidP="000C2D42">
      <w:pPr>
        <w:numPr>
          <w:ilvl w:val="0"/>
          <w:numId w:val="10"/>
        </w:numPr>
      </w:pPr>
      <w:proofErr w:type="gramStart"/>
      <w:r w:rsidRPr="000C2D42">
        <w:t>large</w:t>
      </w:r>
      <w:proofErr w:type="gramEnd"/>
      <w:r w:rsidRPr="000C2D42">
        <w:t>-</w:t>
      </w:r>
      <w:proofErr w:type="spellStart"/>
      <w:r w:rsidRPr="000C2D42">
        <w:t>scale</w:t>
      </w:r>
      <w:proofErr w:type="spellEnd"/>
      <w:r w:rsidRPr="000C2D42">
        <w:t xml:space="preserve"> power </w:t>
      </w:r>
      <w:proofErr w:type="spellStart"/>
      <w:r w:rsidRPr="000C2D42">
        <w:t>modulations</w:t>
      </w:r>
      <w:proofErr w:type="spellEnd"/>
    </w:p>
    <w:p w14:paraId="1B74249C" w14:textId="77777777" w:rsidR="000C2D42" w:rsidRPr="000C2D42" w:rsidRDefault="000C2D42" w:rsidP="000C2D42">
      <w:pPr>
        <w:rPr>
          <w:lang w:val="en-US"/>
        </w:rPr>
      </w:pPr>
      <w:r w:rsidRPr="000C2D42">
        <w:rPr>
          <w:lang w:val="en-US"/>
        </w:rPr>
        <w:t xml:space="preserve">some of which have already been observed in </w:t>
      </w:r>
      <w:r w:rsidRPr="000C2D42">
        <w:rPr>
          <w:b/>
          <w:bCs/>
          <w:lang w:val="en-US"/>
        </w:rPr>
        <w:t>Planck data</w:t>
      </w:r>
      <w:r w:rsidRPr="000C2D42">
        <w:rPr>
          <w:lang w:val="en-US"/>
        </w:rPr>
        <w:t>.</w:t>
      </w:r>
    </w:p>
    <w:p w14:paraId="51AD45AB" w14:textId="77777777" w:rsidR="000C2D42" w:rsidRPr="000C2D42" w:rsidRDefault="000C2D42" w:rsidP="000C2D42">
      <w:r w:rsidRPr="000C2D42">
        <w:pict w14:anchorId="1C2A9BCB">
          <v:rect id="_x0000_i1084" style="width:0;height:1.5pt" o:hralign="center" o:hrstd="t" o:hr="t" fillcolor="#a0a0a0" stroked="f"/>
        </w:pict>
      </w:r>
    </w:p>
    <w:p w14:paraId="7F569885" w14:textId="77777777" w:rsidR="000C2D42" w:rsidRPr="000C2D42" w:rsidRDefault="000C2D42" w:rsidP="000C2D42">
      <w:pPr>
        <w:rPr>
          <w:b/>
          <w:bCs/>
          <w:lang w:val="en-US"/>
        </w:rPr>
      </w:pPr>
      <w:r w:rsidRPr="000C2D42">
        <w:rPr>
          <w:b/>
          <w:bCs/>
          <w:lang w:val="en-US"/>
        </w:rPr>
        <w:t>7. Growth of Large-Scale Structures</w:t>
      </w:r>
    </w:p>
    <w:p w14:paraId="382619A2" w14:textId="77777777" w:rsidR="000C2D42" w:rsidRPr="000C2D42" w:rsidRDefault="000C2D42" w:rsidP="000C2D42">
      <w:pPr>
        <w:rPr>
          <w:lang w:val="en-US"/>
        </w:rPr>
      </w:pPr>
      <w:r w:rsidRPr="000C2D42">
        <w:rPr>
          <w:lang w:val="en-US"/>
        </w:rPr>
        <w:t>Residual coupling between universes may alter how gravitational structures form.</w:t>
      </w:r>
    </w:p>
    <w:p w14:paraId="28B2244F" w14:textId="77777777" w:rsidR="000C2D42" w:rsidRPr="000C2D42" w:rsidRDefault="000C2D42" w:rsidP="000C2D42">
      <w:pPr>
        <w:rPr>
          <w:lang w:val="en-US"/>
        </w:rPr>
      </w:pPr>
      <w:r w:rsidRPr="000C2D42">
        <w:rPr>
          <w:lang w:val="en-US"/>
        </w:rPr>
        <w:t>The density growth equation may acquire a correction:</w:t>
      </w:r>
    </w:p>
    <w:p w14:paraId="5527B6FA" w14:textId="77C6D4E3" w:rsidR="000C2D42" w:rsidRPr="000C2D42" w:rsidRDefault="000C2D42" w:rsidP="000C2D42">
      <m:oMathPara>
        <m:oMath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δ</m:t>
              </m:r>
            </m:e>
          </m:acc>
          <m:r>
            <w:rPr>
              <w:rFonts w:ascii="Cambria Math" w:hAnsi="Cambria Math"/>
            </w:rPr>
            <m:t>+2H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δ</m:t>
              </m:r>
            </m:e>
          </m:acc>
          <m:r>
            <w:rPr>
              <w:rFonts w:ascii="Cambria Math" w:hAnsi="Cambria Math"/>
            </w:rPr>
            <m:t>=4π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eff</m:t>
              </m:r>
            </m:sub>
          </m:sSub>
          <m:r>
            <w:rPr>
              <w:rFonts w:ascii="Cambria Math" w:hAnsi="Cambria Math"/>
            </w:rPr>
            <m:t>ρδ</m:t>
          </m:r>
          <m:r>
            <w:rPr>
              <w:i/>
            </w:rPr>
            <w:br/>
          </m:r>
        </m:oMath>
      </m:oMathPara>
    </w:p>
    <w:p w14:paraId="6FA36B36" w14:textId="77777777" w:rsidR="000C2D42" w:rsidRPr="000C2D42" w:rsidRDefault="000C2D42" w:rsidP="000C2D42">
      <w:proofErr w:type="spellStart"/>
      <w:proofErr w:type="gramStart"/>
      <w:r w:rsidRPr="000C2D42">
        <w:t>where</w:t>
      </w:r>
      <w:proofErr w:type="spellEnd"/>
      <w:proofErr w:type="gramEnd"/>
      <w:r w:rsidRPr="000C2D42">
        <w:t>:</w:t>
      </w:r>
    </w:p>
    <w:p w14:paraId="6B54E103" w14:textId="0BBF6AC0" w:rsidR="000C2D42" w:rsidRPr="000C2D42" w:rsidRDefault="000C2D42" w:rsidP="000C2D4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eff</m:t>
              </m:r>
            </m:sub>
          </m:sSub>
          <m:r>
            <w:rPr>
              <w:rFonts w:ascii="Cambria Math" w:hAnsi="Cambria Math"/>
            </w:rPr>
            <m:t>=G(1+ϵ)</m:t>
          </m:r>
          <m:r>
            <w:rPr>
              <w:i/>
            </w:rPr>
            <w:br/>
          </m:r>
        </m:oMath>
      </m:oMathPara>
    </w:p>
    <w:p w14:paraId="32492D99" w14:textId="444393BD" w:rsidR="000C2D42" w:rsidRPr="000C2D42" w:rsidRDefault="000C2D42" w:rsidP="000C2D42">
      <w:pPr>
        <w:rPr>
          <w:lang w:val="en-US"/>
        </w:rPr>
      </w:pPr>
      <w:r w:rsidRPr="000C2D42">
        <w:rPr>
          <w:lang w:val="en-US"/>
        </w:rPr>
        <w:t xml:space="preserve">and </w:t>
      </w:r>
      <m:oMath>
        <m:r>
          <w:rPr>
            <w:rFonts w:ascii="Cambria Math" w:hAnsi="Cambria Math"/>
          </w:rPr>
          <m:t>ϵ</m:t>
        </m:r>
      </m:oMath>
      <w:r w:rsidRPr="000C2D42">
        <w:rPr>
          <w:lang w:val="en-US"/>
        </w:rPr>
        <w:t>depends on the strength of the coupling between the two universes.</w:t>
      </w:r>
    </w:p>
    <w:p w14:paraId="3C6703A6" w14:textId="77777777" w:rsidR="000C2D42" w:rsidRPr="000C2D42" w:rsidRDefault="000C2D42" w:rsidP="000C2D42">
      <w:proofErr w:type="spellStart"/>
      <w:r w:rsidRPr="000C2D42">
        <w:t>This</w:t>
      </w:r>
      <w:proofErr w:type="spellEnd"/>
      <w:r w:rsidRPr="000C2D42">
        <w:t xml:space="preserve"> </w:t>
      </w:r>
      <w:proofErr w:type="spellStart"/>
      <w:r w:rsidRPr="000C2D42">
        <w:t>may</w:t>
      </w:r>
      <w:proofErr w:type="spellEnd"/>
      <w:r w:rsidRPr="000C2D42">
        <w:t xml:space="preserve"> alter:</w:t>
      </w:r>
    </w:p>
    <w:p w14:paraId="5703D291" w14:textId="77777777" w:rsidR="000C2D42" w:rsidRPr="000C2D42" w:rsidRDefault="000C2D42" w:rsidP="000C2D42">
      <w:pPr>
        <w:numPr>
          <w:ilvl w:val="0"/>
          <w:numId w:val="11"/>
        </w:numPr>
      </w:pPr>
      <w:proofErr w:type="spellStart"/>
      <w:proofErr w:type="gramStart"/>
      <w:r w:rsidRPr="000C2D42">
        <w:t>galaxy</w:t>
      </w:r>
      <w:proofErr w:type="spellEnd"/>
      <w:proofErr w:type="gramEnd"/>
      <w:r w:rsidRPr="000C2D42">
        <w:t xml:space="preserve"> </w:t>
      </w:r>
      <w:proofErr w:type="spellStart"/>
      <w:r w:rsidRPr="000C2D42">
        <w:t>growth</w:t>
      </w:r>
      <w:proofErr w:type="spellEnd"/>
    </w:p>
    <w:p w14:paraId="48B1E7A8" w14:textId="77777777" w:rsidR="000C2D42" w:rsidRPr="000C2D42" w:rsidRDefault="000C2D42" w:rsidP="000C2D42">
      <w:pPr>
        <w:numPr>
          <w:ilvl w:val="0"/>
          <w:numId w:val="11"/>
        </w:numPr>
      </w:pPr>
      <w:proofErr w:type="gramStart"/>
      <w:r w:rsidRPr="000C2D42">
        <w:t>halo</w:t>
      </w:r>
      <w:proofErr w:type="gramEnd"/>
      <w:r w:rsidRPr="000C2D42">
        <w:t xml:space="preserve"> </w:t>
      </w:r>
      <w:proofErr w:type="spellStart"/>
      <w:r w:rsidRPr="000C2D42">
        <w:t>formation</w:t>
      </w:r>
      <w:proofErr w:type="spellEnd"/>
    </w:p>
    <w:p w14:paraId="6C10EFD8" w14:textId="77777777" w:rsidR="000C2D42" w:rsidRPr="000C2D42" w:rsidRDefault="000C2D42" w:rsidP="000C2D42">
      <w:pPr>
        <w:numPr>
          <w:ilvl w:val="0"/>
          <w:numId w:val="11"/>
        </w:numPr>
      </w:pPr>
      <w:proofErr w:type="spellStart"/>
      <w:proofErr w:type="gramStart"/>
      <w:r w:rsidRPr="000C2D42">
        <w:t>dark</w:t>
      </w:r>
      <w:proofErr w:type="spellEnd"/>
      <w:proofErr w:type="gramEnd"/>
      <w:r w:rsidRPr="000C2D42">
        <w:t xml:space="preserve"> matter </w:t>
      </w:r>
      <w:proofErr w:type="spellStart"/>
      <w:r w:rsidRPr="000C2D42">
        <w:t>distribution</w:t>
      </w:r>
      <w:proofErr w:type="spellEnd"/>
      <w:r w:rsidRPr="000C2D42">
        <w:t>.</w:t>
      </w:r>
    </w:p>
    <w:p w14:paraId="60CE2D2C" w14:textId="77777777" w:rsidR="000C2D42" w:rsidRPr="000C2D42" w:rsidRDefault="000C2D42" w:rsidP="000C2D42">
      <w:r w:rsidRPr="000C2D42">
        <w:pict w14:anchorId="29A78527">
          <v:rect id="_x0000_i1085" style="width:0;height:1.5pt" o:hralign="center" o:hrstd="t" o:hr="t" fillcolor="#a0a0a0" stroked="f"/>
        </w:pict>
      </w:r>
    </w:p>
    <w:p w14:paraId="60A7ECFD" w14:textId="77777777" w:rsidR="000C2D42" w:rsidRPr="000C2D42" w:rsidRDefault="000C2D42" w:rsidP="000C2D42">
      <w:pPr>
        <w:rPr>
          <w:b/>
          <w:bCs/>
          <w:lang w:val="en-US"/>
        </w:rPr>
      </w:pPr>
      <w:r w:rsidRPr="000C2D42">
        <w:rPr>
          <w:b/>
          <w:bCs/>
          <w:lang w:val="en-US"/>
        </w:rPr>
        <w:t>8. Observational Predictions</w:t>
      </w:r>
    </w:p>
    <w:p w14:paraId="253B975B" w14:textId="77777777" w:rsidR="000C2D42" w:rsidRPr="000C2D42" w:rsidRDefault="000C2D42" w:rsidP="000C2D42">
      <w:pPr>
        <w:rPr>
          <w:lang w:val="en-US"/>
        </w:rPr>
      </w:pPr>
      <w:r w:rsidRPr="000C2D42">
        <w:rPr>
          <w:lang w:val="en-US"/>
        </w:rPr>
        <w:t>TDCP produces several potentially observable predictions:</w:t>
      </w:r>
    </w:p>
    <w:p w14:paraId="7A2A31AE" w14:textId="77777777" w:rsidR="000C2D42" w:rsidRPr="000C2D42" w:rsidRDefault="000C2D42" w:rsidP="000C2D42">
      <w:pPr>
        <w:rPr>
          <w:b/>
          <w:bCs/>
          <w:lang w:val="en-US"/>
        </w:rPr>
      </w:pPr>
      <w:r w:rsidRPr="000C2D42">
        <w:rPr>
          <w:b/>
          <w:bCs/>
          <w:lang w:val="en-US"/>
        </w:rPr>
        <w:t>1. Mild temporal variation of dark energy</w:t>
      </w:r>
    </w:p>
    <w:p w14:paraId="3FC0E62F" w14:textId="77777777" w:rsidR="000C2D42" w:rsidRPr="000C2D42" w:rsidRDefault="000C2D42" w:rsidP="000C2D42">
      <w:proofErr w:type="spellStart"/>
      <w:r w:rsidRPr="000C2D42">
        <w:t>Equation</w:t>
      </w:r>
      <w:proofErr w:type="spellEnd"/>
      <w:r w:rsidRPr="000C2D42">
        <w:t xml:space="preserve"> of state:</w:t>
      </w:r>
    </w:p>
    <w:p w14:paraId="664B6A38" w14:textId="4CDB0135" w:rsidR="000C2D42" w:rsidRPr="000C2D42" w:rsidRDefault="000C2D42" w:rsidP="000C2D42">
      <m:oMathPara>
        <m:oMath>
          <m:r>
            <w:rPr>
              <w:rFonts w:ascii="Cambria Math" w:hAnsi="Cambria Math"/>
            </w:rPr>
            <m:t>w(z)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-1</m:t>
          </m:r>
          <m:r>
            <w:rPr>
              <w:i/>
            </w:rPr>
            <w:br/>
          </m:r>
        </m:oMath>
      </m:oMathPara>
    </w:p>
    <w:p w14:paraId="7636DBAE" w14:textId="77777777" w:rsidR="000C2D42" w:rsidRPr="000C2D42" w:rsidRDefault="000C2D42" w:rsidP="000C2D42">
      <w:pPr>
        <w:rPr>
          <w:b/>
          <w:bCs/>
          <w:lang w:val="en-US"/>
        </w:rPr>
      </w:pPr>
      <w:r w:rsidRPr="000C2D42">
        <w:rPr>
          <w:b/>
          <w:bCs/>
          <w:lang w:val="en-US"/>
        </w:rPr>
        <w:t>2. Additional gravitational wave modes</w:t>
      </w:r>
    </w:p>
    <w:p w14:paraId="31968D49" w14:textId="77777777" w:rsidR="000C2D42" w:rsidRPr="000C2D42" w:rsidRDefault="000C2D42" w:rsidP="000C2D42">
      <w:pPr>
        <w:rPr>
          <w:lang w:val="en-US"/>
        </w:rPr>
      </w:pPr>
      <w:r w:rsidRPr="000C2D42">
        <w:rPr>
          <w:lang w:val="en-US"/>
        </w:rPr>
        <w:lastRenderedPageBreak/>
        <w:t>detectable by:</w:t>
      </w:r>
    </w:p>
    <w:p w14:paraId="77B6F2B9" w14:textId="77777777" w:rsidR="000C2D42" w:rsidRPr="000C2D42" w:rsidRDefault="000C2D42" w:rsidP="000C2D42">
      <w:pPr>
        <w:numPr>
          <w:ilvl w:val="0"/>
          <w:numId w:val="12"/>
        </w:numPr>
      </w:pPr>
      <w:r w:rsidRPr="000C2D42">
        <w:rPr>
          <w:b/>
          <w:bCs/>
        </w:rPr>
        <w:t>LISA</w:t>
      </w:r>
    </w:p>
    <w:p w14:paraId="408A8ECE" w14:textId="77777777" w:rsidR="000C2D42" w:rsidRPr="000C2D42" w:rsidRDefault="000C2D42" w:rsidP="000C2D42">
      <w:pPr>
        <w:numPr>
          <w:ilvl w:val="0"/>
          <w:numId w:val="12"/>
        </w:numPr>
      </w:pPr>
      <w:r w:rsidRPr="000C2D42">
        <w:rPr>
          <w:b/>
          <w:bCs/>
        </w:rPr>
        <w:t xml:space="preserve">Einstein </w:t>
      </w:r>
      <w:proofErr w:type="spellStart"/>
      <w:r w:rsidRPr="000C2D42">
        <w:rPr>
          <w:b/>
          <w:bCs/>
        </w:rPr>
        <w:t>Telescope</w:t>
      </w:r>
      <w:proofErr w:type="spellEnd"/>
    </w:p>
    <w:p w14:paraId="1E954862" w14:textId="77777777" w:rsidR="000C2D42" w:rsidRPr="000C2D42" w:rsidRDefault="000C2D42" w:rsidP="000C2D42">
      <w:pPr>
        <w:numPr>
          <w:ilvl w:val="0"/>
          <w:numId w:val="12"/>
        </w:numPr>
      </w:pPr>
      <w:r w:rsidRPr="000C2D42">
        <w:rPr>
          <w:b/>
          <w:bCs/>
        </w:rPr>
        <w:t>Cosmic Explorer</w:t>
      </w:r>
    </w:p>
    <w:p w14:paraId="60069F62" w14:textId="77777777" w:rsidR="000C2D42" w:rsidRPr="000C2D42" w:rsidRDefault="000C2D42" w:rsidP="000C2D42">
      <w:pPr>
        <w:rPr>
          <w:b/>
          <w:bCs/>
        </w:rPr>
      </w:pPr>
      <w:r w:rsidRPr="000C2D42">
        <w:rPr>
          <w:b/>
          <w:bCs/>
        </w:rPr>
        <w:t xml:space="preserve">3. </w:t>
      </w:r>
      <w:proofErr w:type="spellStart"/>
      <w:r w:rsidRPr="000C2D42">
        <w:rPr>
          <w:b/>
          <w:bCs/>
        </w:rPr>
        <w:t>Anomalous</w:t>
      </w:r>
      <w:proofErr w:type="spellEnd"/>
      <w:r w:rsidRPr="000C2D42">
        <w:rPr>
          <w:b/>
          <w:bCs/>
        </w:rPr>
        <w:t xml:space="preserve"> </w:t>
      </w:r>
      <w:proofErr w:type="spellStart"/>
      <w:r w:rsidRPr="000C2D42">
        <w:rPr>
          <w:b/>
          <w:bCs/>
        </w:rPr>
        <w:t>correlations</w:t>
      </w:r>
      <w:proofErr w:type="spellEnd"/>
      <w:r w:rsidRPr="000C2D42">
        <w:rPr>
          <w:b/>
          <w:bCs/>
        </w:rPr>
        <w:t xml:space="preserve"> in </w:t>
      </w:r>
      <w:proofErr w:type="spellStart"/>
      <w:r w:rsidRPr="000C2D42">
        <w:rPr>
          <w:b/>
          <w:bCs/>
        </w:rPr>
        <w:t>the</w:t>
      </w:r>
      <w:proofErr w:type="spellEnd"/>
      <w:r w:rsidRPr="000C2D42">
        <w:rPr>
          <w:b/>
          <w:bCs/>
        </w:rPr>
        <w:t xml:space="preserve"> CMB</w:t>
      </w:r>
    </w:p>
    <w:p w14:paraId="791D4CE3" w14:textId="77777777" w:rsidR="000C2D42" w:rsidRPr="000C2D42" w:rsidRDefault="000C2D42" w:rsidP="000C2D42">
      <w:pPr>
        <w:rPr>
          <w:lang w:val="en-US"/>
        </w:rPr>
      </w:pPr>
      <w:r w:rsidRPr="000C2D42">
        <w:rPr>
          <w:lang w:val="en-US"/>
        </w:rPr>
        <w:t>particularly at large angular scales.</w:t>
      </w:r>
    </w:p>
    <w:p w14:paraId="741B9BF2" w14:textId="77777777" w:rsidR="000C2D42" w:rsidRPr="000C2D42" w:rsidRDefault="000C2D42" w:rsidP="000C2D42">
      <w:pPr>
        <w:rPr>
          <w:b/>
          <w:bCs/>
          <w:lang w:val="en-US"/>
        </w:rPr>
      </w:pPr>
      <w:r w:rsidRPr="000C2D42">
        <w:rPr>
          <w:b/>
          <w:bCs/>
          <w:lang w:val="en-US"/>
        </w:rPr>
        <w:t>4. Small modifications in the structure growth rate</w:t>
      </w:r>
    </w:p>
    <w:p w14:paraId="623A79F0" w14:textId="77777777" w:rsidR="000C2D42" w:rsidRPr="000C2D42" w:rsidRDefault="000C2D42" w:rsidP="000C2D42">
      <w:pPr>
        <w:rPr>
          <w:lang w:val="en-US"/>
        </w:rPr>
      </w:pPr>
      <w:r w:rsidRPr="000C2D42">
        <w:rPr>
          <w:lang w:val="en-US"/>
        </w:rPr>
        <w:t>detectable in surveys such as:</w:t>
      </w:r>
    </w:p>
    <w:p w14:paraId="7864E318" w14:textId="77777777" w:rsidR="000C2D42" w:rsidRPr="000C2D42" w:rsidRDefault="000C2D42" w:rsidP="000C2D42">
      <w:pPr>
        <w:numPr>
          <w:ilvl w:val="0"/>
          <w:numId w:val="13"/>
        </w:numPr>
      </w:pPr>
      <w:proofErr w:type="spellStart"/>
      <w:r w:rsidRPr="000C2D42">
        <w:rPr>
          <w:b/>
          <w:bCs/>
        </w:rPr>
        <w:t>Euclid</w:t>
      </w:r>
      <w:proofErr w:type="spellEnd"/>
    </w:p>
    <w:p w14:paraId="51691A09" w14:textId="77777777" w:rsidR="000C2D42" w:rsidRPr="000C2D42" w:rsidRDefault="000C2D42" w:rsidP="000C2D42">
      <w:pPr>
        <w:numPr>
          <w:ilvl w:val="0"/>
          <w:numId w:val="13"/>
        </w:numPr>
      </w:pPr>
      <w:r w:rsidRPr="000C2D42">
        <w:rPr>
          <w:b/>
          <w:bCs/>
        </w:rPr>
        <w:t>DESI</w:t>
      </w:r>
    </w:p>
    <w:p w14:paraId="4818B119" w14:textId="77777777" w:rsidR="000C2D42" w:rsidRPr="000C2D42" w:rsidRDefault="000C2D42" w:rsidP="000C2D42">
      <w:pPr>
        <w:numPr>
          <w:ilvl w:val="0"/>
          <w:numId w:val="13"/>
        </w:numPr>
      </w:pPr>
      <w:r w:rsidRPr="000C2D42">
        <w:rPr>
          <w:b/>
          <w:bCs/>
        </w:rPr>
        <w:t>LSST</w:t>
      </w:r>
    </w:p>
    <w:p w14:paraId="764EE026" w14:textId="77777777" w:rsidR="000C2D42" w:rsidRPr="000C2D42" w:rsidRDefault="000C2D42" w:rsidP="000C2D42">
      <w:r w:rsidRPr="000C2D42">
        <w:pict w14:anchorId="1AAC01D0">
          <v:rect id="_x0000_i1086" style="width:0;height:1.5pt" o:hralign="center" o:hrstd="t" o:hr="t" fillcolor="#a0a0a0" stroked="f"/>
        </w:pict>
      </w:r>
    </w:p>
    <w:p w14:paraId="4AFA0A5D" w14:textId="77777777" w:rsidR="000C2D42" w:rsidRPr="000C2D42" w:rsidRDefault="000C2D42" w:rsidP="000C2D42">
      <w:pPr>
        <w:rPr>
          <w:b/>
          <w:bCs/>
          <w:lang w:val="en-US"/>
        </w:rPr>
      </w:pPr>
      <w:r w:rsidRPr="000C2D42">
        <w:rPr>
          <w:b/>
          <w:bCs/>
          <w:lang w:val="en-US"/>
        </w:rPr>
        <w:t xml:space="preserve">9. Relation to </w:t>
      </w:r>
      <w:proofErr w:type="spellStart"/>
      <w:r w:rsidRPr="000C2D42">
        <w:rPr>
          <w:b/>
          <w:bCs/>
          <w:lang w:val="en-US"/>
        </w:rPr>
        <w:t>Bimetric</w:t>
      </w:r>
      <w:proofErr w:type="spellEnd"/>
      <w:r w:rsidRPr="000C2D42">
        <w:rPr>
          <w:b/>
          <w:bCs/>
          <w:lang w:val="en-US"/>
        </w:rPr>
        <w:t xml:space="preserve"> Gravity</w:t>
      </w:r>
    </w:p>
    <w:p w14:paraId="756C75A9" w14:textId="77777777" w:rsidR="000C2D42" w:rsidRPr="000C2D42" w:rsidRDefault="000C2D42" w:rsidP="000C2D42">
      <w:pPr>
        <w:rPr>
          <w:lang w:val="en-US"/>
        </w:rPr>
      </w:pPr>
      <w:r w:rsidRPr="000C2D42">
        <w:rPr>
          <w:lang w:val="en-US"/>
        </w:rPr>
        <w:t xml:space="preserve">The mathematical structure of TDCP has strong similarities with </w:t>
      </w:r>
      <w:r w:rsidRPr="000C2D42">
        <w:rPr>
          <w:b/>
          <w:bCs/>
          <w:lang w:val="en-US"/>
        </w:rPr>
        <w:t xml:space="preserve">Hassan–Rosen </w:t>
      </w:r>
      <w:proofErr w:type="spellStart"/>
      <w:r w:rsidRPr="000C2D42">
        <w:rPr>
          <w:b/>
          <w:bCs/>
          <w:lang w:val="en-US"/>
        </w:rPr>
        <w:t>bimetric</w:t>
      </w:r>
      <w:proofErr w:type="spellEnd"/>
      <w:r w:rsidRPr="000C2D42">
        <w:rPr>
          <w:b/>
          <w:bCs/>
          <w:lang w:val="en-US"/>
        </w:rPr>
        <w:t xml:space="preserve"> gravity theories</w:t>
      </w:r>
      <w:r w:rsidRPr="000C2D42">
        <w:rPr>
          <w:lang w:val="en-US"/>
        </w:rPr>
        <w:t>.</w:t>
      </w:r>
    </w:p>
    <w:p w14:paraId="5CEAD977" w14:textId="77777777" w:rsidR="000C2D42" w:rsidRPr="000C2D42" w:rsidRDefault="000C2D42" w:rsidP="000C2D42">
      <w:pPr>
        <w:rPr>
          <w:lang w:val="en-US"/>
        </w:rPr>
      </w:pPr>
      <w:r w:rsidRPr="000C2D42">
        <w:rPr>
          <w:lang w:val="en-US"/>
        </w:rPr>
        <w:t>In these theories, two metrics coexist and interact through a non-linear potential.</w:t>
      </w:r>
    </w:p>
    <w:p w14:paraId="38A59AD9" w14:textId="77777777" w:rsidR="000C2D42" w:rsidRPr="000C2D42" w:rsidRDefault="000C2D42" w:rsidP="000C2D42">
      <w:pPr>
        <w:rPr>
          <w:lang w:val="en-US"/>
        </w:rPr>
      </w:pPr>
      <w:r w:rsidRPr="000C2D42">
        <w:rPr>
          <w:lang w:val="en-US"/>
        </w:rPr>
        <w:t xml:space="preserve">TDCP provides a </w:t>
      </w:r>
      <w:r w:rsidRPr="000C2D42">
        <w:rPr>
          <w:b/>
          <w:bCs/>
          <w:lang w:val="en-US"/>
        </w:rPr>
        <w:t>physical cosmological interpretation</w:t>
      </w:r>
      <w:r w:rsidRPr="000C2D42">
        <w:rPr>
          <w:lang w:val="en-US"/>
        </w:rPr>
        <w:t xml:space="preserve"> for this mathematical structure:</w:t>
      </w:r>
    </w:p>
    <w:p w14:paraId="443250E5" w14:textId="77777777" w:rsidR="000C2D42" w:rsidRPr="000C2D42" w:rsidRDefault="000C2D42" w:rsidP="000C2D42">
      <w:pPr>
        <w:rPr>
          <w:lang w:val="en-US"/>
        </w:rPr>
      </w:pPr>
      <w:r w:rsidRPr="000C2D42">
        <w:rPr>
          <w:lang w:val="en-US"/>
        </w:rPr>
        <w:t>the two metrics correspond to two cosmological domains originating from a primordial bifurcation.</w:t>
      </w:r>
    </w:p>
    <w:p w14:paraId="595647C4" w14:textId="77777777" w:rsidR="000C2D42" w:rsidRPr="000C2D42" w:rsidRDefault="000C2D42" w:rsidP="000C2D42">
      <w:r w:rsidRPr="000C2D42">
        <w:pict w14:anchorId="53CE3777">
          <v:rect id="_x0000_i1087" style="width:0;height:1.5pt" o:hralign="center" o:hrstd="t" o:hr="t" fillcolor="#a0a0a0" stroked="f"/>
        </w:pict>
      </w:r>
    </w:p>
    <w:p w14:paraId="5E0C1D97" w14:textId="77777777" w:rsidR="000C2D42" w:rsidRPr="000C2D42" w:rsidRDefault="000C2D42" w:rsidP="000C2D42">
      <w:pPr>
        <w:rPr>
          <w:b/>
          <w:bCs/>
          <w:lang w:val="en-US"/>
        </w:rPr>
      </w:pPr>
      <w:r w:rsidRPr="000C2D42">
        <w:rPr>
          <w:b/>
          <w:bCs/>
          <w:lang w:val="en-US"/>
        </w:rPr>
        <w:t>10. Conclusion</w:t>
      </w:r>
    </w:p>
    <w:p w14:paraId="11D81F92" w14:textId="77777777" w:rsidR="000C2D42" w:rsidRPr="000C2D42" w:rsidRDefault="000C2D42" w:rsidP="000C2D42">
      <w:pPr>
        <w:rPr>
          <w:lang w:val="en-US"/>
        </w:rPr>
      </w:pPr>
      <w:r w:rsidRPr="000C2D42">
        <w:rPr>
          <w:lang w:val="en-US"/>
        </w:rPr>
        <w:t xml:space="preserve">TDCP proposes that the observable universe is part of a </w:t>
      </w:r>
      <w:r w:rsidRPr="000C2D42">
        <w:rPr>
          <w:b/>
          <w:bCs/>
          <w:lang w:val="en-US"/>
        </w:rPr>
        <w:t>dual cosmological system</w:t>
      </w:r>
      <w:r w:rsidRPr="000C2D42">
        <w:rPr>
          <w:lang w:val="en-US"/>
        </w:rPr>
        <w:t>, where two domains of space-time emerge from a primordial quantum state.</w:t>
      </w:r>
    </w:p>
    <w:p w14:paraId="2B3FE53A" w14:textId="77777777" w:rsidR="000C2D42" w:rsidRPr="000C2D42" w:rsidRDefault="000C2D42" w:rsidP="000C2D42">
      <w:pPr>
        <w:rPr>
          <w:lang w:val="en-US"/>
        </w:rPr>
      </w:pPr>
      <w:r w:rsidRPr="000C2D42">
        <w:rPr>
          <w:lang w:val="en-US"/>
        </w:rPr>
        <w:t>The entanglement between these domains may generate observable effects in cosmological dynamics.</w:t>
      </w:r>
    </w:p>
    <w:p w14:paraId="4D49BCF5" w14:textId="77777777" w:rsidR="000C2D42" w:rsidRPr="000C2D42" w:rsidRDefault="000C2D42" w:rsidP="000C2D42">
      <w:proofErr w:type="spellStart"/>
      <w:r w:rsidRPr="000C2D42">
        <w:t>Within</w:t>
      </w:r>
      <w:proofErr w:type="spellEnd"/>
      <w:r w:rsidRPr="000C2D42">
        <w:t xml:space="preserve"> </w:t>
      </w:r>
      <w:proofErr w:type="spellStart"/>
      <w:r w:rsidRPr="000C2D42">
        <w:t>this</w:t>
      </w:r>
      <w:proofErr w:type="spellEnd"/>
      <w:r w:rsidRPr="000C2D42">
        <w:t xml:space="preserve"> </w:t>
      </w:r>
      <w:proofErr w:type="spellStart"/>
      <w:r w:rsidRPr="000C2D42">
        <w:t>theoretical</w:t>
      </w:r>
      <w:proofErr w:type="spellEnd"/>
      <w:r w:rsidRPr="000C2D42">
        <w:t xml:space="preserve"> </w:t>
      </w:r>
      <w:proofErr w:type="spellStart"/>
      <w:r w:rsidRPr="000C2D42">
        <w:t>framework</w:t>
      </w:r>
      <w:proofErr w:type="spellEnd"/>
      <w:r w:rsidRPr="000C2D42">
        <w:t>:</w:t>
      </w:r>
    </w:p>
    <w:p w14:paraId="20E2E982" w14:textId="77777777" w:rsidR="000C2D42" w:rsidRPr="000C2D42" w:rsidRDefault="000C2D42" w:rsidP="000C2D42">
      <w:pPr>
        <w:numPr>
          <w:ilvl w:val="0"/>
          <w:numId w:val="14"/>
        </w:numPr>
        <w:rPr>
          <w:lang w:val="en-US"/>
        </w:rPr>
      </w:pPr>
      <w:r w:rsidRPr="000C2D42">
        <w:rPr>
          <w:lang w:val="en-US"/>
        </w:rPr>
        <w:t>dark energy may emerge from coupling between universes</w:t>
      </w:r>
    </w:p>
    <w:p w14:paraId="3C24E649" w14:textId="77777777" w:rsidR="000C2D42" w:rsidRPr="000C2D42" w:rsidRDefault="000C2D42" w:rsidP="000C2D42">
      <w:pPr>
        <w:numPr>
          <w:ilvl w:val="0"/>
          <w:numId w:val="14"/>
        </w:numPr>
        <w:rPr>
          <w:lang w:val="en-US"/>
        </w:rPr>
      </w:pPr>
      <w:r w:rsidRPr="000C2D42">
        <w:rPr>
          <w:lang w:val="en-US"/>
        </w:rPr>
        <w:t>gravitational waves may carry information between domains</w:t>
      </w:r>
    </w:p>
    <w:p w14:paraId="6EA351FD" w14:textId="77777777" w:rsidR="000C2D42" w:rsidRPr="000C2D42" w:rsidRDefault="000C2D42" w:rsidP="000C2D42">
      <w:pPr>
        <w:numPr>
          <w:ilvl w:val="0"/>
          <w:numId w:val="14"/>
        </w:numPr>
        <w:rPr>
          <w:lang w:val="en-US"/>
        </w:rPr>
      </w:pPr>
      <w:r w:rsidRPr="000C2D42">
        <w:rPr>
          <w:lang w:val="en-US"/>
        </w:rPr>
        <w:t>CMB anisotropies may carry signatures of the primordial bifurcation.</w:t>
      </w:r>
    </w:p>
    <w:p w14:paraId="0A8D3E17" w14:textId="77777777" w:rsidR="000C2D42" w:rsidRPr="000C2D42" w:rsidRDefault="000C2D42" w:rsidP="000C2D42">
      <w:pPr>
        <w:rPr>
          <w:lang w:val="en-US"/>
        </w:rPr>
      </w:pPr>
      <w:r w:rsidRPr="000C2D42">
        <w:rPr>
          <w:lang w:val="en-US"/>
        </w:rPr>
        <w:lastRenderedPageBreak/>
        <w:t xml:space="preserve">These connections provide </w:t>
      </w:r>
      <w:r w:rsidRPr="000C2D42">
        <w:rPr>
          <w:b/>
          <w:bCs/>
          <w:lang w:val="en-US"/>
        </w:rPr>
        <w:t>concrete pathways to test the theory through future cosmological observations</w:t>
      </w:r>
      <w:r w:rsidRPr="000C2D42">
        <w:rPr>
          <w:lang w:val="en-US"/>
        </w:rPr>
        <w:t>.</w:t>
      </w:r>
    </w:p>
    <w:p w14:paraId="1BC02424" w14:textId="77777777" w:rsidR="00F97172" w:rsidRPr="000C2D42" w:rsidRDefault="00F97172">
      <w:pPr>
        <w:rPr>
          <w:lang w:val="en-US"/>
        </w:rPr>
      </w:pPr>
    </w:p>
    <w:sectPr w:rsidR="00F97172" w:rsidRPr="000C2D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2B9C"/>
    <w:multiLevelType w:val="multilevel"/>
    <w:tmpl w:val="90E8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37248"/>
    <w:multiLevelType w:val="multilevel"/>
    <w:tmpl w:val="2890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0189D"/>
    <w:multiLevelType w:val="multilevel"/>
    <w:tmpl w:val="CFFA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60794"/>
    <w:multiLevelType w:val="multilevel"/>
    <w:tmpl w:val="D0B6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310B9D"/>
    <w:multiLevelType w:val="multilevel"/>
    <w:tmpl w:val="8122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45656"/>
    <w:multiLevelType w:val="multilevel"/>
    <w:tmpl w:val="E436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9B6A5E"/>
    <w:multiLevelType w:val="multilevel"/>
    <w:tmpl w:val="D27A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613ECA"/>
    <w:multiLevelType w:val="multilevel"/>
    <w:tmpl w:val="2D9A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807328"/>
    <w:multiLevelType w:val="multilevel"/>
    <w:tmpl w:val="192C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C3584E"/>
    <w:multiLevelType w:val="multilevel"/>
    <w:tmpl w:val="FF88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264E80"/>
    <w:multiLevelType w:val="multilevel"/>
    <w:tmpl w:val="9AA6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0466A6"/>
    <w:multiLevelType w:val="multilevel"/>
    <w:tmpl w:val="94F0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721073"/>
    <w:multiLevelType w:val="multilevel"/>
    <w:tmpl w:val="8698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8F066A"/>
    <w:multiLevelType w:val="multilevel"/>
    <w:tmpl w:val="608A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34177">
    <w:abstractNumId w:val="0"/>
  </w:num>
  <w:num w:numId="2" w16cid:durableId="1502041738">
    <w:abstractNumId w:val="6"/>
  </w:num>
  <w:num w:numId="3" w16cid:durableId="1076367588">
    <w:abstractNumId w:val="11"/>
  </w:num>
  <w:num w:numId="4" w16cid:durableId="359933146">
    <w:abstractNumId w:val="1"/>
  </w:num>
  <w:num w:numId="5" w16cid:durableId="4409172">
    <w:abstractNumId w:val="13"/>
  </w:num>
  <w:num w:numId="6" w16cid:durableId="1464688664">
    <w:abstractNumId w:val="4"/>
  </w:num>
  <w:num w:numId="7" w16cid:durableId="1285387641">
    <w:abstractNumId w:val="12"/>
  </w:num>
  <w:num w:numId="8" w16cid:durableId="199905783">
    <w:abstractNumId w:val="7"/>
  </w:num>
  <w:num w:numId="9" w16cid:durableId="621887127">
    <w:abstractNumId w:val="5"/>
  </w:num>
  <w:num w:numId="10" w16cid:durableId="362172127">
    <w:abstractNumId w:val="10"/>
  </w:num>
  <w:num w:numId="11" w16cid:durableId="504322011">
    <w:abstractNumId w:val="9"/>
  </w:num>
  <w:num w:numId="12" w16cid:durableId="2024627728">
    <w:abstractNumId w:val="3"/>
  </w:num>
  <w:num w:numId="13" w16cid:durableId="1489706232">
    <w:abstractNumId w:val="8"/>
  </w:num>
  <w:num w:numId="14" w16cid:durableId="16121230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D42"/>
    <w:rsid w:val="00066693"/>
    <w:rsid w:val="000C2D42"/>
    <w:rsid w:val="00701939"/>
    <w:rsid w:val="00F9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A638D"/>
  <w15:chartTrackingRefBased/>
  <w15:docId w15:val="{881A0DE1-E09B-4A9E-A089-C6E3F9DA7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D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D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D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D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D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D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D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D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D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D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D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D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D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D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D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D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D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801</Words>
  <Characters>4410</Characters>
  <Application>Microsoft Office Word</Application>
  <DocSecurity>0</DocSecurity>
  <Lines>36</Lines>
  <Paragraphs>10</Paragraphs>
  <ScaleCrop>false</ScaleCrop>
  <Company/>
  <LinksUpToDate>false</LinksUpToDate>
  <CharactersWithSpaces>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Operations</dc:creator>
  <cp:keywords/>
  <dc:description/>
  <cp:lastModifiedBy>Operations</cp:lastModifiedBy>
  <cp:revision>1</cp:revision>
  <dcterms:created xsi:type="dcterms:W3CDTF">2026-03-16T08:43:00Z</dcterms:created>
  <dcterms:modified xsi:type="dcterms:W3CDTF">2026-03-16T08:45:00Z</dcterms:modified>
</cp:coreProperties>
</file>