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68BAF49A" w14:textId="77777777" w:rsidR="00520DAB" w:rsidRPr="00715E39" w:rsidRDefault="00F21A5D" w:rsidP="00D33FB6">
      <w:pPr>
        <w:ind w:left="426" w:hanging="426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F712B2" wp14:editId="7395409B">
                <wp:simplePos x="0" y="0"/>
                <wp:positionH relativeFrom="column">
                  <wp:posOffset>1943100</wp:posOffset>
                </wp:positionH>
                <wp:positionV relativeFrom="paragraph">
                  <wp:posOffset>-571500</wp:posOffset>
                </wp:positionV>
                <wp:extent cx="1840865" cy="805815"/>
                <wp:effectExtent l="3810" t="4445" r="317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0865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C6395" w14:textId="77777777" w:rsidR="00520DAB" w:rsidRDefault="00836A38" w:rsidP="00715E39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0398400" wp14:editId="6989E9EF">
                                  <wp:extent cx="1628775" cy="714375"/>
                                  <wp:effectExtent l="19050" t="0" r="9525" b="0"/>
                                  <wp:docPr id="2" name="Imagen 1" descr="logo ud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 descr="logo ud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8775" cy="7143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3pt;margin-top:-45pt;width:144.95pt;height:63.4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" stroked="f">
                <v:textbox style="mso-fit-shape-to-text:t">
                  <w:txbxContent>
                    <w:p w:rsidR="00520DAB" w:rsidRDefault="00836A38" w:rsidP="00715E3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28775" cy="714375"/>
                            <wp:effectExtent l="19050" t="0" r="9525" b="0"/>
                            <wp:docPr id="2" name="Imagen 1" descr="logo ud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 descr="logo ud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8775" cy="7143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7469B99" w14:textId="77777777" w:rsidR="0036441C" w:rsidRDefault="0036441C" w:rsidP="00B43D5E">
      <w:pPr>
        <w:jc w:val="center"/>
        <w:rPr>
          <w:b/>
          <w:color w:val="808080"/>
        </w:rPr>
      </w:pPr>
    </w:p>
    <w:p w14:paraId="1ACC2CC1" w14:textId="77777777" w:rsidR="00520DAB" w:rsidRPr="00715E39" w:rsidRDefault="00520DAB" w:rsidP="00B43D5E">
      <w:pPr>
        <w:jc w:val="center"/>
        <w:rPr>
          <w:b/>
          <w:color w:val="808080"/>
        </w:rPr>
      </w:pPr>
      <w:r w:rsidRPr="00715E39">
        <w:rPr>
          <w:b/>
          <w:color w:val="808080"/>
        </w:rPr>
        <w:t>FACULTAD DE ECONOMÍA Y EMPRESA</w:t>
      </w:r>
    </w:p>
    <w:p w14:paraId="25DD985E" w14:textId="77777777" w:rsidR="00520DAB" w:rsidRPr="00715E39" w:rsidRDefault="00520DAB" w:rsidP="00B43D5E">
      <w:pPr>
        <w:jc w:val="center"/>
        <w:rPr>
          <w:b/>
          <w:color w:val="808080"/>
        </w:rPr>
      </w:pPr>
      <w:r w:rsidRPr="00715E39">
        <w:rPr>
          <w:b/>
          <w:color w:val="808080"/>
        </w:rPr>
        <w:t>ESCUELA DE INGENIERÍA COMERCIAL</w:t>
      </w:r>
    </w:p>
    <w:p w14:paraId="412B2717" w14:textId="77777777" w:rsidR="00520DAB" w:rsidRPr="00A87C92" w:rsidRDefault="00520DAB" w:rsidP="00B43D5E">
      <w:pPr>
        <w:spacing w:line="360" w:lineRule="auto"/>
        <w:jc w:val="center"/>
        <w:rPr>
          <w:rFonts w:asciiTheme="minorHAnsi" w:hAnsiTheme="minorHAnsi" w:cstheme="minorHAnsi"/>
          <w:b/>
          <w:bCs/>
        </w:rPr>
      </w:pPr>
    </w:p>
    <w:p w14:paraId="2F876823" w14:textId="77777777" w:rsidR="00E948AF" w:rsidRPr="00A87C92" w:rsidRDefault="004137D3" w:rsidP="00B43D5E">
      <w:pPr>
        <w:spacing w:line="360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87C92">
        <w:rPr>
          <w:rFonts w:asciiTheme="minorHAnsi" w:hAnsiTheme="minorHAnsi" w:cstheme="minorHAnsi"/>
          <w:b/>
          <w:bCs/>
          <w:color w:val="000000"/>
        </w:rPr>
        <w:t xml:space="preserve">PROGRAMA </w:t>
      </w:r>
      <w:r w:rsidR="00E948AF" w:rsidRPr="00A87C92">
        <w:rPr>
          <w:rFonts w:asciiTheme="minorHAnsi" w:hAnsiTheme="minorHAnsi" w:cstheme="minorHAnsi"/>
          <w:b/>
          <w:bCs/>
          <w:color w:val="000000"/>
        </w:rPr>
        <w:t>DE ESTUDIOS</w:t>
      </w:r>
    </w:p>
    <w:p w14:paraId="78B2C4D4" w14:textId="77777777" w:rsidR="00520DAB" w:rsidRPr="00A87C92" w:rsidRDefault="00954C82" w:rsidP="00B43D5E">
      <w:pPr>
        <w:spacing w:line="360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87C92">
        <w:rPr>
          <w:rFonts w:asciiTheme="minorHAnsi" w:hAnsiTheme="minorHAnsi" w:cstheme="minorHAnsi"/>
          <w:b/>
          <w:bCs/>
          <w:color w:val="000000"/>
        </w:rPr>
        <w:t>INTRODUCCIÓN A LAS FINANZAS</w:t>
      </w:r>
    </w:p>
    <w:p w14:paraId="7D35E91B" w14:textId="77777777" w:rsidR="00520DAB" w:rsidRPr="00A87C92" w:rsidRDefault="00520DAB" w:rsidP="00B43D5E">
      <w:pPr>
        <w:pStyle w:val="Heading3"/>
        <w:spacing w:line="360" w:lineRule="auto"/>
        <w:rPr>
          <w:rFonts w:asciiTheme="minorHAnsi" w:hAnsiTheme="minorHAnsi" w:cstheme="minorHAnsi"/>
          <w:i/>
          <w:sz w:val="24"/>
          <w:szCs w:val="24"/>
        </w:rPr>
      </w:pPr>
    </w:p>
    <w:p w14:paraId="183CA6D3" w14:textId="77777777" w:rsidR="004137D3" w:rsidRPr="00A87C92" w:rsidRDefault="004137D3" w:rsidP="004137D3">
      <w:pPr>
        <w:rPr>
          <w:rFonts w:asciiTheme="minorHAnsi" w:hAnsiTheme="minorHAnsi" w:cstheme="minorHAnsi"/>
        </w:rPr>
      </w:pPr>
    </w:p>
    <w:p w14:paraId="69D8A36C" w14:textId="77777777" w:rsidR="00520DAB" w:rsidRDefault="00520DAB" w:rsidP="00954C82">
      <w:pPr>
        <w:pStyle w:val="Heading3"/>
        <w:numPr>
          <w:ilvl w:val="0"/>
          <w:numId w:val="14"/>
        </w:numPr>
        <w:spacing w:line="360" w:lineRule="auto"/>
        <w:ind w:left="426" w:hanging="426"/>
        <w:rPr>
          <w:rFonts w:asciiTheme="minorHAnsi" w:hAnsiTheme="minorHAnsi" w:cstheme="minorHAnsi"/>
          <w:sz w:val="24"/>
          <w:szCs w:val="24"/>
        </w:rPr>
      </w:pPr>
      <w:bookmarkStart w:id="1" w:name="_Toc180836438"/>
      <w:r w:rsidRPr="00A87C92">
        <w:rPr>
          <w:rFonts w:asciiTheme="minorHAnsi" w:hAnsiTheme="minorHAnsi" w:cstheme="minorHAnsi"/>
          <w:sz w:val="24"/>
          <w:szCs w:val="24"/>
        </w:rPr>
        <w:t>Identificación.</w:t>
      </w:r>
      <w:bookmarkEnd w:id="1"/>
    </w:p>
    <w:tbl>
      <w:tblPr>
        <w:tblStyle w:val="TableGrid"/>
        <w:tblW w:w="0" w:type="auto"/>
        <w:tblInd w:w="1344" w:type="dxa"/>
        <w:tblLook w:val="04A0" w:firstRow="1" w:lastRow="0" w:firstColumn="1" w:lastColumn="0" w:noHBand="0" w:noVBand="1"/>
      </w:tblPr>
      <w:tblGrid>
        <w:gridCol w:w="3442"/>
        <w:gridCol w:w="3186"/>
      </w:tblGrid>
      <w:tr w:rsidR="00507A47" w14:paraId="3CD2ED2B" w14:textId="77777777" w:rsidTr="00507A47">
        <w:trPr>
          <w:trHeight w:val="345"/>
        </w:trPr>
        <w:tc>
          <w:tcPr>
            <w:tcW w:w="3442" w:type="dxa"/>
          </w:tcPr>
          <w:p w14:paraId="37025DF8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 w:rsidRPr="00507A47">
              <w:rPr>
                <w:rFonts w:asciiTheme="minorHAnsi" w:hAnsiTheme="minorHAnsi"/>
              </w:rPr>
              <w:t>Código</w:t>
            </w:r>
          </w:p>
        </w:tc>
        <w:tc>
          <w:tcPr>
            <w:tcW w:w="3186" w:type="dxa"/>
          </w:tcPr>
          <w:p w14:paraId="70DBD6F8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 w:rsidRPr="00507A47">
              <w:rPr>
                <w:rFonts w:asciiTheme="minorHAnsi" w:hAnsiTheme="minorHAnsi"/>
              </w:rPr>
              <w:t>ICO 8403</w:t>
            </w:r>
          </w:p>
        </w:tc>
      </w:tr>
      <w:tr w:rsidR="00507A47" w14:paraId="28CB8245" w14:textId="77777777" w:rsidTr="00507A47">
        <w:trPr>
          <w:trHeight w:val="345"/>
        </w:trPr>
        <w:tc>
          <w:tcPr>
            <w:tcW w:w="3442" w:type="dxa"/>
          </w:tcPr>
          <w:p w14:paraId="02E154E1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 w:rsidRPr="00507A47">
              <w:rPr>
                <w:rFonts w:asciiTheme="minorHAnsi" w:hAnsiTheme="minorHAnsi"/>
              </w:rPr>
              <w:t>Créditos</w:t>
            </w:r>
          </w:p>
        </w:tc>
        <w:tc>
          <w:tcPr>
            <w:tcW w:w="3186" w:type="dxa"/>
          </w:tcPr>
          <w:p w14:paraId="1981EF71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</w:t>
            </w:r>
          </w:p>
        </w:tc>
      </w:tr>
      <w:tr w:rsidR="00507A47" w14:paraId="375B3E24" w14:textId="77777777" w:rsidTr="00507A47">
        <w:trPr>
          <w:trHeight w:val="345"/>
        </w:trPr>
        <w:tc>
          <w:tcPr>
            <w:tcW w:w="3442" w:type="dxa"/>
          </w:tcPr>
          <w:p w14:paraId="22514EBC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 w:rsidRPr="00507A47">
              <w:rPr>
                <w:rFonts w:asciiTheme="minorHAnsi" w:hAnsiTheme="minorHAnsi"/>
              </w:rPr>
              <w:t>Duración</w:t>
            </w:r>
          </w:p>
        </w:tc>
        <w:tc>
          <w:tcPr>
            <w:tcW w:w="3186" w:type="dxa"/>
          </w:tcPr>
          <w:p w14:paraId="24464895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Semestral</w:t>
            </w:r>
          </w:p>
        </w:tc>
      </w:tr>
      <w:tr w:rsidR="00507A47" w14:paraId="28BC08F7" w14:textId="77777777" w:rsidTr="00507A47">
        <w:trPr>
          <w:trHeight w:val="345"/>
        </w:trPr>
        <w:tc>
          <w:tcPr>
            <w:tcW w:w="3442" w:type="dxa"/>
          </w:tcPr>
          <w:p w14:paraId="426BC5E4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 w:rsidRPr="00507A47">
              <w:rPr>
                <w:rFonts w:asciiTheme="minorHAnsi" w:hAnsiTheme="minorHAnsi"/>
              </w:rPr>
              <w:t>Ubicación en el plan de estudios</w:t>
            </w:r>
          </w:p>
        </w:tc>
        <w:tc>
          <w:tcPr>
            <w:tcW w:w="3186" w:type="dxa"/>
          </w:tcPr>
          <w:p w14:paraId="3B939B5D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Semestre 6</w:t>
            </w:r>
          </w:p>
        </w:tc>
      </w:tr>
      <w:tr w:rsidR="00507A47" w14:paraId="2FA93C59" w14:textId="77777777" w:rsidTr="00507A47">
        <w:trPr>
          <w:trHeight w:val="345"/>
        </w:trPr>
        <w:tc>
          <w:tcPr>
            <w:tcW w:w="3442" w:type="dxa"/>
          </w:tcPr>
          <w:p w14:paraId="50B0BED3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 w:rsidRPr="00507A47">
              <w:rPr>
                <w:rFonts w:asciiTheme="minorHAnsi" w:hAnsiTheme="minorHAnsi"/>
              </w:rPr>
              <w:t xml:space="preserve">Requisitos </w:t>
            </w:r>
          </w:p>
        </w:tc>
        <w:tc>
          <w:tcPr>
            <w:tcW w:w="3186" w:type="dxa"/>
          </w:tcPr>
          <w:p w14:paraId="27958F5A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Contabilidad (ICO8401)</w:t>
            </w:r>
          </w:p>
        </w:tc>
      </w:tr>
      <w:tr w:rsidR="00507A47" w14:paraId="49628F97" w14:textId="77777777" w:rsidTr="00507A47">
        <w:trPr>
          <w:trHeight w:val="345"/>
        </w:trPr>
        <w:tc>
          <w:tcPr>
            <w:tcW w:w="3442" w:type="dxa"/>
          </w:tcPr>
          <w:p w14:paraId="0A7CF535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 w:rsidRPr="00507A47">
              <w:rPr>
                <w:rFonts w:asciiTheme="minorHAnsi" w:hAnsiTheme="minorHAnsi"/>
              </w:rPr>
              <w:t>Sesiones cátedra semanales</w:t>
            </w:r>
          </w:p>
        </w:tc>
        <w:tc>
          <w:tcPr>
            <w:tcW w:w="3186" w:type="dxa"/>
          </w:tcPr>
          <w:p w14:paraId="76D7A1AE" w14:textId="77777777" w:rsidR="00507A47" w:rsidRPr="00507A47" w:rsidRDefault="00507A47" w:rsidP="00507A4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cátedras, 1 ayudantía</w:t>
            </w:r>
          </w:p>
        </w:tc>
      </w:tr>
    </w:tbl>
    <w:p w14:paraId="652B659A" w14:textId="77777777" w:rsidR="00507A47" w:rsidRPr="00507A47" w:rsidRDefault="00507A47" w:rsidP="00507A47"/>
    <w:p w14:paraId="4CE5A54D" w14:textId="77777777" w:rsidR="00520DAB" w:rsidRPr="00A87C92" w:rsidRDefault="00520DAB" w:rsidP="00B43D5E">
      <w:pPr>
        <w:pStyle w:val="Heading3"/>
        <w:spacing w:line="360" w:lineRule="auto"/>
        <w:rPr>
          <w:rFonts w:asciiTheme="minorHAnsi" w:hAnsiTheme="minorHAnsi" w:cstheme="minorHAnsi"/>
          <w:sz w:val="24"/>
          <w:szCs w:val="24"/>
        </w:rPr>
      </w:pPr>
      <w:bookmarkStart w:id="2" w:name="_Toc180836439"/>
    </w:p>
    <w:p w14:paraId="21036B71" w14:textId="77777777" w:rsidR="00507A47" w:rsidRDefault="00954C82" w:rsidP="00507A47">
      <w:pPr>
        <w:pStyle w:val="Heading3"/>
        <w:numPr>
          <w:ilvl w:val="0"/>
          <w:numId w:val="14"/>
        </w:numPr>
        <w:spacing w:line="360" w:lineRule="auto"/>
        <w:ind w:left="426" w:hanging="426"/>
        <w:rPr>
          <w:rFonts w:asciiTheme="minorHAnsi" w:hAnsiTheme="minorHAnsi" w:cstheme="minorHAnsi"/>
          <w:sz w:val="24"/>
          <w:szCs w:val="24"/>
        </w:rPr>
      </w:pPr>
      <w:r w:rsidRPr="00A87C92">
        <w:rPr>
          <w:rFonts w:asciiTheme="minorHAnsi" w:hAnsiTheme="minorHAnsi" w:cstheme="minorHAnsi"/>
          <w:sz w:val="24"/>
          <w:szCs w:val="24"/>
        </w:rPr>
        <w:t>Descripción del curso</w:t>
      </w:r>
    </w:p>
    <w:p w14:paraId="1B3D9A2E" w14:textId="77777777" w:rsidR="00507A47" w:rsidRPr="00507A47" w:rsidRDefault="00507A47" w:rsidP="00507A47">
      <w:pPr>
        <w:pStyle w:val="NoSpacing"/>
        <w:jc w:val="both"/>
        <w:rPr>
          <w:rFonts w:asciiTheme="minorHAnsi" w:hAnsiTheme="minorHAnsi" w:cstheme="minorHAnsi"/>
        </w:rPr>
      </w:pPr>
      <w:r w:rsidRPr="00507A47">
        <w:rPr>
          <w:rFonts w:asciiTheme="minorHAnsi" w:hAnsiTheme="minorHAnsi" w:cstheme="minorHAnsi"/>
        </w:rPr>
        <w:t>En este primer curso de Finanzas se introduce al alumno en los conceptos de Análisis Financiero y aspectos relevantes de la gestión del capital de trabajo</w:t>
      </w:r>
    </w:p>
    <w:p w14:paraId="25509F2B" w14:textId="77777777" w:rsidR="00507A47" w:rsidRPr="00507A47" w:rsidRDefault="00507A47" w:rsidP="00507A47">
      <w:pPr>
        <w:pStyle w:val="NoSpacing"/>
        <w:ind w:left="720"/>
        <w:jc w:val="both"/>
        <w:rPr>
          <w:rFonts w:asciiTheme="minorHAnsi" w:hAnsiTheme="minorHAnsi" w:cstheme="minorHAnsi"/>
        </w:rPr>
      </w:pPr>
    </w:p>
    <w:p w14:paraId="20F700E6" w14:textId="77777777" w:rsidR="00520DAB" w:rsidRPr="00A87C92" w:rsidRDefault="00520DAB" w:rsidP="00954C82">
      <w:pPr>
        <w:pStyle w:val="Heading3"/>
        <w:numPr>
          <w:ilvl w:val="0"/>
          <w:numId w:val="14"/>
        </w:numPr>
        <w:spacing w:line="360" w:lineRule="auto"/>
        <w:ind w:left="426" w:hanging="426"/>
        <w:rPr>
          <w:rFonts w:asciiTheme="minorHAnsi" w:hAnsiTheme="minorHAnsi" w:cstheme="minorHAnsi"/>
          <w:sz w:val="24"/>
          <w:szCs w:val="24"/>
        </w:rPr>
      </w:pPr>
      <w:r w:rsidRPr="00A87C92">
        <w:rPr>
          <w:rFonts w:asciiTheme="minorHAnsi" w:hAnsiTheme="minorHAnsi" w:cstheme="minorHAnsi"/>
          <w:sz w:val="24"/>
          <w:szCs w:val="24"/>
        </w:rPr>
        <w:t xml:space="preserve">Objetivos </w:t>
      </w:r>
      <w:bookmarkEnd w:id="2"/>
      <w:r w:rsidR="00954C82" w:rsidRPr="00A87C92">
        <w:rPr>
          <w:rFonts w:asciiTheme="minorHAnsi" w:hAnsiTheme="minorHAnsi" w:cstheme="minorHAnsi"/>
          <w:sz w:val="24"/>
          <w:szCs w:val="24"/>
        </w:rPr>
        <w:t>de aprendizaje</w:t>
      </w:r>
    </w:p>
    <w:p w14:paraId="3EEA4DF3" w14:textId="77777777" w:rsidR="00520DAB" w:rsidRPr="00A87C92" w:rsidRDefault="00795476" w:rsidP="008902D6">
      <w:pPr>
        <w:pStyle w:val="NoSpacing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Al finalizar el curso el alumno será capaz de:</w:t>
      </w:r>
    </w:p>
    <w:p w14:paraId="3DBD2750" w14:textId="77777777" w:rsidR="00A87C92" w:rsidRPr="009472E1" w:rsidRDefault="003C7C0A" w:rsidP="005B2C77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472E1">
        <w:rPr>
          <w:rFonts w:asciiTheme="minorHAnsi" w:hAnsiTheme="minorHAnsi" w:cstheme="minorHAnsi"/>
        </w:rPr>
        <w:t xml:space="preserve">Describir la función de las Finanzas y su relación </w:t>
      </w:r>
      <w:r w:rsidR="00821B09">
        <w:rPr>
          <w:rFonts w:asciiTheme="minorHAnsi" w:hAnsiTheme="minorHAnsi" w:cstheme="minorHAnsi"/>
        </w:rPr>
        <w:t>con la Contabilidad y la Economí</w:t>
      </w:r>
      <w:r w:rsidRPr="009472E1">
        <w:rPr>
          <w:rFonts w:asciiTheme="minorHAnsi" w:hAnsiTheme="minorHAnsi" w:cstheme="minorHAnsi"/>
        </w:rPr>
        <w:t>a.</w:t>
      </w:r>
    </w:p>
    <w:p w14:paraId="1C99FF35" w14:textId="77777777" w:rsidR="003C7C0A" w:rsidRPr="009472E1" w:rsidRDefault="003C7C0A" w:rsidP="005B2C77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472E1">
        <w:rPr>
          <w:rFonts w:asciiTheme="minorHAnsi" w:hAnsiTheme="minorHAnsi" w:cstheme="minorHAnsi"/>
        </w:rPr>
        <w:t>Identificar las principales actividades del Directivo Financiero</w:t>
      </w:r>
    </w:p>
    <w:p w14:paraId="5AE0513F" w14:textId="77777777" w:rsidR="003C7C0A" w:rsidRPr="009472E1" w:rsidRDefault="003C7C0A" w:rsidP="005B2C77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472E1">
        <w:rPr>
          <w:rFonts w:asciiTheme="minorHAnsi" w:hAnsiTheme="minorHAnsi" w:cstheme="minorHAnsi"/>
        </w:rPr>
        <w:t>Anali</w:t>
      </w:r>
      <w:r w:rsidR="009472E1" w:rsidRPr="009472E1">
        <w:rPr>
          <w:rFonts w:asciiTheme="minorHAnsi" w:hAnsiTheme="minorHAnsi" w:cstheme="minorHAnsi"/>
        </w:rPr>
        <w:t>zar los estados financieros de una</w:t>
      </w:r>
      <w:r w:rsidRPr="009472E1">
        <w:rPr>
          <w:rFonts w:asciiTheme="minorHAnsi" w:hAnsiTheme="minorHAnsi" w:cstheme="minorHAnsi"/>
        </w:rPr>
        <w:t xml:space="preserve"> empresa, interpretando  las relaciones que </w:t>
      </w:r>
      <w:r w:rsidR="009472E1" w:rsidRPr="009472E1">
        <w:rPr>
          <w:rFonts w:asciiTheme="minorHAnsi" w:hAnsiTheme="minorHAnsi" w:cstheme="minorHAnsi"/>
        </w:rPr>
        <w:t>existen entre ellos</w:t>
      </w:r>
      <w:r w:rsidR="00201BC7">
        <w:rPr>
          <w:rFonts w:asciiTheme="minorHAnsi" w:hAnsiTheme="minorHAnsi" w:cstheme="minorHAnsi"/>
        </w:rPr>
        <w:t>.</w:t>
      </w:r>
    </w:p>
    <w:p w14:paraId="6A99B22E" w14:textId="77777777" w:rsidR="00795476" w:rsidRPr="009472E1" w:rsidRDefault="00795476" w:rsidP="005B2C77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b/>
        </w:rPr>
      </w:pPr>
      <w:r w:rsidRPr="009472E1">
        <w:rPr>
          <w:rFonts w:asciiTheme="minorHAnsi" w:hAnsiTheme="minorHAnsi" w:cstheme="minorHAnsi"/>
        </w:rPr>
        <w:t xml:space="preserve">Emitir una opinión debidamente fundamentada sobre la </w:t>
      </w:r>
      <w:r w:rsidR="00FB111B">
        <w:rPr>
          <w:rFonts w:asciiTheme="minorHAnsi" w:hAnsiTheme="minorHAnsi" w:cstheme="minorHAnsi"/>
        </w:rPr>
        <w:t>gestión económica-financiera de una empresa,</w:t>
      </w:r>
      <w:r w:rsidR="009472E1" w:rsidRPr="009472E1">
        <w:rPr>
          <w:rFonts w:asciiTheme="minorHAnsi" w:hAnsiTheme="minorHAnsi" w:cstheme="minorHAnsi"/>
        </w:rPr>
        <w:t xml:space="preserve"> utilizando los ratios financieros que correspondan.</w:t>
      </w:r>
    </w:p>
    <w:p w14:paraId="255575D0" w14:textId="77777777" w:rsidR="00520DAB" w:rsidRPr="009472E1" w:rsidRDefault="008902D6" w:rsidP="005B2C77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b/>
        </w:rPr>
      </w:pPr>
      <w:r w:rsidRPr="009472E1">
        <w:rPr>
          <w:rFonts w:asciiTheme="minorHAnsi" w:hAnsiTheme="minorHAnsi" w:cstheme="minorHAnsi"/>
        </w:rPr>
        <w:t>Elaborar los</w:t>
      </w:r>
      <w:r w:rsidR="00795476" w:rsidRPr="009472E1">
        <w:rPr>
          <w:rFonts w:asciiTheme="minorHAnsi" w:hAnsiTheme="minorHAnsi" w:cstheme="minorHAnsi"/>
        </w:rPr>
        <w:t xml:space="preserve"> Estados Financieros proyectados a  Corto Plazo de </w:t>
      </w:r>
      <w:r w:rsidR="00520DAB" w:rsidRPr="009472E1">
        <w:rPr>
          <w:rFonts w:asciiTheme="minorHAnsi" w:hAnsiTheme="minorHAnsi" w:cstheme="minorHAnsi"/>
        </w:rPr>
        <w:t xml:space="preserve"> la empresa.</w:t>
      </w:r>
    </w:p>
    <w:p w14:paraId="5A958401" w14:textId="77777777" w:rsidR="00A87C92" w:rsidRPr="009472E1" w:rsidRDefault="00795476" w:rsidP="005B2C77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9472E1">
        <w:rPr>
          <w:rFonts w:asciiTheme="minorHAnsi" w:hAnsiTheme="minorHAnsi" w:cstheme="minorHAnsi"/>
        </w:rPr>
        <w:t>An</w:t>
      </w:r>
      <w:r w:rsidR="00CE7B90" w:rsidRPr="009472E1">
        <w:rPr>
          <w:rFonts w:asciiTheme="minorHAnsi" w:hAnsiTheme="minorHAnsi" w:cstheme="minorHAnsi"/>
        </w:rPr>
        <w:t xml:space="preserve">alizar </w:t>
      </w:r>
      <w:r w:rsidR="003C7C0A" w:rsidRPr="009472E1">
        <w:rPr>
          <w:rFonts w:asciiTheme="minorHAnsi" w:hAnsiTheme="minorHAnsi" w:cstheme="minorHAnsi"/>
        </w:rPr>
        <w:t xml:space="preserve">aspectos relevantes </w:t>
      </w:r>
      <w:r w:rsidR="00CE7B90" w:rsidRPr="009472E1">
        <w:rPr>
          <w:rFonts w:asciiTheme="minorHAnsi" w:hAnsiTheme="minorHAnsi" w:cstheme="minorHAnsi"/>
        </w:rPr>
        <w:t xml:space="preserve"> de </w:t>
      </w:r>
      <w:r w:rsidR="003C7C0A" w:rsidRPr="009472E1">
        <w:rPr>
          <w:rFonts w:asciiTheme="minorHAnsi" w:hAnsiTheme="minorHAnsi" w:cstheme="minorHAnsi"/>
        </w:rPr>
        <w:t xml:space="preserve">la </w:t>
      </w:r>
      <w:r w:rsidR="00CE7B90" w:rsidRPr="009472E1">
        <w:rPr>
          <w:rFonts w:asciiTheme="minorHAnsi" w:hAnsiTheme="minorHAnsi" w:cstheme="minorHAnsi"/>
        </w:rPr>
        <w:t>Administració</w:t>
      </w:r>
      <w:r w:rsidR="00FB111B">
        <w:rPr>
          <w:rFonts w:asciiTheme="minorHAnsi" w:hAnsiTheme="minorHAnsi" w:cstheme="minorHAnsi"/>
        </w:rPr>
        <w:t xml:space="preserve">n Financiera de corto plazo en </w:t>
      </w:r>
      <w:r w:rsidR="00CE7B90" w:rsidRPr="009472E1">
        <w:rPr>
          <w:rFonts w:asciiTheme="minorHAnsi" w:hAnsiTheme="minorHAnsi" w:cstheme="minorHAnsi"/>
        </w:rPr>
        <w:t>empresas, aplicando técnicas que permit</w:t>
      </w:r>
      <w:r w:rsidR="008902D6" w:rsidRPr="009472E1">
        <w:rPr>
          <w:rFonts w:asciiTheme="minorHAnsi" w:hAnsiTheme="minorHAnsi" w:cstheme="minorHAnsi"/>
        </w:rPr>
        <w:t>an cuantificar y evaluar las N</w:t>
      </w:r>
      <w:r w:rsidR="00CE7B90" w:rsidRPr="009472E1">
        <w:rPr>
          <w:rFonts w:asciiTheme="minorHAnsi" w:hAnsiTheme="minorHAnsi" w:cstheme="minorHAnsi"/>
        </w:rPr>
        <w:t>ecesidades de Capital de trabajo</w:t>
      </w:r>
    </w:p>
    <w:p w14:paraId="34F5F33B" w14:textId="77777777" w:rsidR="008902D6" w:rsidRDefault="008902D6" w:rsidP="008902D6">
      <w:pPr>
        <w:pStyle w:val="NoSpacing"/>
        <w:ind w:left="720"/>
        <w:rPr>
          <w:rFonts w:asciiTheme="minorHAnsi" w:hAnsiTheme="minorHAnsi" w:cstheme="minorHAnsi"/>
        </w:rPr>
      </w:pPr>
    </w:p>
    <w:p w14:paraId="5A80E23E" w14:textId="77777777" w:rsidR="009472E1" w:rsidRDefault="009472E1" w:rsidP="008902D6">
      <w:pPr>
        <w:pStyle w:val="NoSpacing"/>
        <w:ind w:left="720"/>
        <w:rPr>
          <w:rFonts w:asciiTheme="minorHAnsi" w:hAnsiTheme="minorHAnsi" w:cstheme="minorHAnsi"/>
        </w:rPr>
      </w:pPr>
    </w:p>
    <w:p w14:paraId="1D744D20" w14:textId="77777777" w:rsidR="003C7C0A" w:rsidRDefault="003C7C0A" w:rsidP="008902D6">
      <w:pPr>
        <w:pStyle w:val="NoSpacing"/>
        <w:ind w:left="720"/>
        <w:rPr>
          <w:rFonts w:asciiTheme="minorHAnsi" w:hAnsiTheme="minorHAnsi" w:cstheme="minorHAnsi"/>
        </w:rPr>
      </w:pPr>
    </w:p>
    <w:p w14:paraId="11BF8DFC" w14:textId="77777777" w:rsidR="00201BC7" w:rsidRPr="00A87C92" w:rsidRDefault="00201BC7" w:rsidP="008902D6">
      <w:pPr>
        <w:pStyle w:val="NoSpacing"/>
        <w:ind w:left="720"/>
        <w:rPr>
          <w:rFonts w:asciiTheme="minorHAnsi" w:hAnsiTheme="minorHAnsi" w:cstheme="minorHAnsi"/>
        </w:rPr>
      </w:pPr>
    </w:p>
    <w:p w14:paraId="7CB6A95A" w14:textId="77777777" w:rsidR="00520DAB" w:rsidRDefault="00954C82" w:rsidP="00954C82">
      <w:pPr>
        <w:pStyle w:val="Heading3"/>
        <w:numPr>
          <w:ilvl w:val="0"/>
          <w:numId w:val="14"/>
        </w:numPr>
        <w:spacing w:line="360" w:lineRule="auto"/>
        <w:ind w:left="426" w:hanging="426"/>
        <w:rPr>
          <w:rFonts w:asciiTheme="minorHAnsi" w:hAnsiTheme="minorHAnsi" w:cstheme="minorHAnsi"/>
          <w:bCs w:val="0"/>
          <w:iCs/>
          <w:sz w:val="24"/>
          <w:szCs w:val="24"/>
        </w:rPr>
      </w:pPr>
      <w:r w:rsidRPr="00A87C92">
        <w:rPr>
          <w:rFonts w:asciiTheme="minorHAnsi" w:hAnsiTheme="minorHAnsi" w:cstheme="minorHAnsi"/>
          <w:bCs w:val="0"/>
          <w:iCs/>
          <w:sz w:val="24"/>
          <w:szCs w:val="24"/>
        </w:rPr>
        <w:lastRenderedPageBreak/>
        <w:t>Contenidos</w:t>
      </w:r>
    </w:p>
    <w:p w14:paraId="068BD35E" w14:textId="77777777" w:rsidR="009472E1" w:rsidRPr="00B60B87" w:rsidRDefault="009472E1" w:rsidP="00B60B87">
      <w:pPr>
        <w:pStyle w:val="ListParagraph"/>
        <w:numPr>
          <w:ilvl w:val="0"/>
          <w:numId w:val="19"/>
        </w:numPr>
        <w:tabs>
          <w:tab w:val="left" w:pos="3000"/>
        </w:tabs>
        <w:ind w:left="851" w:hanging="425"/>
        <w:rPr>
          <w:rFonts w:asciiTheme="minorHAnsi" w:hAnsiTheme="minorHAnsi" w:cstheme="minorHAnsi"/>
          <w:b/>
        </w:rPr>
      </w:pPr>
      <w:r w:rsidRPr="00B60B87">
        <w:rPr>
          <w:rFonts w:asciiTheme="minorHAnsi" w:hAnsiTheme="minorHAnsi" w:cstheme="minorHAnsi"/>
          <w:b/>
        </w:rPr>
        <w:t>LA FUNCIÓN FINANZAS</w:t>
      </w:r>
      <w:r w:rsidR="00F21A5D" w:rsidRPr="00B60B87">
        <w:rPr>
          <w:rFonts w:asciiTheme="minorHAnsi" w:hAnsiTheme="minorHAnsi" w:cstheme="minorHAnsi"/>
          <w:b/>
        </w:rPr>
        <w:t xml:space="preserve">  </w:t>
      </w:r>
      <w:r w:rsidR="00F21A5D" w:rsidRPr="00200B81">
        <w:rPr>
          <w:rFonts w:asciiTheme="minorHAnsi" w:hAnsiTheme="minorHAnsi" w:cstheme="minorHAnsi"/>
          <w:b/>
        </w:rPr>
        <w:t xml:space="preserve">(RWJ Cap.1 </w:t>
      </w:r>
      <w:r w:rsidR="00811A7C" w:rsidRPr="00200B81">
        <w:rPr>
          <w:rFonts w:asciiTheme="minorHAnsi" w:hAnsiTheme="minorHAnsi" w:cstheme="minorHAnsi"/>
          <w:b/>
        </w:rPr>
        <w:t xml:space="preserve">, </w:t>
      </w:r>
      <w:r w:rsidR="00F21A5D" w:rsidRPr="00200B81">
        <w:rPr>
          <w:rFonts w:asciiTheme="minorHAnsi" w:hAnsiTheme="minorHAnsi" w:cstheme="minorHAnsi"/>
          <w:b/>
        </w:rPr>
        <w:t>VH/JW  Cap</w:t>
      </w:r>
      <w:r w:rsidR="00811A7C" w:rsidRPr="00200B81">
        <w:rPr>
          <w:rFonts w:asciiTheme="minorHAnsi" w:hAnsiTheme="minorHAnsi" w:cstheme="minorHAnsi"/>
          <w:b/>
        </w:rPr>
        <w:t>.</w:t>
      </w:r>
      <w:r w:rsidR="00200B81" w:rsidRPr="00200B81">
        <w:rPr>
          <w:rFonts w:asciiTheme="minorHAnsi" w:hAnsiTheme="minorHAnsi" w:cstheme="minorHAnsi"/>
          <w:b/>
        </w:rPr>
        <w:t>1</w:t>
      </w:r>
      <w:r w:rsidR="00F21A5D" w:rsidRPr="0090311D">
        <w:rPr>
          <w:rFonts w:asciiTheme="minorHAnsi" w:hAnsiTheme="minorHAnsi" w:cstheme="minorHAnsi"/>
          <w:b/>
        </w:rPr>
        <w:t>)</w:t>
      </w:r>
    </w:p>
    <w:p w14:paraId="3D385F64" w14:textId="77777777" w:rsidR="009472E1" w:rsidRPr="00A87C92" w:rsidRDefault="009472E1" w:rsidP="009472E1">
      <w:pPr>
        <w:numPr>
          <w:ilvl w:val="1"/>
          <w:numId w:val="3"/>
        </w:numPr>
        <w:tabs>
          <w:tab w:val="clear" w:pos="1440"/>
          <w:tab w:val="num" w:pos="851"/>
          <w:tab w:val="left" w:pos="1418"/>
        </w:tabs>
        <w:ind w:left="392" w:firstLine="459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Objetivo de la empresa.</w:t>
      </w:r>
    </w:p>
    <w:p w14:paraId="36B0598B" w14:textId="77777777" w:rsidR="009472E1" w:rsidRDefault="009472E1" w:rsidP="009472E1">
      <w:pPr>
        <w:numPr>
          <w:ilvl w:val="1"/>
          <w:numId w:val="3"/>
        </w:numPr>
        <w:tabs>
          <w:tab w:val="clear" w:pos="1440"/>
          <w:tab w:val="num" w:pos="851"/>
          <w:tab w:val="left" w:pos="1418"/>
        </w:tabs>
        <w:ind w:left="392" w:firstLine="459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Relación de las finanzas con otras disciplinas.</w:t>
      </w:r>
    </w:p>
    <w:p w14:paraId="2667F7A6" w14:textId="77777777" w:rsidR="009472E1" w:rsidRDefault="009472E1" w:rsidP="009472E1">
      <w:pPr>
        <w:numPr>
          <w:ilvl w:val="1"/>
          <w:numId w:val="3"/>
        </w:numPr>
        <w:tabs>
          <w:tab w:val="clear" w:pos="1440"/>
          <w:tab w:val="num" w:pos="851"/>
          <w:tab w:val="left" w:pos="1418"/>
        </w:tabs>
        <w:ind w:left="392" w:firstLine="459"/>
        <w:jc w:val="both"/>
        <w:rPr>
          <w:rFonts w:asciiTheme="minorHAnsi" w:hAnsiTheme="minorHAnsi" w:cstheme="minorHAnsi"/>
        </w:rPr>
      </w:pPr>
      <w:r w:rsidRPr="009472E1">
        <w:rPr>
          <w:rFonts w:asciiTheme="minorHAnsi" w:hAnsiTheme="minorHAnsi" w:cstheme="minorHAnsi"/>
        </w:rPr>
        <w:t>Funciones y responsabilidades del director financiero.</w:t>
      </w:r>
    </w:p>
    <w:p w14:paraId="7D946016" w14:textId="77777777" w:rsidR="002F4FD3" w:rsidRDefault="002F4FD3" w:rsidP="009472E1">
      <w:pPr>
        <w:numPr>
          <w:ilvl w:val="1"/>
          <w:numId w:val="3"/>
        </w:numPr>
        <w:tabs>
          <w:tab w:val="clear" w:pos="1440"/>
          <w:tab w:val="num" w:pos="851"/>
          <w:tab w:val="left" w:pos="1418"/>
        </w:tabs>
        <w:ind w:left="392" w:firstLine="45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ética en los negocios.</w:t>
      </w:r>
    </w:p>
    <w:p w14:paraId="40372274" w14:textId="77777777" w:rsidR="009472E1" w:rsidRDefault="009472E1" w:rsidP="009472E1">
      <w:pPr>
        <w:tabs>
          <w:tab w:val="left" w:pos="1418"/>
        </w:tabs>
        <w:ind w:left="851"/>
        <w:jc w:val="both"/>
        <w:rPr>
          <w:rFonts w:asciiTheme="minorHAnsi" w:hAnsiTheme="minorHAnsi" w:cstheme="minorHAnsi"/>
        </w:rPr>
      </w:pPr>
    </w:p>
    <w:p w14:paraId="1E319CBA" w14:textId="77777777" w:rsidR="009472E1" w:rsidRPr="00A87C92" w:rsidRDefault="009472E1" w:rsidP="00B60B87">
      <w:pPr>
        <w:pStyle w:val="ListParagraph"/>
        <w:numPr>
          <w:ilvl w:val="0"/>
          <w:numId w:val="19"/>
        </w:numPr>
        <w:tabs>
          <w:tab w:val="left" w:pos="3000"/>
        </w:tabs>
        <w:ind w:left="851" w:hanging="425"/>
        <w:rPr>
          <w:rFonts w:asciiTheme="minorHAnsi" w:hAnsiTheme="minorHAnsi" w:cstheme="minorHAnsi"/>
          <w:b/>
        </w:rPr>
      </w:pPr>
      <w:r w:rsidRPr="00A87C92">
        <w:rPr>
          <w:rFonts w:asciiTheme="minorHAnsi" w:hAnsiTheme="minorHAnsi" w:cstheme="minorHAnsi"/>
          <w:b/>
        </w:rPr>
        <w:t xml:space="preserve">ANÁLISIS ECONÓMICO - FINANCIERO </w:t>
      </w:r>
    </w:p>
    <w:p w14:paraId="70564437" w14:textId="77777777" w:rsidR="000D1B77" w:rsidRDefault="000D1B77" w:rsidP="000D1B77">
      <w:pPr>
        <w:numPr>
          <w:ilvl w:val="1"/>
          <w:numId w:val="3"/>
        </w:numPr>
        <w:tabs>
          <w:tab w:val="clear" w:pos="1440"/>
          <w:tab w:val="num" w:pos="851"/>
          <w:tab w:val="left" w:pos="1418"/>
        </w:tabs>
        <w:ind w:left="392" w:firstLine="45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Estados Financieros</w:t>
      </w:r>
      <w:r w:rsidR="00F21A5D">
        <w:rPr>
          <w:rFonts w:asciiTheme="minorHAnsi" w:hAnsiTheme="minorHAnsi" w:cstheme="minorHAnsi"/>
        </w:rPr>
        <w:t xml:space="preserve">   </w:t>
      </w:r>
      <w:r w:rsidR="00F21A5D" w:rsidRPr="00F21A5D">
        <w:rPr>
          <w:rFonts w:asciiTheme="minorHAnsi" w:hAnsiTheme="minorHAnsi" w:cstheme="minorHAnsi"/>
          <w:b/>
        </w:rPr>
        <w:t>(AO</w:t>
      </w:r>
      <w:r w:rsidR="00F21A5D">
        <w:rPr>
          <w:rFonts w:asciiTheme="minorHAnsi" w:hAnsiTheme="minorHAnsi" w:cstheme="minorHAnsi"/>
          <w:b/>
        </w:rPr>
        <w:t xml:space="preserve">  Caps.2 y 3)</w:t>
      </w:r>
      <w:r w:rsidR="00F21A5D">
        <w:rPr>
          <w:rFonts w:asciiTheme="minorHAnsi" w:hAnsiTheme="minorHAnsi" w:cstheme="minorHAnsi"/>
        </w:rPr>
        <w:t xml:space="preserve"> </w:t>
      </w:r>
    </w:p>
    <w:p w14:paraId="3883D81C" w14:textId="77777777" w:rsidR="009472E1" w:rsidRPr="00A87C92" w:rsidRDefault="009472E1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Balance General.</w:t>
      </w:r>
    </w:p>
    <w:p w14:paraId="350673D4" w14:textId="77777777" w:rsidR="009472E1" w:rsidRPr="00A87C92" w:rsidRDefault="009472E1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Estado de Resultados.</w:t>
      </w:r>
    </w:p>
    <w:p w14:paraId="539654B2" w14:textId="77777777" w:rsidR="009472E1" w:rsidRPr="00A87C92" w:rsidRDefault="009472E1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Estado de Flujo de Efectivo.</w:t>
      </w:r>
    </w:p>
    <w:p w14:paraId="493C11D9" w14:textId="77777777" w:rsidR="009472E1" w:rsidRPr="000D1B77" w:rsidRDefault="009472E1" w:rsidP="000D1B77">
      <w:pPr>
        <w:numPr>
          <w:ilvl w:val="1"/>
          <w:numId w:val="3"/>
        </w:numPr>
        <w:tabs>
          <w:tab w:val="clear" w:pos="1440"/>
          <w:tab w:val="num" w:pos="851"/>
          <w:tab w:val="left" w:pos="1418"/>
        </w:tabs>
        <w:ind w:left="392" w:firstLine="459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 xml:space="preserve"> </w:t>
      </w:r>
      <w:r w:rsidR="000D1B77">
        <w:rPr>
          <w:rFonts w:asciiTheme="minorHAnsi" w:hAnsiTheme="minorHAnsi" w:cstheme="minorHAnsi"/>
        </w:rPr>
        <w:t>R</w:t>
      </w:r>
      <w:r w:rsidRPr="000D1B77">
        <w:rPr>
          <w:rFonts w:asciiTheme="minorHAnsi" w:hAnsiTheme="minorHAnsi" w:cstheme="minorHAnsi"/>
        </w:rPr>
        <w:t>azones financieras</w:t>
      </w:r>
      <w:r w:rsidR="00F21A5D">
        <w:rPr>
          <w:rFonts w:asciiTheme="minorHAnsi" w:hAnsiTheme="minorHAnsi" w:cstheme="minorHAnsi"/>
        </w:rPr>
        <w:t xml:space="preserve"> </w:t>
      </w:r>
      <w:r w:rsidR="00F21A5D" w:rsidRPr="00F21A5D">
        <w:rPr>
          <w:rFonts w:asciiTheme="minorHAnsi" w:hAnsiTheme="minorHAnsi" w:cstheme="minorHAnsi"/>
          <w:b/>
        </w:rPr>
        <w:t>(AO</w:t>
      </w:r>
      <w:r w:rsidR="00F21A5D">
        <w:rPr>
          <w:rFonts w:asciiTheme="minorHAnsi" w:hAnsiTheme="minorHAnsi" w:cstheme="minorHAnsi"/>
          <w:b/>
        </w:rPr>
        <w:t xml:space="preserve">  Caps.4,</w:t>
      </w:r>
      <w:r w:rsidR="002F4FD3">
        <w:rPr>
          <w:rFonts w:asciiTheme="minorHAnsi" w:hAnsiTheme="minorHAnsi" w:cstheme="minorHAnsi"/>
          <w:b/>
        </w:rPr>
        <w:t xml:space="preserve"> </w:t>
      </w:r>
      <w:r w:rsidR="00F21A5D">
        <w:rPr>
          <w:rFonts w:asciiTheme="minorHAnsi" w:hAnsiTheme="minorHAnsi" w:cstheme="minorHAnsi"/>
          <w:b/>
        </w:rPr>
        <w:t>5 y 6</w:t>
      </w:r>
      <w:r w:rsidR="0090311D">
        <w:rPr>
          <w:rFonts w:asciiTheme="minorHAnsi" w:hAnsiTheme="minorHAnsi" w:cstheme="minorHAnsi"/>
          <w:b/>
        </w:rPr>
        <w:t xml:space="preserve">,   </w:t>
      </w:r>
      <w:r w:rsidR="00F21A5D">
        <w:rPr>
          <w:rFonts w:asciiTheme="minorHAnsi" w:hAnsiTheme="minorHAnsi" w:cstheme="minorHAnsi"/>
          <w:b/>
        </w:rPr>
        <w:t xml:space="preserve">RWJ Cap.3 </w:t>
      </w:r>
      <w:r w:rsidR="0090311D">
        <w:rPr>
          <w:rFonts w:asciiTheme="minorHAnsi" w:hAnsiTheme="minorHAnsi" w:cstheme="minorHAnsi"/>
          <w:b/>
        </w:rPr>
        <w:t xml:space="preserve">, </w:t>
      </w:r>
      <w:r w:rsidR="00F21A5D">
        <w:rPr>
          <w:rFonts w:asciiTheme="minorHAnsi" w:hAnsiTheme="minorHAnsi" w:cstheme="minorHAnsi"/>
          <w:b/>
        </w:rPr>
        <w:t>VH/JW Cap.6)</w:t>
      </w:r>
    </w:p>
    <w:p w14:paraId="20857BDD" w14:textId="77777777" w:rsidR="009472E1" w:rsidRPr="00A87C92" w:rsidRDefault="000D1B77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9472E1" w:rsidRPr="00A87C92">
        <w:rPr>
          <w:rFonts w:asciiTheme="minorHAnsi" w:hAnsiTheme="minorHAnsi" w:cstheme="minorHAnsi"/>
        </w:rPr>
        <w:t>iquidez.</w:t>
      </w:r>
    </w:p>
    <w:p w14:paraId="3BED9272" w14:textId="77777777" w:rsidR="009472E1" w:rsidRDefault="000D1B77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Rotaciones</w:t>
      </w:r>
    </w:p>
    <w:p w14:paraId="2417EBFE" w14:textId="77777777" w:rsidR="009472E1" w:rsidRPr="000D1B77" w:rsidRDefault="000D1B77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9472E1" w:rsidRPr="000D1B77">
        <w:rPr>
          <w:rFonts w:asciiTheme="minorHAnsi" w:hAnsiTheme="minorHAnsi" w:cstheme="minorHAnsi"/>
        </w:rPr>
        <w:t>ndeudamiento.</w:t>
      </w:r>
    </w:p>
    <w:p w14:paraId="44C53B2D" w14:textId="77777777" w:rsidR="009472E1" w:rsidRPr="00A87C92" w:rsidRDefault="000D1B77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Rentabilidad, Rendimiento</w:t>
      </w:r>
    </w:p>
    <w:p w14:paraId="5D7C0743" w14:textId="77777777" w:rsidR="009472E1" w:rsidRPr="00A87C92" w:rsidRDefault="000D1B77" w:rsidP="000D1B77">
      <w:pPr>
        <w:tabs>
          <w:tab w:val="left" w:pos="1418"/>
        </w:tabs>
        <w:ind w:left="14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  <w:r w:rsidR="009472E1" w:rsidRPr="00A87C92">
        <w:rPr>
          <w:rFonts w:asciiTheme="minorHAnsi" w:hAnsiTheme="minorHAnsi" w:cstheme="minorHAnsi"/>
        </w:rPr>
        <w:t>Método de DuPont.</w:t>
      </w:r>
    </w:p>
    <w:p w14:paraId="7A2F6DFA" w14:textId="77777777" w:rsidR="009472E1" w:rsidRPr="00A87C92" w:rsidRDefault="009472E1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Razones de Mercado</w:t>
      </w:r>
    </w:p>
    <w:p w14:paraId="089B0B75" w14:textId="77777777" w:rsidR="009472E1" w:rsidRDefault="000D1B77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Análisis de tendencias</w:t>
      </w:r>
    </w:p>
    <w:p w14:paraId="3F132FE4" w14:textId="77777777" w:rsidR="000D1B77" w:rsidRDefault="000D1B77" w:rsidP="000D1B77">
      <w:pPr>
        <w:tabs>
          <w:tab w:val="left" w:pos="1418"/>
        </w:tabs>
        <w:ind w:left="1440"/>
        <w:jc w:val="both"/>
        <w:rPr>
          <w:rFonts w:asciiTheme="minorHAnsi" w:hAnsiTheme="minorHAnsi" w:cstheme="minorHAnsi"/>
        </w:rPr>
      </w:pPr>
    </w:p>
    <w:p w14:paraId="5E2113FF" w14:textId="77777777" w:rsidR="000D1B77" w:rsidRDefault="000D1B77" w:rsidP="000D1B77">
      <w:pPr>
        <w:numPr>
          <w:ilvl w:val="1"/>
          <w:numId w:val="3"/>
        </w:numPr>
        <w:tabs>
          <w:tab w:val="clear" w:pos="1440"/>
          <w:tab w:val="num" w:pos="851"/>
          <w:tab w:val="left" w:pos="1418"/>
        </w:tabs>
        <w:ind w:left="392" w:firstLine="45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Valor Económico Agregado (EVA)</w:t>
      </w:r>
    </w:p>
    <w:p w14:paraId="3608F321" w14:textId="77777777" w:rsidR="000D1B77" w:rsidRPr="00A87C92" w:rsidRDefault="000D1B77" w:rsidP="000D1B77">
      <w:pPr>
        <w:tabs>
          <w:tab w:val="left" w:pos="1418"/>
        </w:tabs>
        <w:ind w:left="1440"/>
        <w:jc w:val="both"/>
        <w:rPr>
          <w:rFonts w:asciiTheme="minorHAnsi" w:hAnsiTheme="minorHAnsi" w:cstheme="minorHAnsi"/>
        </w:rPr>
      </w:pPr>
    </w:p>
    <w:p w14:paraId="10641C7F" w14:textId="77777777" w:rsidR="000D1B77" w:rsidRPr="00A87C92" w:rsidRDefault="000D1B77" w:rsidP="00B60B87">
      <w:pPr>
        <w:pStyle w:val="ListParagraph"/>
        <w:numPr>
          <w:ilvl w:val="0"/>
          <w:numId w:val="19"/>
        </w:numPr>
        <w:tabs>
          <w:tab w:val="left" w:pos="3000"/>
        </w:tabs>
        <w:ind w:left="851" w:hanging="425"/>
        <w:rPr>
          <w:rFonts w:asciiTheme="minorHAnsi" w:hAnsiTheme="minorHAnsi" w:cstheme="minorHAnsi"/>
          <w:b/>
        </w:rPr>
      </w:pPr>
      <w:r w:rsidRPr="00A87C92">
        <w:rPr>
          <w:rFonts w:asciiTheme="minorHAnsi" w:hAnsiTheme="minorHAnsi" w:cstheme="minorHAnsi"/>
          <w:b/>
        </w:rPr>
        <w:t>PLANIFICACIÓN ECONÓMICA- FINANCIERA</w:t>
      </w:r>
      <w:r w:rsidR="00201BC7">
        <w:rPr>
          <w:rFonts w:asciiTheme="minorHAnsi" w:hAnsiTheme="minorHAnsi" w:cstheme="minorHAnsi"/>
          <w:b/>
        </w:rPr>
        <w:t xml:space="preserve">  CORTO PLAZO</w:t>
      </w:r>
    </w:p>
    <w:p w14:paraId="6BA5F001" w14:textId="77777777" w:rsidR="000D1B77" w:rsidRPr="00201BC7" w:rsidRDefault="000D1B77" w:rsidP="00201BC7">
      <w:pPr>
        <w:numPr>
          <w:ilvl w:val="1"/>
          <w:numId w:val="3"/>
        </w:numPr>
        <w:tabs>
          <w:tab w:val="clear" w:pos="1440"/>
          <w:tab w:val="num" w:pos="851"/>
          <w:tab w:val="left" w:pos="1418"/>
        </w:tabs>
        <w:ind w:left="392" w:firstLine="459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El proceso de planificación financiera</w:t>
      </w:r>
    </w:p>
    <w:p w14:paraId="57F53539" w14:textId="77777777" w:rsidR="000D1B77" w:rsidRPr="00A87C92" w:rsidRDefault="000D1B77" w:rsidP="000D1B77">
      <w:pPr>
        <w:numPr>
          <w:ilvl w:val="1"/>
          <w:numId w:val="3"/>
        </w:numPr>
        <w:tabs>
          <w:tab w:val="clear" w:pos="1440"/>
          <w:tab w:val="num" w:pos="851"/>
          <w:tab w:val="left" w:pos="1418"/>
        </w:tabs>
        <w:ind w:left="392" w:firstLine="45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Puntos </w:t>
      </w:r>
      <w:r w:rsidRPr="00A87C92">
        <w:rPr>
          <w:rFonts w:asciiTheme="minorHAnsi" w:hAnsiTheme="minorHAnsi" w:cstheme="minorHAnsi"/>
        </w:rPr>
        <w:t xml:space="preserve"> de equilibrio</w:t>
      </w:r>
      <w:r w:rsidR="00F21A5D">
        <w:rPr>
          <w:rFonts w:asciiTheme="minorHAnsi" w:hAnsiTheme="minorHAnsi" w:cstheme="minorHAnsi"/>
        </w:rPr>
        <w:t xml:space="preserve">  y Apalancamientos  </w:t>
      </w:r>
      <w:r w:rsidR="00F21A5D" w:rsidRPr="00F21A5D">
        <w:rPr>
          <w:rFonts w:asciiTheme="minorHAnsi" w:hAnsiTheme="minorHAnsi" w:cstheme="minorHAnsi"/>
          <w:b/>
        </w:rPr>
        <w:t>(GL Cap.11)</w:t>
      </w:r>
    </w:p>
    <w:p w14:paraId="7507A40B" w14:textId="77777777" w:rsidR="000D1B77" w:rsidRPr="00A87C92" w:rsidRDefault="00F21A5D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0D1B77" w:rsidRPr="00A87C92">
        <w:rPr>
          <w:rFonts w:asciiTheme="minorHAnsi" w:hAnsiTheme="minorHAnsi" w:cstheme="minorHAnsi"/>
        </w:rPr>
        <w:t>perativo</w:t>
      </w:r>
    </w:p>
    <w:p w14:paraId="412D401E" w14:textId="77777777" w:rsidR="000D1B77" w:rsidRPr="00A87C92" w:rsidRDefault="00F21A5D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Financiero</w:t>
      </w:r>
    </w:p>
    <w:p w14:paraId="00019E23" w14:textId="77777777" w:rsidR="000D1B77" w:rsidRPr="00A87C92" w:rsidRDefault="00F21A5D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Total</w:t>
      </w:r>
    </w:p>
    <w:p w14:paraId="591C5305" w14:textId="77777777" w:rsidR="000D1B77" w:rsidRPr="00A87C92" w:rsidRDefault="000D1B77" w:rsidP="000D1B77">
      <w:pPr>
        <w:tabs>
          <w:tab w:val="left" w:pos="1418"/>
        </w:tabs>
        <w:ind w:left="1440"/>
        <w:jc w:val="both"/>
        <w:rPr>
          <w:rFonts w:asciiTheme="minorHAnsi" w:hAnsiTheme="minorHAnsi" w:cstheme="minorHAnsi"/>
        </w:rPr>
      </w:pPr>
    </w:p>
    <w:p w14:paraId="2EA9CA66" w14:textId="3B613A49" w:rsidR="000D1B77" w:rsidRPr="00A87C92" w:rsidRDefault="000D1B77" w:rsidP="000D1B77">
      <w:pPr>
        <w:numPr>
          <w:ilvl w:val="1"/>
          <w:numId w:val="3"/>
        </w:numPr>
        <w:tabs>
          <w:tab w:val="clear" w:pos="1440"/>
          <w:tab w:val="num" w:pos="851"/>
          <w:tab w:val="left" w:pos="1418"/>
        </w:tabs>
        <w:ind w:left="392" w:firstLine="459"/>
        <w:jc w:val="both"/>
        <w:rPr>
          <w:rFonts w:asciiTheme="minorHAnsi" w:hAnsiTheme="minorHAnsi" w:cstheme="minorHAnsi"/>
          <w:b/>
        </w:rPr>
      </w:pPr>
      <w:r w:rsidRPr="00A87C92">
        <w:rPr>
          <w:rFonts w:asciiTheme="minorHAnsi" w:hAnsiTheme="minorHAnsi" w:cstheme="minorHAnsi"/>
          <w:b/>
        </w:rPr>
        <w:t>Estados financieros proyectados</w:t>
      </w:r>
      <w:r w:rsidR="00F21A5D">
        <w:rPr>
          <w:rFonts w:asciiTheme="minorHAnsi" w:hAnsiTheme="minorHAnsi" w:cstheme="minorHAnsi"/>
          <w:b/>
        </w:rPr>
        <w:t xml:space="preserve">  (G</w:t>
      </w:r>
      <w:r w:rsidR="002F4FD3">
        <w:rPr>
          <w:rFonts w:asciiTheme="minorHAnsi" w:hAnsiTheme="minorHAnsi" w:cstheme="minorHAnsi"/>
          <w:b/>
        </w:rPr>
        <w:t>L</w:t>
      </w:r>
      <w:r w:rsidR="00F21A5D">
        <w:rPr>
          <w:rFonts w:asciiTheme="minorHAnsi" w:hAnsiTheme="minorHAnsi" w:cstheme="minorHAnsi"/>
          <w:b/>
        </w:rPr>
        <w:t xml:space="preserve"> Cap.3</w:t>
      </w:r>
      <w:r w:rsidR="0090311D">
        <w:rPr>
          <w:rFonts w:asciiTheme="minorHAnsi" w:hAnsiTheme="minorHAnsi" w:cstheme="minorHAnsi"/>
          <w:b/>
        </w:rPr>
        <w:t xml:space="preserve">,  </w:t>
      </w:r>
      <w:r w:rsidR="00F21A5D">
        <w:rPr>
          <w:rFonts w:asciiTheme="minorHAnsi" w:hAnsiTheme="minorHAnsi" w:cstheme="minorHAnsi"/>
          <w:b/>
        </w:rPr>
        <w:t xml:space="preserve"> VH/JW Cap.7</w:t>
      </w:r>
      <w:r w:rsidR="00167C1B">
        <w:rPr>
          <w:rFonts w:asciiTheme="minorHAnsi" w:hAnsiTheme="minorHAnsi" w:cstheme="minorHAnsi"/>
          <w:b/>
        </w:rPr>
        <w:t>,</w:t>
      </w:r>
      <w:r w:rsidR="00F21A5D">
        <w:rPr>
          <w:rFonts w:asciiTheme="minorHAnsi" w:hAnsiTheme="minorHAnsi" w:cstheme="minorHAnsi"/>
          <w:b/>
        </w:rPr>
        <w:t xml:space="preserve"> </w:t>
      </w:r>
      <w:r w:rsidR="00167C1B" w:rsidRPr="00200B81">
        <w:rPr>
          <w:rFonts w:asciiTheme="minorHAnsi" w:hAnsiTheme="minorHAnsi" w:cstheme="minorHAnsi"/>
          <w:b/>
        </w:rPr>
        <w:t>RWJ Cap.</w:t>
      </w:r>
      <w:r w:rsidR="00167C1B">
        <w:rPr>
          <w:rFonts w:asciiTheme="minorHAnsi" w:hAnsiTheme="minorHAnsi" w:cstheme="minorHAnsi"/>
          <w:b/>
        </w:rPr>
        <w:t>4</w:t>
      </w:r>
      <w:r w:rsidR="00F21A5D">
        <w:rPr>
          <w:rFonts w:asciiTheme="minorHAnsi" w:hAnsiTheme="minorHAnsi" w:cstheme="minorHAnsi"/>
          <w:b/>
        </w:rPr>
        <w:t>)</w:t>
      </w:r>
    </w:p>
    <w:p w14:paraId="42C67BC1" w14:textId="362BC173" w:rsidR="000D1B77" w:rsidRPr="00A87C92" w:rsidRDefault="00167C1B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Método Porcentaje de Ventas</w:t>
      </w:r>
    </w:p>
    <w:p w14:paraId="3E5B87DA" w14:textId="5F80634E" w:rsidR="00167C1B" w:rsidRDefault="00167C1B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Balance Proyectado</w:t>
      </w:r>
    </w:p>
    <w:p w14:paraId="538666A4" w14:textId="47A920C9" w:rsidR="000D1B77" w:rsidRPr="00A87C92" w:rsidRDefault="00201BC7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Estado Resultado</w:t>
      </w:r>
      <w:r w:rsidR="000D1B77" w:rsidRPr="00A87C92">
        <w:rPr>
          <w:rFonts w:asciiTheme="minorHAnsi" w:hAnsiTheme="minorHAnsi" w:cstheme="minorHAnsi"/>
        </w:rPr>
        <w:t xml:space="preserve"> proyectado.</w:t>
      </w:r>
    </w:p>
    <w:p w14:paraId="661C7F03" w14:textId="77777777" w:rsidR="000D1B77" w:rsidRPr="00A87C92" w:rsidRDefault="000D1B77" w:rsidP="000D1B7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Presupuesto de efectivo y plan financiero de corto plazo.</w:t>
      </w:r>
    </w:p>
    <w:p w14:paraId="6E418355" w14:textId="77777777" w:rsidR="000D1B77" w:rsidRPr="00A87C92" w:rsidRDefault="000D1B77" w:rsidP="000D1B77">
      <w:pPr>
        <w:tabs>
          <w:tab w:val="left" w:pos="3000"/>
        </w:tabs>
        <w:jc w:val="both"/>
        <w:rPr>
          <w:rFonts w:asciiTheme="minorHAnsi" w:hAnsiTheme="minorHAnsi" w:cstheme="minorHAnsi"/>
        </w:rPr>
      </w:pPr>
    </w:p>
    <w:p w14:paraId="62584DA3" w14:textId="77777777" w:rsidR="000D1B77" w:rsidRPr="00A87C92" w:rsidRDefault="00B60B87" w:rsidP="00B60B87">
      <w:pPr>
        <w:pStyle w:val="ListParagraph"/>
        <w:numPr>
          <w:ilvl w:val="0"/>
          <w:numId w:val="19"/>
        </w:numPr>
        <w:tabs>
          <w:tab w:val="left" w:pos="3000"/>
        </w:tabs>
        <w:ind w:left="851" w:hanging="425"/>
        <w:rPr>
          <w:rFonts w:asciiTheme="minorHAnsi" w:hAnsiTheme="minorHAnsi" w:cstheme="minorHAnsi"/>
          <w:b/>
        </w:rPr>
      </w:pPr>
      <w:r w:rsidRPr="00B60B87">
        <w:rPr>
          <w:rFonts w:asciiTheme="minorHAnsi" w:hAnsiTheme="minorHAnsi" w:cstheme="minorHAnsi"/>
          <w:b/>
          <w:caps/>
        </w:rPr>
        <w:t>Gestion Capital de Trabajo</w:t>
      </w:r>
      <w:r w:rsidR="00F21A5D">
        <w:rPr>
          <w:rFonts w:asciiTheme="minorHAnsi" w:hAnsiTheme="minorHAnsi" w:cstheme="minorHAnsi"/>
          <w:b/>
        </w:rPr>
        <w:t xml:space="preserve"> (RWJ Caps. 18, 19 y 20)</w:t>
      </w:r>
    </w:p>
    <w:p w14:paraId="70A7467F" w14:textId="77777777" w:rsidR="000D1B77" w:rsidRPr="00A87C92" w:rsidRDefault="000D1B77" w:rsidP="003778E2">
      <w:pPr>
        <w:numPr>
          <w:ilvl w:val="1"/>
          <w:numId w:val="17"/>
        </w:numPr>
        <w:tabs>
          <w:tab w:val="clear" w:pos="1440"/>
          <w:tab w:val="left" w:pos="2127"/>
        </w:tabs>
        <w:ind w:left="2127" w:hanging="709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Relaciones entre los conceptos de  Capital de Trabajo,  Necesidades de Capital de Trabajo y Fondo de Maniobra</w:t>
      </w:r>
    </w:p>
    <w:p w14:paraId="5C485FA2" w14:textId="77777777" w:rsidR="000D1B77" w:rsidRPr="00A87C92" w:rsidRDefault="000D1B77" w:rsidP="003778E2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Administración de Cuentas por Cobrar</w:t>
      </w:r>
    </w:p>
    <w:p w14:paraId="5F89C076" w14:textId="77777777" w:rsidR="000D1B77" w:rsidRPr="00A87C92" w:rsidRDefault="000D1B77" w:rsidP="003778E2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Administración de Inventarios</w:t>
      </w:r>
    </w:p>
    <w:p w14:paraId="42A95D50" w14:textId="77777777" w:rsidR="000D1B77" w:rsidRPr="00A87C92" w:rsidRDefault="000D1B77" w:rsidP="003778E2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Administración de Caja y Valores Negociables</w:t>
      </w:r>
    </w:p>
    <w:p w14:paraId="766D95DC" w14:textId="77777777" w:rsidR="00520DAB" w:rsidRPr="00201BC7" w:rsidRDefault="000D1B77" w:rsidP="00201BC7">
      <w:pPr>
        <w:numPr>
          <w:ilvl w:val="1"/>
          <w:numId w:val="17"/>
        </w:numPr>
        <w:tabs>
          <w:tab w:val="clear" w:pos="1440"/>
          <w:tab w:val="left" w:pos="1418"/>
        </w:tabs>
        <w:ind w:hanging="22"/>
        <w:jc w:val="both"/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Gestión Fuentes Financiamiento de Corto Plazo</w:t>
      </w:r>
    </w:p>
    <w:p w14:paraId="651B03EB" w14:textId="77777777" w:rsidR="00954C82" w:rsidRPr="00A87C92" w:rsidRDefault="00954C82" w:rsidP="00715E39">
      <w:pPr>
        <w:ind w:left="57"/>
        <w:rPr>
          <w:rFonts w:asciiTheme="minorHAnsi" w:hAnsiTheme="minorHAnsi" w:cstheme="minorHAnsi"/>
          <w:b/>
        </w:rPr>
      </w:pPr>
    </w:p>
    <w:p w14:paraId="587236E5" w14:textId="77777777" w:rsidR="00520DAB" w:rsidRPr="00A87C92" w:rsidRDefault="00520DAB" w:rsidP="00954C82">
      <w:pPr>
        <w:pStyle w:val="Heading3"/>
        <w:numPr>
          <w:ilvl w:val="0"/>
          <w:numId w:val="14"/>
        </w:numPr>
        <w:spacing w:line="360" w:lineRule="auto"/>
        <w:ind w:left="426" w:hanging="426"/>
        <w:rPr>
          <w:rFonts w:asciiTheme="minorHAnsi" w:hAnsiTheme="minorHAnsi" w:cstheme="minorHAnsi"/>
          <w:sz w:val="24"/>
          <w:szCs w:val="24"/>
        </w:rPr>
      </w:pPr>
      <w:r w:rsidRPr="00A87C92">
        <w:rPr>
          <w:rFonts w:asciiTheme="minorHAnsi" w:hAnsiTheme="minorHAnsi" w:cstheme="minorHAnsi"/>
          <w:sz w:val="24"/>
          <w:szCs w:val="24"/>
        </w:rPr>
        <w:t>METODOLOGÍA</w:t>
      </w:r>
    </w:p>
    <w:p w14:paraId="30B0D7F1" w14:textId="77777777" w:rsidR="00520DAB" w:rsidRPr="00A87C92" w:rsidRDefault="00520DAB" w:rsidP="00715E39">
      <w:pPr>
        <w:rPr>
          <w:rFonts w:asciiTheme="minorHAnsi" w:hAnsiTheme="minorHAnsi" w:cstheme="minorHAnsi"/>
          <w:b/>
        </w:rPr>
      </w:pPr>
    </w:p>
    <w:p w14:paraId="0B590FD9" w14:textId="77777777" w:rsidR="00520DAB" w:rsidRPr="00A87C92" w:rsidRDefault="00520DAB" w:rsidP="00715E39">
      <w:pPr>
        <w:rPr>
          <w:rFonts w:asciiTheme="minorHAnsi" w:hAnsiTheme="minorHAnsi" w:cstheme="minorHAnsi"/>
        </w:rPr>
      </w:pPr>
      <w:r w:rsidRPr="00A87C92">
        <w:rPr>
          <w:rFonts w:asciiTheme="minorHAnsi" w:hAnsiTheme="minorHAnsi" w:cstheme="minorHAnsi"/>
        </w:rPr>
        <w:t>El curso considera la realización de las siguientes actividades:</w:t>
      </w:r>
    </w:p>
    <w:p w14:paraId="72C19C65" w14:textId="77777777" w:rsidR="00520DAB" w:rsidRPr="00A87C92" w:rsidRDefault="00520DAB" w:rsidP="00715E39">
      <w:pPr>
        <w:rPr>
          <w:rFonts w:asciiTheme="minorHAnsi" w:hAnsiTheme="minorHAnsi" w:cstheme="minorHAnsi"/>
        </w:rPr>
      </w:pPr>
    </w:p>
    <w:p w14:paraId="0899C11C" w14:textId="77777777" w:rsidR="00520DAB" w:rsidRPr="00201BC7" w:rsidRDefault="00520DAB" w:rsidP="00201BC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01BC7">
        <w:rPr>
          <w:rFonts w:asciiTheme="minorHAnsi" w:hAnsiTheme="minorHAnsi" w:cstheme="minorHAnsi"/>
        </w:rPr>
        <w:t>Clases expositivas.</w:t>
      </w:r>
    </w:p>
    <w:p w14:paraId="0D9210BD" w14:textId="77777777" w:rsidR="00520DAB" w:rsidRPr="00201BC7" w:rsidRDefault="00520DAB" w:rsidP="00201BC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01BC7">
        <w:rPr>
          <w:rFonts w:asciiTheme="minorHAnsi" w:hAnsiTheme="minorHAnsi" w:cstheme="minorHAnsi"/>
        </w:rPr>
        <w:t>Ayudantías.</w:t>
      </w:r>
    </w:p>
    <w:p w14:paraId="3798D3AA" w14:textId="77777777" w:rsidR="00520DAB" w:rsidRPr="00201BC7" w:rsidRDefault="00520DAB" w:rsidP="00201BC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</w:rPr>
      </w:pPr>
      <w:r w:rsidRPr="00201BC7">
        <w:rPr>
          <w:rFonts w:asciiTheme="minorHAnsi" w:hAnsiTheme="minorHAnsi" w:cstheme="minorHAnsi"/>
        </w:rPr>
        <w:t>Desarrollo de ejercicios y casos.</w:t>
      </w:r>
    </w:p>
    <w:p w14:paraId="7CFCF2A7" w14:textId="77777777" w:rsidR="00520DAB" w:rsidRPr="00A87C92" w:rsidRDefault="00520DAB" w:rsidP="00715E39">
      <w:pPr>
        <w:rPr>
          <w:rFonts w:asciiTheme="minorHAnsi" w:hAnsiTheme="minorHAnsi" w:cstheme="minorHAnsi"/>
        </w:rPr>
      </w:pPr>
    </w:p>
    <w:p w14:paraId="0EF5DEF7" w14:textId="77777777" w:rsidR="00520DAB" w:rsidRPr="00A87C92" w:rsidRDefault="00520DAB" w:rsidP="00715E39">
      <w:pPr>
        <w:rPr>
          <w:rFonts w:asciiTheme="minorHAnsi" w:hAnsiTheme="minorHAnsi" w:cstheme="minorHAnsi"/>
          <w:b/>
        </w:rPr>
      </w:pPr>
    </w:p>
    <w:p w14:paraId="09776B99" w14:textId="77777777" w:rsidR="00520DAB" w:rsidRDefault="00520DAB" w:rsidP="00954C82">
      <w:pPr>
        <w:pStyle w:val="Heading3"/>
        <w:numPr>
          <w:ilvl w:val="0"/>
          <w:numId w:val="14"/>
        </w:numPr>
        <w:spacing w:line="360" w:lineRule="auto"/>
        <w:ind w:left="426" w:hanging="426"/>
        <w:rPr>
          <w:rFonts w:asciiTheme="minorHAnsi" w:hAnsiTheme="minorHAnsi" w:cstheme="minorHAnsi"/>
          <w:sz w:val="24"/>
          <w:szCs w:val="24"/>
        </w:rPr>
      </w:pPr>
      <w:r w:rsidRPr="00A87C92">
        <w:rPr>
          <w:rFonts w:asciiTheme="minorHAnsi" w:hAnsiTheme="minorHAnsi" w:cstheme="minorHAnsi"/>
          <w:sz w:val="24"/>
          <w:szCs w:val="24"/>
        </w:rPr>
        <w:t>EVALUACIÓN</w:t>
      </w:r>
    </w:p>
    <w:p w14:paraId="45677318" w14:textId="77777777" w:rsidR="00063717" w:rsidRPr="00063717" w:rsidRDefault="00063717" w:rsidP="00063717"/>
    <w:tbl>
      <w:tblPr>
        <w:tblStyle w:val="TableGrid"/>
        <w:tblW w:w="0" w:type="auto"/>
        <w:tblInd w:w="1374" w:type="dxa"/>
        <w:tblLook w:val="04A0" w:firstRow="1" w:lastRow="0" w:firstColumn="1" w:lastColumn="0" w:noHBand="0" w:noVBand="1"/>
      </w:tblPr>
      <w:tblGrid>
        <w:gridCol w:w="3387"/>
        <w:gridCol w:w="797"/>
      </w:tblGrid>
      <w:tr w:rsidR="00882B36" w14:paraId="130940D1" w14:textId="77777777" w:rsidTr="00F21A5D">
        <w:trPr>
          <w:trHeight w:val="246"/>
        </w:trPr>
        <w:tc>
          <w:tcPr>
            <w:tcW w:w="3387" w:type="dxa"/>
          </w:tcPr>
          <w:p w14:paraId="2CB7477F" w14:textId="77777777" w:rsidR="00882B36" w:rsidRDefault="00063717" w:rsidP="00882B3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Controles Parciales</w:t>
            </w:r>
          </w:p>
        </w:tc>
        <w:tc>
          <w:tcPr>
            <w:tcW w:w="797" w:type="dxa"/>
          </w:tcPr>
          <w:p w14:paraId="0E3E9C92" w14:textId="77777777" w:rsidR="00882B36" w:rsidRPr="00D939B4" w:rsidRDefault="00063717" w:rsidP="00882B36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1E01B4">
              <w:rPr>
                <w:rFonts w:asciiTheme="minorHAnsi" w:hAnsiTheme="minorHAnsi" w:cstheme="minorHAnsi"/>
              </w:rPr>
              <w:t>0</w:t>
            </w:r>
            <w:r w:rsidR="00882B36" w:rsidRPr="00D939B4">
              <w:rPr>
                <w:rFonts w:asciiTheme="minorHAnsi" w:hAnsiTheme="minorHAnsi" w:cstheme="minorHAnsi"/>
              </w:rPr>
              <w:t>%</w:t>
            </w:r>
          </w:p>
        </w:tc>
      </w:tr>
      <w:tr w:rsidR="00882B36" w14:paraId="59BFDEFD" w14:textId="77777777" w:rsidTr="00F21A5D">
        <w:trPr>
          <w:trHeight w:val="260"/>
        </w:trPr>
        <w:tc>
          <w:tcPr>
            <w:tcW w:w="3387" w:type="dxa"/>
          </w:tcPr>
          <w:p w14:paraId="6508591B" w14:textId="77777777" w:rsidR="00882B36" w:rsidRDefault="00063717" w:rsidP="00715E3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Prueba</w:t>
            </w:r>
          </w:p>
        </w:tc>
        <w:tc>
          <w:tcPr>
            <w:tcW w:w="797" w:type="dxa"/>
          </w:tcPr>
          <w:p w14:paraId="0C4F5015" w14:textId="77777777" w:rsidR="00882B36" w:rsidRPr="00D939B4" w:rsidRDefault="00063717" w:rsidP="00882B36">
            <w:pPr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882B36" w:rsidRPr="00D939B4">
              <w:rPr>
                <w:rFonts w:asciiTheme="minorHAnsi" w:hAnsiTheme="minorHAnsi" w:cstheme="minorHAnsi"/>
              </w:rPr>
              <w:t>0%</w:t>
            </w:r>
          </w:p>
        </w:tc>
      </w:tr>
      <w:tr w:rsidR="00882B36" w:rsidRPr="00063717" w14:paraId="2D0C95C1" w14:textId="77777777" w:rsidTr="00F21A5D">
        <w:trPr>
          <w:trHeight w:val="234"/>
        </w:trPr>
        <w:tc>
          <w:tcPr>
            <w:tcW w:w="3387" w:type="dxa"/>
          </w:tcPr>
          <w:p w14:paraId="30DA73F1" w14:textId="77777777" w:rsidR="00882B36" w:rsidRPr="00063717" w:rsidRDefault="00063717" w:rsidP="00715E39">
            <w:pPr>
              <w:rPr>
                <w:rFonts w:asciiTheme="minorHAnsi" w:hAnsiTheme="minorHAnsi" w:cstheme="minorHAnsi"/>
              </w:rPr>
            </w:pPr>
            <w:r w:rsidRPr="00063717">
              <w:rPr>
                <w:rFonts w:asciiTheme="minorHAnsi" w:hAnsiTheme="minorHAnsi" w:cstheme="minorHAnsi"/>
              </w:rPr>
              <w:t>Examen</w:t>
            </w:r>
          </w:p>
        </w:tc>
        <w:tc>
          <w:tcPr>
            <w:tcW w:w="797" w:type="dxa"/>
          </w:tcPr>
          <w:p w14:paraId="479EAAD5" w14:textId="77777777" w:rsidR="00882B36" w:rsidRPr="00063717" w:rsidRDefault="00063717" w:rsidP="00882B36">
            <w:pPr>
              <w:jc w:val="right"/>
              <w:rPr>
                <w:rFonts w:asciiTheme="minorHAnsi" w:hAnsiTheme="minorHAnsi" w:cstheme="minorHAnsi"/>
              </w:rPr>
            </w:pPr>
            <w:r w:rsidRPr="00063717">
              <w:rPr>
                <w:rFonts w:asciiTheme="minorHAnsi" w:hAnsiTheme="minorHAnsi" w:cstheme="minorHAnsi"/>
              </w:rPr>
              <w:t>40</w:t>
            </w:r>
            <w:r w:rsidR="00882B36" w:rsidRPr="00063717">
              <w:rPr>
                <w:rFonts w:asciiTheme="minorHAnsi" w:hAnsiTheme="minorHAnsi" w:cstheme="minorHAnsi"/>
              </w:rPr>
              <w:t>%</w:t>
            </w:r>
          </w:p>
        </w:tc>
      </w:tr>
      <w:tr w:rsidR="00882B36" w14:paraId="140C6709" w14:textId="77777777" w:rsidTr="00F21A5D">
        <w:trPr>
          <w:trHeight w:val="234"/>
        </w:trPr>
        <w:tc>
          <w:tcPr>
            <w:tcW w:w="3387" w:type="dxa"/>
          </w:tcPr>
          <w:p w14:paraId="56D9E7ED" w14:textId="77777777" w:rsidR="00882B36" w:rsidRPr="00882B36" w:rsidRDefault="00882B36" w:rsidP="00715E39">
            <w:pPr>
              <w:rPr>
                <w:rFonts w:asciiTheme="minorHAnsi" w:hAnsiTheme="minorHAnsi" w:cstheme="minorHAnsi"/>
                <w:b/>
              </w:rPr>
            </w:pPr>
            <w:r w:rsidRPr="00882B36">
              <w:rPr>
                <w:rFonts w:asciiTheme="minorHAnsi" w:hAnsiTheme="minorHAnsi" w:cstheme="minorHAnsi"/>
                <w:b/>
              </w:rPr>
              <w:t xml:space="preserve">Nota Final </w:t>
            </w:r>
          </w:p>
        </w:tc>
        <w:tc>
          <w:tcPr>
            <w:tcW w:w="797" w:type="dxa"/>
          </w:tcPr>
          <w:p w14:paraId="00A34EA3" w14:textId="77777777" w:rsidR="00882B36" w:rsidRDefault="00882B36" w:rsidP="00882B36">
            <w:pPr>
              <w:jc w:val="right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100%</w:t>
            </w:r>
          </w:p>
        </w:tc>
      </w:tr>
    </w:tbl>
    <w:p w14:paraId="3AD97101" w14:textId="77777777" w:rsidR="00520DAB" w:rsidRPr="00A87C92" w:rsidRDefault="00520DAB" w:rsidP="00715E39">
      <w:pPr>
        <w:rPr>
          <w:rFonts w:asciiTheme="minorHAnsi" w:hAnsiTheme="minorHAnsi" w:cstheme="minorHAnsi"/>
          <w:b/>
        </w:rPr>
      </w:pPr>
    </w:p>
    <w:p w14:paraId="42D10333" w14:textId="77777777" w:rsidR="00063717" w:rsidRPr="00063717" w:rsidRDefault="00520DAB" w:rsidP="00715E39">
      <w:pPr>
        <w:rPr>
          <w:rFonts w:asciiTheme="minorHAnsi" w:hAnsiTheme="minorHAnsi" w:cstheme="minorHAnsi"/>
        </w:rPr>
      </w:pPr>
      <w:r w:rsidRPr="00201BC7">
        <w:rPr>
          <w:rFonts w:asciiTheme="minorHAnsi" w:hAnsiTheme="minorHAnsi" w:cstheme="minorHAnsi"/>
        </w:rPr>
        <w:tab/>
      </w:r>
      <w:r w:rsidRPr="00201BC7">
        <w:rPr>
          <w:rFonts w:asciiTheme="minorHAnsi" w:hAnsiTheme="minorHAnsi" w:cstheme="minorHAnsi"/>
        </w:rPr>
        <w:tab/>
      </w:r>
    </w:p>
    <w:p w14:paraId="677496CA" w14:textId="77777777" w:rsidR="00520DAB" w:rsidRPr="00A87C92" w:rsidRDefault="00520DAB" w:rsidP="00715E39">
      <w:pPr>
        <w:jc w:val="both"/>
        <w:rPr>
          <w:rFonts w:asciiTheme="minorHAnsi" w:hAnsiTheme="minorHAnsi" w:cstheme="minorHAnsi"/>
          <w:b/>
        </w:rPr>
      </w:pPr>
    </w:p>
    <w:p w14:paraId="7EC9A65C" w14:textId="77777777" w:rsidR="00520DAB" w:rsidRDefault="00520DAB" w:rsidP="00954C82">
      <w:pPr>
        <w:pStyle w:val="Heading3"/>
        <w:numPr>
          <w:ilvl w:val="0"/>
          <w:numId w:val="14"/>
        </w:numPr>
        <w:spacing w:line="360" w:lineRule="auto"/>
        <w:ind w:left="426" w:hanging="426"/>
        <w:rPr>
          <w:rFonts w:asciiTheme="minorHAnsi" w:hAnsiTheme="minorHAnsi" w:cstheme="minorHAnsi"/>
          <w:sz w:val="24"/>
          <w:szCs w:val="24"/>
        </w:rPr>
      </w:pPr>
      <w:r w:rsidRPr="00A87C92">
        <w:rPr>
          <w:rFonts w:asciiTheme="minorHAnsi" w:hAnsiTheme="minorHAnsi" w:cstheme="minorHAnsi"/>
          <w:sz w:val="24"/>
          <w:szCs w:val="24"/>
        </w:rPr>
        <w:t>BIBLIOGRAFÍA</w:t>
      </w:r>
    </w:p>
    <w:p w14:paraId="1900159B" w14:textId="77777777" w:rsidR="003778E2" w:rsidRPr="003778E2" w:rsidRDefault="003778E2" w:rsidP="003778E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es-CL"/>
        </w:rPr>
      </w:pPr>
      <w:r>
        <w:rPr>
          <w:rFonts w:asciiTheme="minorHAnsi" w:hAnsiTheme="minorHAnsi" w:cstheme="minorHAnsi"/>
        </w:rPr>
        <w:t xml:space="preserve">Ross, Westerfield y Jordan: “FUNDAMENTOS DE FINANZAS CORPORATIVAS”.  Editorial </w:t>
      </w:r>
      <w:r w:rsidRPr="003778E2">
        <w:rPr>
          <w:rFonts w:asciiTheme="minorHAnsi" w:hAnsiTheme="minorHAnsi" w:cstheme="minorHAnsi"/>
          <w:lang w:val="es-CL"/>
        </w:rPr>
        <w:t xml:space="preserve"> McGraw-Hill</w:t>
      </w:r>
      <w:r w:rsidR="00821B09">
        <w:rPr>
          <w:rFonts w:asciiTheme="minorHAnsi" w:hAnsiTheme="minorHAnsi" w:cstheme="minorHAnsi"/>
          <w:lang w:val="es-CL"/>
        </w:rPr>
        <w:t xml:space="preserve">. </w:t>
      </w:r>
      <w:r>
        <w:rPr>
          <w:rFonts w:asciiTheme="minorHAnsi" w:hAnsiTheme="minorHAnsi" w:cstheme="minorHAnsi"/>
          <w:lang w:val="es-CL"/>
        </w:rPr>
        <w:t>Novena  edición.</w:t>
      </w:r>
      <w:r w:rsidR="00882B36">
        <w:rPr>
          <w:rFonts w:asciiTheme="minorHAnsi" w:hAnsiTheme="minorHAnsi" w:cstheme="minorHAnsi"/>
          <w:lang w:val="es-CL"/>
        </w:rPr>
        <w:t xml:space="preserve"> </w:t>
      </w:r>
      <w:r w:rsidR="00882B36" w:rsidRPr="00882B36">
        <w:rPr>
          <w:rFonts w:asciiTheme="minorHAnsi" w:hAnsiTheme="minorHAnsi" w:cstheme="minorHAnsi"/>
          <w:b/>
          <w:lang w:val="es-CL"/>
        </w:rPr>
        <w:t>(RWJ)</w:t>
      </w:r>
    </w:p>
    <w:p w14:paraId="33498A4A" w14:textId="3874358A" w:rsidR="003778E2" w:rsidRPr="00882B36" w:rsidRDefault="003778E2" w:rsidP="003778E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es-CL"/>
        </w:rPr>
      </w:pPr>
      <w:r w:rsidRPr="003778E2">
        <w:rPr>
          <w:rFonts w:asciiTheme="minorHAnsi" w:hAnsiTheme="minorHAnsi" w:cstheme="minorHAnsi"/>
          <w:lang w:val="es-CL"/>
        </w:rPr>
        <w:t>James C. Van Horne / John M. Wachowicz, Jr.: “</w:t>
      </w:r>
      <w:r w:rsidRPr="00A87C92">
        <w:rPr>
          <w:rFonts w:asciiTheme="minorHAnsi" w:hAnsiTheme="minorHAnsi" w:cstheme="minorHAnsi"/>
        </w:rPr>
        <w:t>FUNDAMENTOS DE ADMINISTRACIÓN FINANCIERA</w:t>
      </w:r>
      <w:r>
        <w:rPr>
          <w:rFonts w:asciiTheme="minorHAnsi" w:hAnsiTheme="minorHAnsi" w:cstheme="minorHAnsi"/>
        </w:rPr>
        <w:t xml:space="preserve">”. Editorial  </w:t>
      </w:r>
      <w:r w:rsidRPr="00A87C92">
        <w:rPr>
          <w:rFonts w:asciiTheme="minorHAnsi" w:hAnsiTheme="minorHAnsi" w:cstheme="minorHAnsi"/>
        </w:rPr>
        <w:t>P</w:t>
      </w:r>
      <w:r w:rsidR="004D5A6E">
        <w:rPr>
          <w:rFonts w:asciiTheme="minorHAnsi" w:hAnsiTheme="minorHAnsi" w:cstheme="minorHAnsi"/>
        </w:rPr>
        <w:t>earson</w:t>
      </w:r>
      <w:r>
        <w:rPr>
          <w:rFonts w:asciiTheme="minorHAnsi" w:hAnsiTheme="minorHAnsi" w:cstheme="minorHAnsi"/>
        </w:rPr>
        <w:t>.</w:t>
      </w:r>
      <w:r w:rsidRPr="003778E2">
        <w:rPr>
          <w:rFonts w:asciiTheme="minorHAnsi" w:hAnsiTheme="minorHAnsi" w:cstheme="minorHAnsi"/>
        </w:rPr>
        <w:t xml:space="preserve"> </w:t>
      </w:r>
      <w:r w:rsidR="004D5A6E">
        <w:rPr>
          <w:rFonts w:asciiTheme="minorHAnsi" w:hAnsiTheme="minorHAnsi" w:cstheme="minorHAnsi"/>
        </w:rPr>
        <w:t>Décimo tercera</w:t>
      </w:r>
      <w:r w:rsidRPr="00A87C92">
        <w:rPr>
          <w:rFonts w:asciiTheme="minorHAnsi" w:hAnsiTheme="minorHAnsi" w:cstheme="minorHAnsi"/>
        </w:rPr>
        <w:t xml:space="preserve"> edición</w:t>
      </w:r>
      <w:r w:rsidR="00882B36">
        <w:rPr>
          <w:rFonts w:asciiTheme="minorHAnsi" w:hAnsiTheme="minorHAnsi" w:cstheme="minorHAnsi"/>
        </w:rPr>
        <w:t xml:space="preserve">. </w:t>
      </w:r>
      <w:r w:rsidR="00882B36" w:rsidRPr="00882B36">
        <w:rPr>
          <w:rFonts w:asciiTheme="minorHAnsi" w:hAnsiTheme="minorHAnsi" w:cstheme="minorHAnsi"/>
          <w:b/>
        </w:rPr>
        <w:t>(VH/JW)</w:t>
      </w:r>
    </w:p>
    <w:p w14:paraId="274B0E74" w14:textId="77777777" w:rsidR="00882B36" w:rsidRPr="00882B36" w:rsidRDefault="00882B36" w:rsidP="003778E2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es-CL"/>
        </w:rPr>
      </w:pPr>
      <w:r w:rsidRPr="00882B36">
        <w:rPr>
          <w:rFonts w:asciiTheme="minorHAnsi" w:hAnsiTheme="minorHAnsi" w:cstheme="minorHAnsi"/>
        </w:rPr>
        <w:t xml:space="preserve">Amat, Oriol: </w:t>
      </w:r>
      <w:r w:rsidR="00821B09">
        <w:rPr>
          <w:rFonts w:asciiTheme="minorHAnsi" w:hAnsiTheme="minorHAnsi" w:cstheme="minorHAnsi"/>
        </w:rPr>
        <w:t xml:space="preserve"> </w:t>
      </w:r>
      <w:r w:rsidRPr="00882B36">
        <w:rPr>
          <w:rFonts w:asciiTheme="minorHAnsi" w:hAnsiTheme="minorHAnsi" w:cstheme="minorHAnsi"/>
        </w:rPr>
        <w:t xml:space="preserve"> “Análisis de Estados Financieros:  Fundamentos y Aplicaciones”.</w:t>
      </w:r>
    </w:p>
    <w:p w14:paraId="05763C41" w14:textId="77777777" w:rsidR="00882B36" w:rsidRPr="00882B36" w:rsidRDefault="00882B36" w:rsidP="00882B36">
      <w:pPr>
        <w:pStyle w:val="ListParagraph"/>
        <w:rPr>
          <w:rFonts w:asciiTheme="minorHAnsi" w:hAnsiTheme="minorHAnsi" w:cstheme="minorHAnsi"/>
          <w:lang w:val="es-CL"/>
        </w:rPr>
      </w:pPr>
      <w:r>
        <w:rPr>
          <w:rFonts w:asciiTheme="minorHAnsi" w:hAnsiTheme="minorHAnsi" w:cstheme="minorHAnsi"/>
        </w:rPr>
        <w:t>Editorial Gestion 2.000.  Año 2008</w:t>
      </w:r>
      <w:r w:rsidR="00F21A5D">
        <w:rPr>
          <w:rFonts w:asciiTheme="minorHAnsi" w:hAnsiTheme="minorHAnsi" w:cstheme="minorHAnsi"/>
        </w:rPr>
        <w:t xml:space="preserve"> </w:t>
      </w:r>
      <w:r w:rsidR="00F21A5D" w:rsidRPr="00F21A5D">
        <w:rPr>
          <w:rFonts w:asciiTheme="minorHAnsi" w:hAnsiTheme="minorHAnsi" w:cstheme="minorHAnsi"/>
          <w:b/>
        </w:rPr>
        <w:t>(AO)</w:t>
      </w:r>
    </w:p>
    <w:p w14:paraId="23F2415D" w14:textId="77777777" w:rsidR="003778E2" w:rsidRDefault="00882B36" w:rsidP="0045275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lang w:val="es-CL"/>
        </w:rPr>
      </w:pPr>
      <w:r w:rsidRPr="00882B36">
        <w:rPr>
          <w:rFonts w:asciiTheme="minorHAnsi" w:hAnsiTheme="minorHAnsi" w:cstheme="minorHAnsi"/>
          <w:lang w:val="es-CL"/>
        </w:rPr>
        <w:t>Gitman, Lawrenc</w:t>
      </w:r>
      <w:r>
        <w:rPr>
          <w:rFonts w:asciiTheme="minorHAnsi" w:hAnsiTheme="minorHAnsi" w:cstheme="minorHAnsi"/>
          <w:lang w:val="es-CL"/>
        </w:rPr>
        <w:t>e</w:t>
      </w:r>
      <w:r w:rsidR="003778E2" w:rsidRPr="00882B36">
        <w:rPr>
          <w:rFonts w:asciiTheme="minorHAnsi" w:hAnsiTheme="minorHAnsi" w:cstheme="minorHAnsi"/>
          <w:lang w:val="es-CL"/>
        </w:rPr>
        <w:t>: “</w:t>
      </w:r>
      <w:r w:rsidRPr="00882B36">
        <w:rPr>
          <w:rFonts w:asciiTheme="minorHAnsi" w:hAnsiTheme="minorHAnsi" w:cstheme="minorHAnsi"/>
        </w:rPr>
        <w:t xml:space="preserve">PRINCIPIOS </w:t>
      </w:r>
      <w:r w:rsidR="003778E2" w:rsidRPr="00882B36">
        <w:rPr>
          <w:rFonts w:asciiTheme="minorHAnsi" w:hAnsiTheme="minorHAnsi" w:cstheme="minorHAnsi"/>
        </w:rPr>
        <w:t>DE ADMINISTRACIÓN FINANCIERA</w:t>
      </w:r>
      <w:r w:rsidR="00AF53E5" w:rsidRPr="00882B36">
        <w:rPr>
          <w:rFonts w:asciiTheme="minorHAnsi" w:hAnsiTheme="minorHAnsi" w:cstheme="minorHAnsi"/>
        </w:rPr>
        <w:t xml:space="preserve">”. </w:t>
      </w:r>
      <w:r w:rsidR="00AF53E5" w:rsidRPr="00882B36">
        <w:rPr>
          <w:rFonts w:asciiTheme="minorHAnsi" w:hAnsiTheme="minorHAnsi" w:cstheme="minorHAnsi"/>
          <w:lang w:val="es-CL"/>
        </w:rPr>
        <w:t>Editori</w:t>
      </w:r>
      <w:r w:rsidR="00821B09">
        <w:rPr>
          <w:rFonts w:asciiTheme="minorHAnsi" w:hAnsiTheme="minorHAnsi" w:cstheme="minorHAnsi"/>
          <w:lang w:val="es-CL"/>
        </w:rPr>
        <w:t>al McGraw Hill. D</w:t>
      </w:r>
      <w:r w:rsidR="00715571">
        <w:rPr>
          <w:rFonts w:asciiTheme="minorHAnsi" w:hAnsiTheme="minorHAnsi" w:cstheme="minorHAnsi"/>
          <w:lang w:val="es-CL"/>
        </w:rPr>
        <w:t>écima Primera</w:t>
      </w:r>
      <w:r w:rsidR="00821B09">
        <w:rPr>
          <w:rFonts w:asciiTheme="minorHAnsi" w:hAnsiTheme="minorHAnsi" w:cstheme="minorHAnsi"/>
          <w:lang w:val="es-CL"/>
        </w:rPr>
        <w:t xml:space="preserve"> Edición</w:t>
      </w:r>
      <w:r w:rsidR="00AF53E5" w:rsidRPr="00882B36">
        <w:rPr>
          <w:rFonts w:asciiTheme="minorHAnsi" w:hAnsiTheme="minorHAnsi" w:cstheme="minorHAnsi"/>
          <w:lang w:val="es-CL"/>
        </w:rPr>
        <w:t>.</w:t>
      </w:r>
      <w:r w:rsidR="003778E2" w:rsidRPr="00882B36">
        <w:rPr>
          <w:rFonts w:asciiTheme="minorHAnsi" w:hAnsiTheme="minorHAnsi" w:cstheme="minorHAnsi"/>
          <w:lang w:val="es-CL"/>
        </w:rPr>
        <w:t xml:space="preserve"> </w:t>
      </w:r>
      <w:r>
        <w:rPr>
          <w:rFonts w:asciiTheme="minorHAnsi" w:hAnsiTheme="minorHAnsi" w:cstheme="minorHAnsi"/>
          <w:lang w:val="es-CL"/>
        </w:rPr>
        <w:t xml:space="preserve"> </w:t>
      </w:r>
      <w:r w:rsidRPr="00882B36">
        <w:rPr>
          <w:rFonts w:asciiTheme="minorHAnsi" w:hAnsiTheme="minorHAnsi" w:cstheme="minorHAnsi"/>
          <w:b/>
          <w:lang w:val="es-CL"/>
        </w:rPr>
        <w:t>(</w:t>
      </w:r>
      <w:r w:rsidR="00F21A5D">
        <w:rPr>
          <w:rFonts w:asciiTheme="minorHAnsi" w:hAnsiTheme="minorHAnsi" w:cstheme="minorHAnsi"/>
          <w:b/>
          <w:lang w:val="es-CL"/>
        </w:rPr>
        <w:t>GL</w:t>
      </w:r>
      <w:r w:rsidRPr="00882B36">
        <w:rPr>
          <w:rFonts w:asciiTheme="minorHAnsi" w:hAnsiTheme="minorHAnsi" w:cstheme="minorHAnsi"/>
          <w:b/>
          <w:lang w:val="es-CL"/>
        </w:rPr>
        <w:t>)</w:t>
      </w:r>
      <w:r>
        <w:rPr>
          <w:rFonts w:asciiTheme="minorHAnsi" w:hAnsiTheme="minorHAnsi" w:cstheme="minorHAnsi"/>
          <w:b/>
          <w:lang w:val="es-CL"/>
        </w:rPr>
        <w:t xml:space="preserve">.  </w:t>
      </w:r>
    </w:p>
    <w:p w14:paraId="1FC245A8" w14:textId="77777777" w:rsidR="003778E2" w:rsidRPr="00811A7C" w:rsidRDefault="003778E2" w:rsidP="003778E2">
      <w:pPr>
        <w:pStyle w:val="ListParagraph"/>
        <w:rPr>
          <w:rFonts w:asciiTheme="minorHAnsi" w:hAnsiTheme="minorHAnsi" w:cstheme="minorHAnsi"/>
          <w:lang w:val="en-US"/>
        </w:rPr>
      </w:pPr>
    </w:p>
    <w:sectPr w:rsidR="003778E2" w:rsidRPr="00811A7C" w:rsidSect="004D5A6E">
      <w:pgSz w:w="12240" w:h="15840"/>
      <w:pgMar w:top="1417" w:right="160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B4315"/>
    <w:multiLevelType w:val="hybridMultilevel"/>
    <w:tmpl w:val="9776F5F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C6206D"/>
    <w:multiLevelType w:val="hybridMultilevel"/>
    <w:tmpl w:val="E7C89E5E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4A0B"/>
    <w:multiLevelType w:val="hybridMultilevel"/>
    <w:tmpl w:val="809ED2D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E41F8C"/>
    <w:multiLevelType w:val="hybridMultilevel"/>
    <w:tmpl w:val="C7B86C1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BB518C8"/>
    <w:multiLevelType w:val="hybridMultilevel"/>
    <w:tmpl w:val="F2CE49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D83252"/>
    <w:multiLevelType w:val="hybridMultilevel"/>
    <w:tmpl w:val="7460FB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F46AB"/>
    <w:multiLevelType w:val="hybridMultilevel"/>
    <w:tmpl w:val="D4EA94AE"/>
    <w:lvl w:ilvl="0" w:tplc="318E62C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CA7E10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ACD16C7"/>
    <w:multiLevelType w:val="hybridMultilevel"/>
    <w:tmpl w:val="068A22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B97A3A"/>
    <w:multiLevelType w:val="hybridMultilevel"/>
    <w:tmpl w:val="96E6A0DC"/>
    <w:lvl w:ilvl="0" w:tplc="B2062884">
      <w:start w:val="1"/>
      <w:numFmt w:val="bullet"/>
      <w:lvlText w:val=""/>
      <w:lvlJc w:val="left"/>
      <w:pPr>
        <w:tabs>
          <w:tab w:val="num" w:pos="712"/>
        </w:tabs>
        <w:ind w:left="712" w:hanging="360"/>
      </w:pPr>
      <w:rPr>
        <w:rFonts w:ascii="Wingdings" w:hAnsi="Wingdings" w:hint="default"/>
        <w:sz w:val="28"/>
      </w:rPr>
    </w:lvl>
    <w:lvl w:ilvl="1" w:tplc="0C0A0003">
      <w:start w:val="4"/>
      <w:numFmt w:val="upperRoman"/>
      <w:lvlText w:val="%2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2" w:tplc="0C0A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4C3377A2"/>
    <w:multiLevelType w:val="hybridMultilevel"/>
    <w:tmpl w:val="B5700912"/>
    <w:lvl w:ilvl="0" w:tplc="1FDC8E8A">
      <w:start w:val="1"/>
      <w:numFmt w:val="decimal"/>
      <w:lvlText w:val="%1.-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318E62C0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EDD2D2D"/>
    <w:multiLevelType w:val="hybridMultilevel"/>
    <w:tmpl w:val="96FE22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342608"/>
    <w:multiLevelType w:val="hybridMultilevel"/>
    <w:tmpl w:val="79A65472"/>
    <w:lvl w:ilvl="0" w:tplc="F90E18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C0103"/>
    <w:multiLevelType w:val="hybridMultilevel"/>
    <w:tmpl w:val="0C626CC6"/>
    <w:lvl w:ilvl="0" w:tplc="1FDC8E8A">
      <w:start w:val="1"/>
      <w:numFmt w:val="decimal"/>
      <w:lvlText w:val="%1.-"/>
      <w:lvlJc w:val="left"/>
      <w:pPr>
        <w:tabs>
          <w:tab w:val="num" w:pos="600"/>
        </w:tabs>
        <w:ind w:left="60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80F0680"/>
    <w:multiLevelType w:val="hybridMultilevel"/>
    <w:tmpl w:val="3B56AAB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B5345F"/>
    <w:multiLevelType w:val="hybridMultilevel"/>
    <w:tmpl w:val="A74CAC9C"/>
    <w:lvl w:ilvl="0" w:tplc="318E62C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4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CA7E10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606830EA"/>
    <w:multiLevelType w:val="hybridMultilevel"/>
    <w:tmpl w:val="77E4C8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A4E9B"/>
    <w:multiLevelType w:val="hybridMultilevel"/>
    <w:tmpl w:val="8F5EA2AC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2341758">
      <w:numFmt w:val="bullet"/>
      <w:lvlText w:val="-"/>
      <w:lvlJc w:val="left"/>
      <w:pPr>
        <w:tabs>
          <w:tab w:val="num" w:pos="1500"/>
        </w:tabs>
        <w:ind w:left="1500" w:hanging="420"/>
      </w:pPr>
      <w:rPr>
        <w:rFonts w:ascii="Arial" w:eastAsia="Times New Roma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C01CA"/>
    <w:multiLevelType w:val="hybridMultilevel"/>
    <w:tmpl w:val="D5CEED5E"/>
    <w:lvl w:ilvl="0" w:tplc="318E62C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B3987C04">
      <w:start w:val="5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DC67BD2"/>
    <w:multiLevelType w:val="hybridMultilevel"/>
    <w:tmpl w:val="14AED9F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7"/>
  </w:num>
  <w:num w:numId="5">
    <w:abstractNumId w:val="12"/>
  </w:num>
  <w:num w:numId="6">
    <w:abstractNumId w:val="16"/>
  </w:num>
  <w:num w:numId="7">
    <w:abstractNumId w:val="3"/>
  </w:num>
  <w:num w:numId="8">
    <w:abstractNumId w:val="10"/>
  </w:num>
  <w:num w:numId="9">
    <w:abstractNumId w:val="2"/>
  </w:num>
  <w:num w:numId="10">
    <w:abstractNumId w:val="0"/>
  </w:num>
  <w:num w:numId="11">
    <w:abstractNumId w:val="7"/>
  </w:num>
  <w:num w:numId="12">
    <w:abstractNumId w:val="4"/>
  </w:num>
  <w:num w:numId="13">
    <w:abstractNumId w:val="15"/>
  </w:num>
  <w:num w:numId="14">
    <w:abstractNumId w:val="1"/>
  </w:num>
  <w:num w:numId="15">
    <w:abstractNumId w:val="11"/>
  </w:num>
  <w:num w:numId="16">
    <w:abstractNumId w:val="18"/>
  </w:num>
  <w:num w:numId="17">
    <w:abstractNumId w:val="14"/>
  </w:num>
  <w:num w:numId="18">
    <w:abstractNumId w:val="5"/>
  </w:num>
  <w:num w:numId="1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D5E"/>
    <w:rsid w:val="00033957"/>
    <w:rsid w:val="00063717"/>
    <w:rsid w:val="0006722D"/>
    <w:rsid w:val="000738EC"/>
    <w:rsid w:val="0008009B"/>
    <w:rsid w:val="00085AB7"/>
    <w:rsid w:val="00087E27"/>
    <w:rsid w:val="000B28EB"/>
    <w:rsid w:val="000D1B77"/>
    <w:rsid w:val="000D5655"/>
    <w:rsid w:val="000D6F0F"/>
    <w:rsid w:val="00123252"/>
    <w:rsid w:val="00125D96"/>
    <w:rsid w:val="0013634E"/>
    <w:rsid w:val="00137AF9"/>
    <w:rsid w:val="00167C1B"/>
    <w:rsid w:val="00190875"/>
    <w:rsid w:val="001B1E1E"/>
    <w:rsid w:val="001D1DC3"/>
    <w:rsid w:val="001D7A9D"/>
    <w:rsid w:val="001E01B4"/>
    <w:rsid w:val="001E5B6E"/>
    <w:rsid w:val="00200B81"/>
    <w:rsid w:val="00201BC7"/>
    <w:rsid w:val="002158DD"/>
    <w:rsid w:val="00281607"/>
    <w:rsid w:val="002A1CCF"/>
    <w:rsid w:val="002F4FD3"/>
    <w:rsid w:val="00311992"/>
    <w:rsid w:val="0036441C"/>
    <w:rsid w:val="003778E2"/>
    <w:rsid w:val="0038666E"/>
    <w:rsid w:val="003A753B"/>
    <w:rsid w:val="003B0130"/>
    <w:rsid w:val="003C7C0A"/>
    <w:rsid w:val="003F0436"/>
    <w:rsid w:val="004137D3"/>
    <w:rsid w:val="004211C7"/>
    <w:rsid w:val="00456FBB"/>
    <w:rsid w:val="00471FAC"/>
    <w:rsid w:val="004A221D"/>
    <w:rsid w:val="004A3BCA"/>
    <w:rsid w:val="004A6813"/>
    <w:rsid w:val="004D5A6E"/>
    <w:rsid w:val="00507A47"/>
    <w:rsid w:val="00520DAB"/>
    <w:rsid w:val="00521CC2"/>
    <w:rsid w:val="00524B4E"/>
    <w:rsid w:val="00552491"/>
    <w:rsid w:val="005B0CA3"/>
    <w:rsid w:val="005B1323"/>
    <w:rsid w:val="005B2C77"/>
    <w:rsid w:val="005D028D"/>
    <w:rsid w:val="005F4AFF"/>
    <w:rsid w:val="006147D9"/>
    <w:rsid w:val="0066045D"/>
    <w:rsid w:val="0066394E"/>
    <w:rsid w:val="00664ECE"/>
    <w:rsid w:val="00676EDC"/>
    <w:rsid w:val="0068334D"/>
    <w:rsid w:val="00685827"/>
    <w:rsid w:val="0069122B"/>
    <w:rsid w:val="006C60F7"/>
    <w:rsid w:val="006E0D2C"/>
    <w:rsid w:val="006F4D98"/>
    <w:rsid w:val="00715571"/>
    <w:rsid w:val="00715E39"/>
    <w:rsid w:val="00717793"/>
    <w:rsid w:val="007339AB"/>
    <w:rsid w:val="00734B31"/>
    <w:rsid w:val="00742CEA"/>
    <w:rsid w:val="007543D9"/>
    <w:rsid w:val="00770D32"/>
    <w:rsid w:val="00770DEA"/>
    <w:rsid w:val="00782C11"/>
    <w:rsid w:val="00785B80"/>
    <w:rsid w:val="00795476"/>
    <w:rsid w:val="007B7A0E"/>
    <w:rsid w:val="007F2E55"/>
    <w:rsid w:val="007F4707"/>
    <w:rsid w:val="00803B90"/>
    <w:rsid w:val="00811A7C"/>
    <w:rsid w:val="00813860"/>
    <w:rsid w:val="00821486"/>
    <w:rsid w:val="00821B09"/>
    <w:rsid w:val="00836A38"/>
    <w:rsid w:val="00847F02"/>
    <w:rsid w:val="00865E95"/>
    <w:rsid w:val="00877443"/>
    <w:rsid w:val="00882B36"/>
    <w:rsid w:val="00884A29"/>
    <w:rsid w:val="008902D6"/>
    <w:rsid w:val="008A2117"/>
    <w:rsid w:val="008A2DE1"/>
    <w:rsid w:val="008A302D"/>
    <w:rsid w:val="008C6C5E"/>
    <w:rsid w:val="008F5EE4"/>
    <w:rsid w:val="0090311D"/>
    <w:rsid w:val="00906DE2"/>
    <w:rsid w:val="00926AE5"/>
    <w:rsid w:val="009472E1"/>
    <w:rsid w:val="00954C82"/>
    <w:rsid w:val="009571DA"/>
    <w:rsid w:val="00961327"/>
    <w:rsid w:val="009E14EE"/>
    <w:rsid w:val="00A42D5D"/>
    <w:rsid w:val="00A747B3"/>
    <w:rsid w:val="00A87C92"/>
    <w:rsid w:val="00A95C0C"/>
    <w:rsid w:val="00AC1EC7"/>
    <w:rsid w:val="00AD3E50"/>
    <w:rsid w:val="00AF53E5"/>
    <w:rsid w:val="00B00FD6"/>
    <w:rsid w:val="00B11633"/>
    <w:rsid w:val="00B43D5E"/>
    <w:rsid w:val="00B46189"/>
    <w:rsid w:val="00B52F1C"/>
    <w:rsid w:val="00B53921"/>
    <w:rsid w:val="00B568F8"/>
    <w:rsid w:val="00B60B87"/>
    <w:rsid w:val="00B67B01"/>
    <w:rsid w:val="00B80B69"/>
    <w:rsid w:val="00BB35F9"/>
    <w:rsid w:val="00C05C51"/>
    <w:rsid w:val="00C13A63"/>
    <w:rsid w:val="00C94210"/>
    <w:rsid w:val="00CA5812"/>
    <w:rsid w:val="00CA6EE8"/>
    <w:rsid w:val="00CE7B90"/>
    <w:rsid w:val="00D30B1D"/>
    <w:rsid w:val="00D33FB6"/>
    <w:rsid w:val="00D53CE6"/>
    <w:rsid w:val="00D53E4F"/>
    <w:rsid w:val="00D56F99"/>
    <w:rsid w:val="00D91A8E"/>
    <w:rsid w:val="00D939B4"/>
    <w:rsid w:val="00DC7B1E"/>
    <w:rsid w:val="00DE748F"/>
    <w:rsid w:val="00E33360"/>
    <w:rsid w:val="00E40F8C"/>
    <w:rsid w:val="00E51EAB"/>
    <w:rsid w:val="00E84D51"/>
    <w:rsid w:val="00E948AF"/>
    <w:rsid w:val="00EC4BC0"/>
    <w:rsid w:val="00EE1033"/>
    <w:rsid w:val="00F21A5D"/>
    <w:rsid w:val="00F50F05"/>
    <w:rsid w:val="00F721E7"/>
    <w:rsid w:val="00F80269"/>
    <w:rsid w:val="00F869E2"/>
    <w:rsid w:val="00F92550"/>
    <w:rsid w:val="00F95DA5"/>
    <w:rsid w:val="00FB111B"/>
    <w:rsid w:val="00FB1F57"/>
    <w:rsid w:val="00FC760C"/>
    <w:rsid w:val="00F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92C26C"/>
  <w15:docId w15:val="{6C35D40E-B51E-43DC-8CA5-A383E416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iPriority="0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D5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43D5E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B43D5E"/>
    <w:pPr>
      <w:keepNext/>
      <w:spacing w:before="240" w:after="60"/>
      <w:outlineLvl w:val="1"/>
    </w:pPr>
    <w:rPr>
      <w:rFonts w:ascii="Arial" w:hAnsi="Arial" w:cs="Arial"/>
      <w:b/>
      <w:bCs/>
      <w:sz w:val="22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43D5E"/>
    <w:pPr>
      <w:keepNext/>
      <w:outlineLvl w:val="2"/>
    </w:pPr>
    <w:rPr>
      <w:rFonts w:ascii="Arial" w:hAnsi="Arial" w:cs="Arial"/>
      <w:b/>
      <w:bCs/>
      <w:sz w:val="20"/>
      <w:szCs w:val="1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B43D5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3D5E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3D5E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3D5E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43D5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43D5E"/>
    <w:rPr>
      <w:rFonts w:ascii="Arial" w:hAnsi="Arial" w:cs="Times New Roman"/>
      <w:b/>
      <w:bCs/>
      <w:sz w:val="24"/>
      <w:szCs w:val="24"/>
      <w:shd w:val="clear" w:color="auto" w:fill="E6E6E6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43D5E"/>
    <w:rPr>
      <w:rFonts w:ascii="Arial" w:hAnsi="Arial" w:cs="Arial"/>
      <w:b/>
      <w:bCs/>
      <w:sz w:val="28"/>
      <w:szCs w:val="28"/>
      <w:lang w:val="es-ES" w:eastAsia="es-E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B43D5E"/>
    <w:rPr>
      <w:rFonts w:ascii="Arial" w:hAnsi="Arial" w:cs="Arial"/>
      <w:b/>
      <w:bCs/>
      <w:sz w:val="18"/>
      <w:szCs w:val="18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B43D5E"/>
    <w:rPr>
      <w:rFonts w:ascii="Cambria" w:hAnsi="Cambria" w:cs="Times New Roman"/>
      <w:b/>
      <w:bCs/>
      <w:i/>
      <w:iCs/>
      <w:color w:val="4F81BD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B43D5E"/>
    <w:rPr>
      <w:rFonts w:ascii="Cambria" w:hAnsi="Cambria" w:cs="Times New Roman"/>
      <w:i/>
      <w:iCs/>
      <w:color w:val="243F60"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B43D5E"/>
    <w:rPr>
      <w:rFonts w:ascii="Cambria" w:hAnsi="Cambria" w:cs="Times New Roman"/>
      <w:i/>
      <w:iCs/>
      <w:color w:val="404040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B43D5E"/>
    <w:rPr>
      <w:rFonts w:ascii="Cambria" w:hAnsi="Cambria" w:cs="Times New Roman"/>
      <w:color w:val="404040"/>
      <w:sz w:val="20"/>
      <w:szCs w:val="20"/>
      <w:lang w:val="es-ES" w:eastAsia="es-ES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B43D5E"/>
    <w:rPr>
      <w:rFonts w:ascii="Arial" w:hAnsi="Arial" w:cs="Arial"/>
      <w:lang w:val="es-ES" w:eastAsia="es-ES"/>
    </w:rPr>
  </w:style>
  <w:style w:type="paragraph" w:styleId="Header">
    <w:name w:val="header"/>
    <w:basedOn w:val="Normal"/>
    <w:link w:val="HeaderChar"/>
    <w:uiPriority w:val="99"/>
    <w:rsid w:val="00B43D5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43D5E"/>
    <w:rPr>
      <w:rFonts w:ascii="Times New Roman" w:hAnsi="Times New Roman" w:cs="Times New Roman"/>
      <w:sz w:val="24"/>
      <w:szCs w:val="24"/>
      <w:lang w:val="es-ES" w:eastAsia="es-ES"/>
    </w:rPr>
  </w:style>
  <w:style w:type="paragraph" w:customStyle="1" w:styleId="Subpuntoletra">
    <w:name w:val="Sub punto letra"/>
    <w:basedOn w:val="Normal"/>
    <w:uiPriority w:val="99"/>
    <w:rsid w:val="00B43D5E"/>
    <w:pPr>
      <w:tabs>
        <w:tab w:val="left" w:pos="1440"/>
      </w:tabs>
      <w:spacing w:after="120"/>
      <w:jc w:val="both"/>
    </w:pPr>
    <w:rPr>
      <w:rFonts w:ascii="Arial" w:eastAsia="Arial Unicode MS" w:hAnsi="Arial"/>
      <w:spacing w:val="-3"/>
      <w:sz w:val="20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rsid w:val="00B43D5E"/>
    <w:pPr>
      <w:jc w:val="both"/>
    </w:pPr>
    <w:rPr>
      <w:b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43D5E"/>
    <w:rPr>
      <w:rFonts w:ascii="Times New Roman" w:hAnsi="Times New Roman" w:cs="Times New Roman"/>
      <w:b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B43D5E"/>
    <w:pPr>
      <w:tabs>
        <w:tab w:val="left" w:pos="-720"/>
        <w:tab w:val="left" w:pos="0"/>
        <w:tab w:val="left" w:pos="720"/>
      </w:tabs>
      <w:suppressAutoHyphens/>
      <w:ind w:left="1440"/>
      <w:jc w:val="both"/>
    </w:pPr>
    <w:rPr>
      <w:spacing w:val="-3"/>
      <w:szCs w:val="20"/>
      <w:lang w:val="es-ES_tradn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B43D5E"/>
    <w:rPr>
      <w:rFonts w:ascii="Times New Roman" w:hAnsi="Times New Roman" w:cs="Times New Roman"/>
      <w:spacing w:val="-3"/>
      <w:sz w:val="20"/>
      <w:szCs w:val="20"/>
      <w:lang w:val="es-ES_tradnl" w:eastAsia="es-ES"/>
    </w:rPr>
  </w:style>
  <w:style w:type="paragraph" w:styleId="BodyTextIndent3">
    <w:name w:val="Body Text Indent 3"/>
    <w:basedOn w:val="Normal"/>
    <w:link w:val="BodyTextIndent3Char"/>
    <w:uiPriority w:val="99"/>
    <w:rsid w:val="00B43D5E"/>
    <w:pPr>
      <w:ind w:left="1843" w:hanging="1843"/>
      <w:jc w:val="both"/>
    </w:pPr>
    <w:rPr>
      <w:sz w:val="22"/>
      <w:szCs w:val="2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B43D5E"/>
    <w:rPr>
      <w:rFonts w:ascii="Times New Roman" w:hAnsi="Times New Roman" w:cs="Times New Roman"/>
      <w:sz w:val="20"/>
      <w:szCs w:val="20"/>
      <w:lang w:val="es-ES" w:eastAsia="es-ES"/>
    </w:rPr>
  </w:style>
  <w:style w:type="paragraph" w:styleId="BodyText2">
    <w:name w:val="Body Text 2"/>
    <w:basedOn w:val="Normal"/>
    <w:link w:val="BodyText2Char"/>
    <w:uiPriority w:val="99"/>
    <w:semiHidden/>
    <w:rsid w:val="00B43D5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B43D5E"/>
    <w:rPr>
      <w:rFonts w:ascii="Times New Roman" w:hAnsi="Times New Roman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B43D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B43D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3D5E"/>
    <w:rPr>
      <w:rFonts w:ascii="Tahoma" w:hAnsi="Tahoma" w:cs="Tahoma"/>
      <w:sz w:val="16"/>
      <w:szCs w:val="16"/>
      <w:lang w:val="es-ES" w:eastAsia="es-ES"/>
    </w:rPr>
  </w:style>
  <w:style w:type="paragraph" w:styleId="DocumentMap">
    <w:name w:val="Document Map"/>
    <w:basedOn w:val="Normal"/>
    <w:link w:val="DocumentMapChar"/>
    <w:uiPriority w:val="99"/>
    <w:semiHidden/>
    <w:rsid w:val="003F043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68334D"/>
    <w:rPr>
      <w:rFonts w:ascii="Times New Roman" w:hAnsi="Times New Roman" w:cs="Times New Roman"/>
      <w:sz w:val="2"/>
      <w:lang w:val="es-ES" w:eastAsia="es-ES"/>
    </w:rPr>
  </w:style>
  <w:style w:type="paragraph" w:styleId="NoSpacing">
    <w:name w:val="No Spacing"/>
    <w:uiPriority w:val="1"/>
    <w:qFormat/>
    <w:rsid w:val="00795476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947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A81ED-5FE5-4DC1-A635-5422ABFDD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 DE ECONOMÍA Y EMPRESA</vt:lpstr>
    </vt:vector>
  </TitlesOfParts>
  <Company>Universidad Diego Portales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ECONOMÍA Y EMPRESA</dc:title>
  <dc:creator>paola.burgos</dc:creator>
  <cp:lastModifiedBy>Ezequiel Iturain Campanile</cp:lastModifiedBy>
  <cp:revision>2</cp:revision>
  <cp:lastPrinted>2016-08-17T18:30:00Z</cp:lastPrinted>
  <dcterms:created xsi:type="dcterms:W3CDTF">2019-08-18T22:38:00Z</dcterms:created>
  <dcterms:modified xsi:type="dcterms:W3CDTF">2019-08-18T22:38:00Z</dcterms:modified>
</cp:coreProperties>
</file>