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1416"/>
        <w:bidiVisual/>
        <w:tblW w:w="104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8"/>
        <w:gridCol w:w="4051"/>
      </w:tblGrid>
      <w:tr w:rsidR="00526F87" w14:paraId="7F337E7F" w14:textId="77777777" w:rsidTr="00526F87">
        <w:trPr>
          <w:trHeight w:val="1406"/>
        </w:trPr>
        <w:tc>
          <w:tcPr>
            <w:tcW w:w="6448" w:type="dxa"/>
          </w:tcPr>
          <w:p w14:paraId="1728D1EE" w14:textId="77777777" w:rsidR="00526F87" w:rsidRDefault="00526F87" w:rsidP="00526F87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Black" w:hAnsi="Arial Black" w:cs="Arial Black"/>
                <w:sz w:val="40"/>
                <w:szCs w:val="40"/>
              </w:rPr>
            </w:pPr>
            <w:r>
              <w:rPr>
                <w:rFonts w:ascii="Arial" w:eastAsia="Arial" w:hAnsi="Arial" w:cs="Arial"/>
              </w:rPr>
              <w:t>Level : 3</w:t>
            </w:r>
            <w:r>
              <w:rPr>
                <w:rFonts w:ascii="Arial" w:eastAsia="Arial" w:hAnsi="Arial" w:cs="Arial"/>
                <w:vertAlign w:val="superscript"/>
              </w:rPr>
              <w:t>rd</w:t>
            </w:r>
            <w:r>
              <w:rPr>
                <w:rFonts w:ascii="Arial" w:eastAsia="Arial" w:hAnsi="Arial" w:cs="Arial"/>
              </w:rPr>
              <w:t xml:space="preserve"> year</w:t>
            </w:r>
          </w:p>
          <w:p w14:paraId="140A5B6D" w14:textId="77777777" w:rsidR="00526F87" w:rsidRDefault="00526F87" w:rsidP="00526F87">
            <w:pPr>
              <w:ind w:left="40"/>
              <w:jc w:val="center"/>
              <w:rPr>
                <w:rFonts w:ascii="Arial Black" w:eastAsia="Arial Black" w:hAnsi="Arial Black" w:cs="Arial Black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sz w:val="32"/>
                <w:szCs w:val="32"/>
              </w:rPr>
              <w:t>Lesson 6: Cultural awareness</w:t>
            </w:r>
          </w:p>
          <w:p w14:paraId="6C620E68" w14:textId="77777777" w:rsidR="00526F87" w:rsidRDefault="00526F87" w:rsidP="00526F87">
            <w:pPr>
              <w:ind w:left="40"/>
              <w:jc w:val="center"/>
              <w:rPr>
                <w:rFonts w:ascii="Arial Black" w:eastAsia="Arial Black" w:hAnsi="Arial Black" w:cs="Arial Black"/>
                <w:sz w:val="32"/>
                <w:szCs w:val="32"/>
              </w:rPr>
            </w:pPr>
            <w:r w:rsidRPr="001A0F60">
              <w:rPr>
                <w:rFonts w:ascii="Arial Black" w:eastAsia="Arial Black" w:hAnsi="Arial Black" w:cs="Arial Black"/>
                <w:sz w:val="32"/>
                <w:szCs w:val="32"/>
                <w:highlight w:val="yellow"/>
              </w:rPr>
              <w:t>ANSWER KEY</w:t>
            </w:r>
          </w:p>
          <w:p w14:paraId="08CF9343" w14:textId="77777777" w:rsidR="00526F87" w:rsidRDefault="00526F87" w:rsidP="00526F87">
            <w:pPr>
              <w:ind w:left="40"/>
              <w:rPr>
                <w:rFonts w:ascii="Arial Black" w:eastAsia="Arial Black" w:hAnsi="Arial Black" w:cs="Arial Black"/>
                <w:sz w:val="32"/>
                <w:szCs w:val="32"/>
              </w:rPr>
            </w:pPr>
          </w:p>
          <w:p w14:paraId="1E511EF9" w14:textId="77777777" w:rsidR="00526F87" w:rsidRDefault="00526F87" w:rsidP="00526F87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Black" w:hAnsi="Arial Black" w:cs="Arial Black"/>
                <w:sz w:val="40"/>
                <w:szCs w:val="40"/>
              </w:rPr>
            </w:pPr>
          </w:p>
        </w:tc>
        <w:tc>
          <w:tcPr>
            <w:tcW w:w="4051" w:type="dxa"/>
          </w:tcPr>
          <w:p w14:paraId="291E01B0" w14:textId="77777777" w:rsidR="00526F87" w:rsidRDefault="00526F87" w:rsidP="00526F87">
            <w:pPr>
              <w:tabs>
                <w:tab w:val="left" w:pos="5033"/>
                <w:tab w:val="left" w:pos="765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9A76BCF" wp14:editId="26DFD9FD">
                  <wp:simplePos x="0" y="0"/>
                  <wp:positionH relativeFrom="column">
                    <wp:posOffset>27941</wp:posOffset>
                  </wp:positionH>
                  <wp:positionV relativeFrom="paragraph">
                    <wp:posOffset>219709</wp:posOffset>
                  </wp:positionV>
                  <wp:extent cx="1870710" cy="600710"/>
                  <wp:effectExtent l="0" t="0" r="0" b="0"/>
                  <wp:wrapNone/>
                  <wp:docPr id="3" name="image1.png" descr="logo-espri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-espri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6F87" w14:paraId="61E06C4B" w14:textId="77777777" w:rsidTr="00526F87">
        <w:trPr>
          <w:trHeight w:val="1675"/>
        </w:trPr>
        <w:tc>
          <w:tcPr>
            <w:tcW w:w="10499" w:type="dxa"/>
            <w:gridSpan w:val="2"/>
            <w:vAlign w:val="center"/>
          </w:tcPr>
          <w:p w14:paraId="7588CBDD" w14:textId="77777777" w:rsidR="00526F87" w:rsidRDefault="00526F87" w:rsidP="0052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95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Module : CCCA3</w:t>
            </w:r>
          </w:p>
          <w:p w14:paraId="1C01D5B3" w14:textId="77777777" w:rsidR="00526F87" w:rsidRDefault="00526F87" w:rsidP="0052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9509"/>
                <w:tab w:val="right" w:pos="9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Instructor(s) : Up Anglais</w:t>
            </w:r>
          </w:p>
          <w:p w14:paraId="0D6FE39C" w14:textId="77777777" w:rsidR="00526F87" w:rsidRDefault="00526F87" w:rsidP="0052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9509"/>
                <w:tab w:val="right" w:pos="9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87B9843" w14:textId="77777777" w:rsidR="00526F87" w:rsidRDefault="00526F87" w:rsidP="00526F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righ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Recognize the importance of cultural awareness and its role in developing one’s social intelligence.</w:t>
            </w:r>
          </w:p>
          <w:p w14:paraId="588D0BD8" w14:textId="77777777" w:rsidR="00526F87" w:rsidRDefault="00526F87" w:rsidP="00526F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Discuss the consequences of poor cross-cultural awareness. </w:t>
            </w:r>
          </w:p>
          <w:p w14:paraId="360C3E94" w14:textId="77777777" w:rsidR="00526F87" w:rsidRDefault="00526F87" w:rsidP="00526F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idiomatic expressions.</w:t>
            </w:r>
          </w:p>
          <w:p w14:paraId="0EC976D4" w14:textId="77777777" w:rsidR="00526F87" w:rsidRDefault="00526F87" w:rsidP="00526F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 modals of deduction in the past. </w:t>
            </w:r>
          </w:p>
        </w:tc>
      </w:tr>
    </w:tbl>
    <w:p w14:paraId="2F13A5CB" w14:textId="77777777" w:rsidR="00FE0DAE" w:rsidRDefault="00FE0D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314B8D79" w14:textId="1249D0F7" w:rsidR="00FE0DAE" w:rsidRPr="00526F87" w:rsidRDefault="00856AF2">
      <w:pPr>
        <w:rPr>
          <w:b/>
          <w:u w:val="single"/>
        </w:rPr>
      </w:pPr>
      <w:r>
        <w:rPr>
          <w:b/>
          <w:u w:val="single"/>
        </w:rPr>
        <w:t>1. Read the text and answer the questions that follow.</w:t>
      </w:r>
    </w:p>
    <w:p w14:paraId="3DDCBEFD" w14:textId="5B8DFB3C" w:rsidR="00FE0DAE" w:rsidRDefault="00856AF2">
      <w:r>
        <w:t>1 Can you think of any examples of behavior from another culture being ‘unsuitable, unacceptable, or even offensive’? …</w:t>
      </w:r>
      <w:r>
        <w:rPr>
          <w:highlight w:val="yellow"/>
        </w:rPr>
        <w:t>Answers will  vary.……</w:t>
      </w:r>
    </w:p>
    <w:p w14:paraId="5897BD9C" w14:textId="77777777" w:rsidR="00FE0DAE" w:rsidRDefault="00856AF2">
      <w:r>
        <w:t>2 In your own words, what is cultural awareness?</w:t>
      </w:r>
    </w:p>
    <w:p w14:paraId="5051F15F" w14:textId="77777777" w:rsidR="00FE0DAE" w:rsidRDefault="00856AF2">
      <w:r>
        <w:rPr>
          <w:highlight w:val="yellow"/>
        </w:rPr>
        <w:t>The understanding that people think, act, and believe differently.</w:t>
      </w:r>
    </w:p>
    <w:p w14:paraId="72A5B255" w14:textId="77777777" w:rsidR="00FE0DAE" w:rsidRDefault="00856AF2">
      <w:r>
        <w:t xml:space="preserve">3 Why does the writer mention ‘holding up a mirror’? What does he mean? </w:t>
      </w:r>
    </w:p>
    <w:p w14:paraId="59B76B80" w14:textId="77777777" w:rsidR="00FE0DAE" w:rsidRDefault="00856AF2">
      <w:r>
        <w:rPr>
          <w:highlight w:val="yellow"/>
        </w:rPr>
        <w:t>Looking at / examining our own cultural beliefs.</w:t>
      </w:r>
    </w:p>
    <w:p w14:paraId="69DA24A6" w14:textId="29968F16" w:rsidR="00FE0DAE" w:rsidRDefault="00856AF2">
      <w:r>
        <w:t>4 The writer mentions ‘history, religion, tradition, education, and our parents’. Which of these do you think is most important in forming our cultural identity?</w:t>
      </w:r>
      <w:r w:rsidR="00526F87">
        <w:t xml:space="preserve"> </w:t>
      </w:r>
      <w:r>
        <w:rPr>
          <w:highlight w:val="yellow"/>
        </w:rPr>
        <w:t>Answers will vary</w:t>
      </w:r>
    </w:p>
    <w:p w14:paraId="70BCF6E7" w14:textId="77777777" w:rsidR="00FE0DAE" w:rsidRDefault="00856AF2">
      <w:r>
        <w:t>5 Where does our original view of culture come from?</w:t>
      </w:r>
    </w:p>
    <w:p w14:paraId="1C58ECC3" w14:textId="77777777" w:rsidR="00FE0DAE" w:rsidRDefault="00856AF2">
      <w:r>
        <w:rPr>
          <w:highlight w:val="yellow"/>
        </w:rPr>
        <w:t>Usually from our family background and where we grow up.</w:t>
      </w:r>
    </w:p>
    <w:p w14:paraId="1A7FBD99" w14:textId="77777777" w:rsidR="00FE0DAE" w:rsidRDefault="00856AF2">
      <w:r>
        <w:t xml:space="preserve"> 6 Which phrase a synonym of “superior to?”</w:t>
      </w:r>
    </w:p>
    <w:p w14:paraId="3199585F" w14:textId="77777777" w:rsidR="00FE0DAE" w:rsidRDefault="00856AF2">
      <w:r>
        <w:rPr>
          <w:highlight w:val="yellow"/>
        </w:rPr>
        <w:t>Better than</w:t>
      </w:r>
    </w:p>
    <w:p w14:paraId="238C7D33" w14:textId="77777777" w:rsidR="00526F87" w:rsidRDefault="00856AF2">
      <w:pPr>
        <w:rPr>
          <w:b/>
          <w:u w:val="single"/>
        </w:rPr>
      </w:pPr>
      <w:r>
        <w:rPr>
          <w:b/>
          <w:u w:val="single"/>
        </w:rPr>
        <w:t>2. Look at the points below and match the words in bold to their meanings. Tick the points you agree with.</w:t>
      </w:r>
    </w:p>
    <w:p w14:paraId="34928E0B" w14:textId="00BB111F" w:rsidR="00FE0DAE" w:rsidRPr="00526F87" w:rsidRDefault="00856AF2">
      <w:pPr>
        <w:rPr>
          <w:b/>
          <w:u w:val="single"/>
        </w:rPr>
      </w:pPr>
      <w:r>
        <w:rPr>
          <w:b/>
        </w:rPr>
        <w:t>1</w:t>
      </w:r>
      <w:r>
        <w:t xml:space="preserve"> beliefs based on little evidence ____</w:t>
      </w:r>
      <w:r>
        <w:rPr>
          <w:highlight w:val="yellow"/>
        </w:rPr>
        <w:t xml:space="preserve">assumptions________ </w:t>
      </w:r>
    </w:p>
    <w:p w14:paraId="75600593" w14:textId="77777777" w:rsidR="00FE0DAE" w:rsidRDefault="00856AF2">
      <w:r>
        <w:rPr>
          <w:b/>
        </w:rPr>
        <w:t>2</w:t>
      </w:r>
      <w:r>
        <w:t xml:space="preserve"> treat properly ___</w:t>
      </w:r>
      <w:r>
        <w:rPr>
          <w:highlight w:val="yellow"/>
        </w:rPr>
        <w:t>respect</w:t>
      </w:r>
      <w:r>
        <w:t xml:space="preserve">_________ </w:t>
      </w:r>
    </w:p>
    <w:p w14:paraId="7FC2C079" w14:textId="77777777" w:rsidR="00FE0DAE" w:rsidRDefault="00856AF2">
      <w:r>
        <w:rPr>
          <w:b/>
        </w:rPr>
        <w:t>3</w:t>
      </w:r>
      <w:r>
        <w:t xml:space="preserve"> an understanding gained by putting ourselves in the other’s position _____</w:t>
      </w:r>
      <w:r>
        <w:rPr>
          <w:highlight w:val="yellow"/>
        </w:rPr>
        <w:t>empathy</w:t>
      </w:r>
      <w:r>
        <w:t>_______</w:t>
      </w:r>
    </w:p>
    <w:p w14:paraId="6D5EEDB2" w14:textId="77777777" w:rsidR="00FE0DAE" w:rsidRDefault="00856AF2">
      <w:r>
        <w:rPr>
          <w:b/>
        </w:rPr>
        <w:t>4</w:t>
      </w:r>
      <w:r>
        <w:t xml:space="preserve"> force; press ___</w:t>
      </w:r>
      <w:r>
        <w:rPr>
          <w:highlight w:val="yellow"/>
        </w:rPr>
        <w:t>impose</w:t>
      </w:r>
      <w:r>
        <w:t>_________</w:t>
      </w:r>
    </w:p>
    <w:p w14:paraId="6DD1BCB9" w14:textId="77777777" w:rsidR="00FE0DAE" w:rsidRDefault="00856AF2">
      <w:r>
        <w:rPr>
          <w:b/>
        </w:rPr>
        <w:t>5</w:t>
      </w:r>
      <w:r>
        <w:t xml:space="preserve"> being different _____</w:t>
      </w:r>
      <w:r>
        <w:rPr>
          <w:highlight w:val="yellow"/>
        </w:rPr>
        <w:t>diversity</w:t>
      </w:r>
      <w:r>
        <w:t xml:space="preserve">_______ </w:t>
      </w:r>
    </w:p>
    <w:p w14:paraId="2241F72D" w14:textId="77777777" w:rsidR="00FE0DAE" w:rsidRDefault="00856AF2">
      <w:r>
        <w:rPr>
          <w:b/>
        </w:rPr>
        <w:lastRenderedPageBreak/>
        <w:t>6</w:t>
      </w:r>
      <w:r>
        <w:t xml:space="preserve"> welcome; show warmth towards; accept enthusiastically ___</w:t>
      </w:r>
      <w:r>
        <w:rPr>
          <w:highlight w:val="yellow"/>
        </w:rPr>
        <w:t xml:space="preserve">embrace_________ </w:t>
      </w:r>
    </w:p>
    <w:p w14:paraId="57B43776" w14:textId="77777777" w:rsidR="00FE0DAE" w:rsidRDefault="00856AF2">
      <w:r>
        <w:rPr>
          <w:b/>
        </w:rPr>
        <w:t>7</w:t>
      </w:r>
      <w:r>
        <w:t xml:space="preserve"> difficulties _______</w:t>
      </w:r>
      <w:r>
        <w:rPr>
          <w:highlight w:val="yellow"/>
        </w:rPr>
        <w:t>challenges</w:t>
      </w:r>
      <w:r>
        <w:t xml:space="preserve">_____ </w:t>
      </w:r>
    </w:p>
    <w:p w14:paraId="37C099F6" w14:textId="77777777" w:rsidR="00FE0DAE" w:rsidRDefault="00856AF2">
      <w:r>
        <w:rPr>
          <w:b/>
        </w:rPr>
        <w:t>8</w:t>
      </w:r>
      <w:r>
        <w:t xml:space="preserve"> opinions ____</w:t>
      </w:r>
      <w:r>
        <w:rPr>
          <w:highlight w:val="yellow"/>
        </w:rPr>
        <w:t>_judgements</w:t>
      </w:r>
      <w:r>
        <w:t xml:space="preserve">_______ </w:t>
      </w:r>
    </w:p>
    <w:p w14:paraId="72DF4203" w14:textId="77777777" w:rsidR="00FE0DAE" w:rsidRDefault="00856AF2">
      <w:r>
        <w:rPr>
          <w:b/>
        </w:rPr>
        <w:t>9</w:t>
      </w:r>
      <w:r>
        <w:t xml:space="preserve"> knowledge of yourself ______</w:t>
      </w:r>
      <w:r>
        <w:rPr>
          <w:highlight w:val="yellow"/>
        </w:rPr>
        <w:t>self-awareness</w:t>
      </w:r>
      <w:r>
        <w:t xml:space="preserve">______ </w:t>
      </w:r>
    </w:p>
    <w:p w14:paraId="79F47083" w14:textId="77777777" w:rsidR="00FE0DAE" w:rsidRDefault="00856AF2">
      <w:r>
        <w:rPr>
          <w:b/>
        </w:rPr>
        <w:t>10</w:t>
      </w:r>
      <w:r>
        <w:t xml:space="preserve"> not including; leaving something or someone on the outside ______</w:t>
      </w:r>
      <w:r>
        <w:rPr>
          <w:highlight w:val="yellow"/>
        </w:rPr>
        <w:t>exclusion</w:t>
      </w:r>
      <w:r>
        <w:t>______</w:t>
      </w:r>
    </w:p>
    <w:p w14:paraId="318D4282" w14:textId="77777777" w:rsidR="00FE0DAE" w:rsidRDefault="00856A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Grammar: deduction in the past</w:t>
      </w:r>
    </w:p>
    <w:p w14:paraId="30882270" w14:textId="56B23902" w:rsidR="00FE0DAE" w:rsidRPr="00526F87" w:rsidRDefault="00856AF2" w:rsidP="00526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Fill in the blanks using the appropriate past modal verb.</w:t>
      </w:r>
    </w:p>
    <w:p w14:paraId="719DED17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I </w:t>
      </w:r>
      <w:r>
        <w:rPr>
          <w:sz w:val="24"/>
          <w:szCs w:val="24"/>
          <w:highlight w:val="yellow"/>
        </w:rPr>
        <w:t>COULD HAVE LENT</w:t>
      </w:r>
      <w:r>
        <w:rPr>
          <w:sz w:val="24"/>
          <w:szCs w:val="24"/>
        </w:rPr>
        <w:t xml:space="preserve"> you the money. Why didn’t you ask me (LEND) </w:t>
      </w:r>
    </w:p>
    <w:p w14:paraId="529D735B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Mr Travis hasn’t come to work yet. He has never been late for work. He </w:t>
      </w:r>
      <w:r>
        <w:rPr>
          <w:sz w:val="24"/>
          <w:szCs w:val="24"/>
          <w:highlight w:val="yellow"/>
        </w:rPr>
        <w:t>MUST HAVE MISSED</w:t>
      </w:r>
      <w:r>
        <w:rPr>
          <w:sz w:val="24"/>
          <w:szCs w:val="24"/>
        </w:rPr>
        <w:t xml:space="preserve"> the bus (MISS). </w:t>
      </w:r>
    </w:p>
    <w:p w14:paraId="7D5F4864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She knew everything about our plans. She </w:t>
      </w:r>
      <w:r>
        <w:rPr>
          <w:sz w:val="24"/>
          <w:szCs w:val="24"/>
          <w:highlight w:val="yellow"/>
        </w:rPr>
        <w:t>MUST HAVE LISTENED</w:t>
      </w:r>
      <w:r>
        <w:rPr>
          <w:sz w:val="24"/>
          <w:szCs w:val="24"/>
        </w:rPr>
        <w:t xml:space="preserve"> to our conversation (LISTEN)</w:t>
      </w:r>
    </w:p>
    <w:p w14:paraId="4B691877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Timmy is a very good boy. He isn’t naughty, so he </w:t>
      </w:r>
      <w:r>
        <w:rPr>
          <w:sz w:val="24"/>
          <w:szCs w:val="24"/>
          <w:highlight w:val="yellow"/>
        </w:rPr>
        <w:t xml:space="preserve">CAN’T HAVE BROKEN </w:t>
      </w:r>
      <w:r>
        <w:rPr>
          <w:sz w:val="24"/>
          <w:szCs w:val="24"/>
        </w:rPr>
        <w:t xml:space="preserve">that window. Somebody else </w:t>
      </w:r>
      <w:r>
        <w:rPr>
          <w:sz w:val="24"/>
          <w:szCs w:val="24"/>
          <w:highlight w:val="yellow"/>
        </w:rPr>
        <w:t xml:space="preserve">MUST HAVE BROKEN </w:t>
      </w:r>
      <w:r>
        <w:rPr>
          <w:sz w:val="24"/>
          <w:szCs w:val="24"/>
        </w:rPr>
        <w:t xml:space="preserve">it (BREAK 2X) </w:t>
      </w:r>
    </w:p>
    <w:p w14:paraId="19DC7C0D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The street is wet this morning. I’m not sure but it </w:t>
      </w:r>
      <w:r>
        <w:rPr>
          <w:sz w:val="24"/>
          <w:szCs w:val="24"/>
          <w:highlight w:val="yellow"/>
        </w:rPr>
        <w:t>COULD/ MAY / MIGHT HAVE RAINED</w:t>
      </w:r>
      <w:r>
        <w:rPr>
          <w:sz w:val="24"/>
          <w:szCs w:val="24"/>
        </w:rPr>
        <w:t xml:space="preserve"> last night (RAIN)</w:t>
      </w:r>
    </w:p>
    <w:p w14:paraId="3A8FCB00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 A : I talked to your science teacher yesterday. </w:t>
      </w:r>
    </w:p>
    <w:p w14:paraId="396B9565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B: You </w:t>
      </w:r>
      <w:r>
        <w:rPr>
          <w:sz w:val="24"/>
          <w:szCs w:val="24"/>
          <w:highlight w:val="yellow"/>
        </w:rPr>
        <w:t xml:space="preserve">CAN’T HAVE TALKED </w:t>
      </w:r>
      <w:r>
        <w:rPr>
          <w:sz w:val="24"/>
          <w:szCs w:val="24"/>
        </w:rPr>
        <w:t>to her because she wasn’t at school yesterday. (TALK)</w:t>
      </w:r>
    </w:p>
    <w:p w14:paraId="6F4F07B9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  Mrs White bought a new fur coat ! - She </w:t>
      </w:r>
      <w:r>
        <w:rPr>
          <w:sz w:val="24"/>
          <w:szCs w:val="24"/>
          <w:highlight w:val="yellow"/>
        </w:rPr>
        <w:t xml:space="preserve">MUST HAVE WON </w:t>
      </w:r>
      <w:r>
        <w:rPr>
          <w:sz w:val="24"/>
          <w:szCs w:val="24"/>
        </w:rPr>
        <w:t>the lottery (WIN).</w:t>
      </w:r>
    </w:p>
    <w:p w14:paraId="45E841B6" w14:textId="77777777" w:rsidR="00FE0DAE" w:rsidRDefault="00856AF2">
      <w:pPr>
        <w:ind w:left="360"/>
        <w:rPr>
          <w:sz w:val="24"/>
          <w:szCs w:val="24"/>
        </w:rPr>
      </w:pPr>
      <w:r>
        <w:rPr>
          <w:sz w:val="24"/>
          <w:szCs w:val="24"/>
        </w:rPr>
        <w:t>8. She ……</w:t>
      </w:r>
      <w:r>
        <w:rPr>
          <w:sz w:val="24"/>
          <w:szCs w:val="24"/>
          <w:highlight w:val="yellow"/>
        </w:rPr>
        <w:t>MUST HAVE STUDIED………………………</w:t>
      </w:r>
      <w:r>
        <w:rPr>
          <w:sz w:val="24"/>
          <w:szCs w:val="24"/>
        </w:rPr>
        <w:t xml:space="preserve"> very hard. She passed all her exams with excellent grades. (STUDY)</w:t>
      </w:r>
    </w:p>
    <w:p w14:paraId="7A2DC68B" w14:textId="77777777" w:rsidR="00FE0DAE" w:rsidRDefault="00856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5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Which of the sentences contain errors in the use of past modals of deduction?</w:t>
      </w:r>
    </w:p>
    <w:p w14:paraId="4926C41F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1 - </w:t>
      </w:r>
      <w:r>
        <w:rPr>
          <w:rFonts w:ascii="Verdana" w:eastAsia="Verdana" w:hAnsi="Verdana" w:cs="Verdana"/>
          <w:color w:val="000000"/>
          <w:highlight w:val="yellow"/>
        </w:rPr>
        <w:t>must have been</w:t>
      </w:r>
    </w:p>
    <w:p w14:paraId="6F3EBC64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2 </w:t>
      </w:r>
      <w:r>
        <w:rPr>
          <w:rFonts w:ascii="Verdana" w:eastAsia="Verdana" w:hAnsi="Verdana" w:cs="Verdana"/>
          <w:color w:val="000000"/>
          <w:highlight w:val="yellow"/>
        </w:rPr>
        <w:t>must have been</w:t>
      </w:r>
    </w:p>
    <w:p w14:paraId="54CE2E14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3 - </w:t>
      </w:r>
      <w:r>
        <w:rPr>
          <w:rFonts w:ascii="Verdana" w:eastAsia="Verdana" w:hAnsi="Verdana" w:cs="Verdana"/>
          <w:color w:val="000000"/>
          <w:highlight w:val="yellow"/>
        </w:rPr>
        <w:t>Correct.</w:t>
      </w:r>
    </w:p>
    <w:p w14:paraId="04CAA8E2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highlight w:val="yellow"/>
        </w:rPr>
      </w:pPr>
      <w:r>
        <w:rPr>
          <w:rFonts w:ascii="Verdana" w:eastAsia="Verdana" w:hAnsi="Verdana" w:cs="Verdana"/>
          <w:color w:val="000000"/>
        </w:rPr>
        <w:t xml:space="preserve">4 - </w:t>
      </w:r>
      <w:r>
        <w:rPr>
          <w:rFonts w:ascii="Verdana" w:eastAsia="Verdana" w:hAnsi="Verdana" w:cs="Verdana"/>
          <w:color w:val="000000"/>
          <w:highlight w:val="yellow"/>
        </w:rPr>
        <w:t>must have been</w:t>
      </w:r>
    </w:p>
    <w:p w14:paraId="6DBDA3FD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highlight w:val="yellow"/>
        </w:rPr>
      </w:pPr>
      <w:r>
        <w:rPr>
          <w:rFonts w:ascii="Verdana" w:eastAsia="Verdana" w:hAnsi="Verdana" w:cs="Verdana"/>
          <w:color w:val="000000"/>
        </w:rPr>
        <w:t xml:space="preserve">5 - </w:t>
      </w:r>
      <w:r>
        <w:rPr>
          <w:rFonts w:ascii="Verdana" w:eastAsia="Verdana" w:hAnsi="Verdana" w:cs="Verdana"/>
          <w:color w:val="000000"/>
          <w:highlight w:val="yellow"/>
        </w:rPr>
        <w:t>must have been</w:t>
      </w:r>
    </w:p>
    <w:p w14:paraId="1F492277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6 -</w:t>
      </w:r>
      <w:r>
        <w:rPr>
          <w:rFonts w:ascii="Verdana" w:eastAsia="Verdana" w:hAnsi="Verdana" w:cs="Verdana"/>
          <w:color w:val="000000"/>
          <w:highlight w:val="yellow"/>
        </w:rPr>
        <w:t>Correct.</w:t>
      </w:r>
    </w:p>
    <w:p w14:paraId="53BBE4F4" w14:textId="77777777" w:rsidR="00FE0DAE" w:rsidRDefault="00856A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7 </w:t>
      </w:r>
      <w:r>
        <w:rPr>
          <w:rFonts w:ascii="Verdana" w:eastAsia="Verdana" w:hAnsi="Verdana" w:cs="Verdana"/>
          <w:color w:val="000000"/>
          <w:highlight w:val="yellow"/>
        </w:rPr>
        <w:t>- Correct</w:t>
      </w:r>
      <w:r>
        <w:rPr>
          <w:rFonts w:ascii="Verdana" w:eastAsia="Verdana" w:hAnsi="Verdana" w:cs="Verdana"/>
          <w:color w:val="000000"/>
        </w:rPr>
        <w:t>.</w:t>
      </w:r>
    </w:p>
    <w:p w14:paraId="6A4B478B" w14:textId="77777777" w:rsidR="00FE0DAE" w:rsidRDefault="00FE0DAE">
      <w:pPr>
        <w:ind w:left="360"/>
        <w:rPr>
          <w:b/>
          <w:sz w:val="24"/>
          <w:szCs w:val="24"/>
          <w:u w:val="single"/>
        </w:rPr>
      </w:pPr>
    </w:p>
    <w:p w14:paraId="650496B4" w14:textId="77777777" w:rsidR="00FE0DAE" w:rsidRDefault="00FE0DAE">
      <w:pPr>
        <w:ind w:left="360"/>
        <w:rPr>
          <w:b/>
          <w:sz w:val="24"/>
          <w:szCs w:val="24"/>
          <w:u w:val="single"/>
        </w:rPr>
      </w:pPr>
    </w:p>
    <w:p w14:paraId="7C167737" w14:textId="77777777" w:rsidR="00FE0DAE" w:rsidRDefault="00FE0DAE">
      <w:pPr>
        <w:ind w:left="360"/>
        <w:rPr>
          <w:b/>
          <w:sz w:val="24"/>
          <w:szCs w:val="24"/>
          <w:u w:val="single"/>
        </w:rPr>
      </w:pPr>
    </w:p>
    <w:p w14:paraId="04E8748B" w14:textId="77777777" w:rsidR="00FE0DAE" w:rsidRDefault="00FE0DAE">
      <w:pPr>
        <w:ind w:left="360"/>
        <w:rPr>
          <w:b/>
          <w:sz w:val="24"/>
          <w:szCs w:val="24"/>
          <w:u w:val="single"/>
        </w:rPr>
      </w:pPr>
    </w:p>
    <w:p w14:paraId="64CB99D6" w14:textId="77777777" w:rsidR="00FE0DAE" w:rsidRDefault="00FE0DAE"/>
    <w:sectPr w:rsidR="00FE0DAE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E137" w14:textId="77777777" w:rsidR="007A1E26" w:rsidRDefault="007A1E26">
      <w:pPr>
        <w:spacing w:after="0" w:line="240" w:lineRule="auto"/>
      </w:pPr>
      <w:r>
        <w:separator/>
      </w:r>
    </w:p>
  </w:endnote>
  <w:endnote w:type="continuationSeparator" w:id="0">
    <w:p w14:paraId="07C1B58A" w14:textId="77777777" w:rsidR="007A1E26" w:rsidRDefault="007A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6343" w14:textId="77777777" w:rsidR="00FE0DAE" w:rsidRDefault="00856A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0F60">
      <w:rPr>
        <w:noProof/>
        <w:color w:val="000000"/>
      </w:rPr>
      <w:t>1</w:t>
    </w:r>
    <w:r>
      <w:rPr>
        <w:color w:val="000000"/>
      </w:rPr>
      <w:fldChar w:fldCharType="end"/>
    </w:r>
  </w:p>
  <w:p w14:paraId="10CCF45C" w14:textId="77777777" w:rsidR="00FE0DAE" w:rsidRDefault="00FE0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8693" w14:textId="77777777" w:rsidR="007A1E26" w:rsidRDefault="007A1E26">
      <w:pPr>
        <w:spacing w:after="0" w:line="240" w:lineRule="auto"/>
      </w:pPr>
      <w:r>
        <w:separator/>
      </w:r>
    </w:p>
  </w:footnote>
  <w:footnote w:type="continuationSeparator" w:id="0">
    <w:p w14:paraId="58B5A061" w14:textId="77777777" w:rsidR="007A1E26" w:rsidRDefault="007A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065"/>
    <w:multiLevelType w:val="multilevel"/>
    <w:tmpl w:val="5BF416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EA60CD"/>
    <w:multiLevelType w:val="multilevel"/>
    <w:tmpl w:val="A15CD6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54238715">
    <w:abstractNumId w:val="0"/>
  </w:num>
  <w:num w:numId="2" w16cid:durableId="75047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AE"/>
    <w:rsid w:val="001A0F60"/>
    <w:rsid w:val="00526F87"/>
    <w:rsid w:val="007A1E26"/>
    <w:rsid w:val="00856AF2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6D3C"/>
  <w15:docId w15:val="{AD081646-F30C-471A-B4FA-4C49CA19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qFormat/>
    <w:rsid w:val="00A73274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73274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73274"/>
    <w:pPr>
      <w:spacing w:before="120" w:line="240" w:lineRule="auto"/>
      <w:ind w:left="720" w:right="57"/>
      <w:contextualSpacing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3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74"/>
  </w:style>
  <w:style w:type="paragraph" w:styleId="NormalWeb">
    <w:name w:val="Normal (Web)"/>
    <w:basedOn w:val="Normal"/>
    <w:uiPriority w:val="99"/>
    <w:semiHidden/>
    <w:unhideWhenUsed/>
    <w:rsid w:val="00A4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K876JpxXrT4Lrpd7BTu2rGsmfg==">AMUW2mWG2BePsAIDmHBzn4tfkt7bzl5QN8Y5coNECsXPvg+K5dA8RQleyZPOezV4FNcWPrDkvwvfgjicofzjwWWO4EeqmSmYh3wyzkY/z7kH83kTfy7wnTo=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</cp:revision>
  <dcterms:created xsi:type="dcterms:W3CDTF">2021-08-16T07:39:00Z</dcterms:created>
  <dcterms:modified xsi:type="dcterms:W3CDTF">2023-10-19T21:20:00Z</dcterms:modified>
</cp:coreProperties>
</file>