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DE04B" w14:textId="77777777" w:rsidR="00E86113" w:rsidRDefault="00E86113" w:rsidP="00E86113">
      <w:pPr>
        <w:pStyle w:val="Title"/>
        <w:ind w:left="0" w:right="0" w:firstLine="720"/>
      </w:pPr>
      <w:bookmarkStart w:id="0" w:name="_Hlk82286047"/>
      <w:r>
        <w:t>TD1</w:t>
      </w:r>
    </w:p>
    <w:p w14:paraId="2B02944F" w14:textId="77777777" w:rsidR="00E86113" w:rsidRDefault="00E86113" w:rsidP="00E86113">
      <w:pPr>
        <w:pStyle w:val="Title"/>
        <w:ind w:left="0" w:right="0" w:firstLine="720"/>
      </w:pPr>
      <w:r w:rsidRPr="001A6095">
        <w:t>Adressage IP</w:t>
      </w:r>
      <w:r>
        <w:t>v4</w:t>
      </w:r>
    </w:p>
    <w:p w14:paraId="1D00664E" w14:textId="4C848FCE" w:rsidR="00E86113" w:rsidRPr="001A6095" w:rsidRDefault="00AE076D" w:rsidP="00AE076D">
      <w:pPr>
        <w:pStyle w:val="Title"/>
        <w:ind w:left="0" w:right="0"/>
      </w:pPr>
      <w:r>
        <w:t xml:space="preserve">           (Correction)</w:t>
      </w:r>
    </w:p>
    <w:p w14:paraId="33617C61" w14:textId="5A38F13A" w:rsidR="00E86113" w:rsidRPr="00AE076D" w:rsidRDefault="00E86113" w:rsidP="000C3D25">
      <w:pPr>
        <w:rPr>
          <w:b/>
          <w:bCs/>
          <w:color w:val="0070C0"/>
          <w:sz w:val="24"/>
          <w:szCs w:val="24"/>
        </w:rPr>
      </w:pPr>
      <w:r w:rsidRPr="00AE076D">
        <w:rPr>
          <w:b/>
          <w:bCs/>
          <w:color w:val="0070C0"/>
          <w:sz w:val="24"/>
          <w:szCs w:val="24"/>
        </w:rPr>
        <w:t>Exercice 1</w:t>
      </w:r>
      <w:r w:rsidR="000C3D25" w:rsidRPr="00AE076D">
        <w:rPr>
          <w:b/>
          <w:bCs/>
          <w:color w:val="0070C0"/>
          <w:sz w:val="24"/>
          <w:szCs w:val="24"/>
        </w:rPr>
        <w:t xml:space="preserve"> : </w:t>
      </w:r>
      <w:proofErr w:type="spellStart"/>
      <w:r w:rsidR="000C3D25" w:rsidRPr="00AE076D">
        <w:rPr>
          <w:b/>
          <w:bCs/>
          <w:color w:val="0070C0"/>
          <w:sz w:val="24"/>
          <w:szCs w:val="24"/>
        </w:rPr>
        <w:t>En_tête</w:t>
      </w:r>
      <w:proofErr w:type="spellEnd"/>
      <w:r w:rsidR="000C3D25" w:rsidRPr="00AE076D">
        <w:rPr>
          <w:b/>
          <w:bCs/>
          <w:color w:val="0070C0"/>
          <w:sz w:val="24"/>
          <w:szCs w:val="24"/>
        </w:rPr>
        <w:t xml:space="preserve"> IPv4</w:t>
      </w:r>
    </w:p>
    <w:p w14:paraId="7F3EB777" w14:textId="700C7109" w:rsidR="000C3D25" w:rsidRDefault="000C3D25" w:rsidP="000C3D25">
      <w:r>
        <w:t>On a représenté ci-dessous le résultat d'une capture par un sniffer de trames Ethernet (</w:t>
      </w:r>
      <w:r w:rsidRPr="00FC5687">
        <w:rPr>
          <w:b/>
          <w:bCs/>
        </w:rPr>
        <w:t>ni le préambule, ni le FCS ne sont représentés)</w:t>
      </w:r>
      <w:r>
        <w:t xml:space="preserve">. </w:t>
      </w:r>
    </w:p>
    <w:p w14:paraId="285959A9" w14:textId="77777777" w:rsidR="007146D9" w:rsidRPr="00824C31" w:rsidRDefault="007146D9" w:rsidP="000C3D25"/>
    <w:p w14:paraId="241146B2" w14:textId="0F5203B3" w:rsidR="000C3D25" w:rsidRDefault="00000000" w:rsidP="000C3D25">
      <w:pPr>
        <w:rPr>
          <w:noProof/>
        </w:rPr>
      </w:pPr>
      <w:r>
        <w:rPr>
          <w:noProof/>
        </w:rPr>
        <w:pict w14:anchorId="35FB9363">
          <v:rect id="Rectangle 9" o:spid="_x0000_s2058" style="position:absolute;margin-left:5.65pt;margin-top:17.35pt;width:72.75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" fillcolor="#00b0f0" strokecolor="#243f60 [1604]" strokeweight="2pt">
            <v:fill opacity="24158f"/>
          </v:rect>
        </w:pict>
      </w:r>
      <w:r>
        <w:rPr>
          <w:noProof/>
        </w:rPr>
        <w:pict w14:anchorId="7A4D8C1A">
          <v:rect id="Rectangle 8" o:spid="_x0000_s2057" style="position:absolute;margin-left:219.4pt;margin-top:2.35pt;width:220.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" fillcolor="#00b0f0" strokecolor="#243f60 [1604]" strokeweight="2pt">
            <v:fill opacity="24158f"/>
          </v:rect>
        </w:pict>
      </w:r>
      <w:r>
        <w:rPr>
          <w:noProof/>
        </w:rPr>
        <w:pict w14:anchorId="3DE71D49">
          <v:rect id="Rectangle 3" o:spid="_x0000_s2056" style="position:absolute;margin-left:96.4pt;margin-top:2.35pt;width:88.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" fillcolor="#c0504d [3205]" strokecolor="#243f60 [1604]" strokeweight="2pt">
            <v:fill opacity="24158f"/>
            <v:textbox>
              <w:txbxContent>
                <w:p w14:paraId="3475C40F" w14:textId="77777777" w:rsidR="000C3D25" w:rsidRPr="00FB521B" w:rsidRDefault="000C3D25" w:rsidP="000C3D25">
                  <w:pPr>
                    <w:jc w:val="center"/>
                  </w:pPr>
                </w:p>
              </w:txbxContent>
            </v:textbox>
          </v:rect>
        </w:pict>
      </w:r>
      <w:r>
        <w:rPr>
          <w:noProof/>
        </w:rPr>
        <w:pict w14:anchorId="53FF77CA">
          <v:rect id="Rectangle 4" o:spid="_x0000_s2055" style="position:absolute;margin-left:186.4pt;margin-top:2.35pt;width:32.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" fillcolor="#fabf8f [1945]" strokecolor="#243f60 [1604]" strokeweight="2pt">
            <v:fill opacity="24158f"/>
          </v:rect>
        </w:pict>
      </w:r>
      <w:r>
        <w:rPr>
          <w:noProof/>
        </w:rPr>
        <w:pict w14:anchorId="47335E7C">
          <v:rect id="Rectangle 2" o:spid="_x0000_s2054" style="position:absolute;margin-left:5.65pt;margin-top:.85pt;width:88.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" fillcolor="#4f81bd [3204]" strokecolor="#243f60 [1604]" strokeweight="2pt">
            <v:fill opacity="24158f"/>
          </v:rect>
        </w:pict>
      </w:r>
      <w:r w:rsidR="000C3D25" w:rsidRPr="00824C31">
        <w:rPr>
          <w:noProof/>
          <w:bdr w:val="single" w:sz="12" w:space="0" w:color="auto" w:shadow="1"/>
        </w:rPr>
        <w:drawing>
          <wp:inline distT="0" distB="0" distL="0" distR="0" wp14:anchorId="53AECADC" wp14:editId="73A9358E">
            <wp:extent cx="5648325" cy="533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533400"/>
                    </a:xfrm>
                    <a:prstGeom prst="rect">
                      <a:avLst/>
                    </a:prstGeom>
                    <a:noFill/>
                    <a:ln>
                      <a:noFill/>
                    </a:ln>
                  </pic:spPr>
                </pic:pic>
              </a:graphicData>
            </a:graphic>
          </wp:inline>
        </w:drawing>
      </w:r>
    </w:p>
    <w:p w14:paraId="45D1D4E2" w14:textId="77777777" w:rsidR="000C3D25" w:rsidRDefault="000C3D25" w:rsidP="000C3D25">
      <w:pPr>
        <w:pStyle w:val="ListParagraph"/>
        <w:widowControl/>
        <w:numPr>
          <w:ilvl w:val="0"/>
          <w:numId w:val="13"/>
        </w:numPr>
        <w:autoSpaceDE/>
        <w:autoSpaceDN/>
        <w:spacing w:before="0" w:after="160" w:line="259" w:lineRule="auto"/>
        <w:contextualSpacing/>
      </w:pPr>
      <w:r w:rsidRPr="00824C31">
        <w:t>Encercler l’entête de la trame</w:t>
      </w:r>
    </w:p>
    <w:p w14:paraId="1DE0C11D" w14:textId="307FC72C" w:rsidR="000C3D25" w:rsidRDefault="00000000" w:rsidP="000C3D25">
      <w:pPr>
        <w:pStyle w:val="ListParagraph"/>
        <w:widowControl/>
        <w:numPr>
          <w:ilvl w:val="0"/>
          <w:numId w:val="13"/>
        </w:numPr>
        <w:autoSpaceDE/>
        <w:autoSpaceDN/>
        <w:spacing w:before="0" w:after="160" w:line="259" w:lineRule="auto"/>
        <w:contextualSpacing/>
      </w:pPr>
      <w:r>
        <w:rPr>
          <w:noProof/>
        </w:rPr>
        <w:pict w14:anchorId="5930642C">
          <v:rect id="Rectangle 6" o:spid="_x0000_s2053" style="position:absolute;left:0;text-align:left;margin-left:149.65pt;margin-top:.8pt;width:33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" fillcolor="#c0504d [3205]" strokecolor="#243f60 [1604]" strokeweight="2pt">
            <v:fill opacity="24158f"/>
            <v:textbox>
              <w:txbxContent>
                <w:p w14:paraId="09279C12" w14:textId="77777777" w:rsidR="000C3D25" w:rsidRPr="00FB521B" w:rsidRDefault="000C3D25" w:rsidP="000C3D25">
                  <w:pPr>
                    <w:jc w:val="center"/>
                  </w:pPr>
                </w:p>
                <w:p w14:paraId="4F9B1264" w14:textId="77777777" w:rsidR="000C3D25" w:rsidRDefault="000C3D25" w:rsidP="000C3D25">
                  <w:pPr>
                    <w:jc w:val="center"/>
                  </w:pPr>
                  <w:proofErr w:type="gramStart"/>
                  <w:r>
                    <w:t>cv</w:t>
                  </w:r>
                  <w:proofErr w:type="gramEnd"/>
                </w:p>
              </w:txbxContent>
            </v:textbox>
          </v:rect>
        </w:pict>
      </w:r>
      <w:r>
        <w:rPr>
          <w:noProof/>
        </w:rPr>
        <w:pict w14:anchorId="13915FA8">
          <v:rect id="Rectangle 5" o:spid="_x0000_s2052" style="position:absolute;left:0;text-align:left;margin-left:196.9pt;margin-top:.8pt;width:47.25pt;height:1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" fillcolor="#4f81bd [3204]" strokecolor="#243f60 [1604]" strokeweight="2pt">
            <v:fill opacity="24158f"/>
            <w10:wrap anchorx="margin"/>
          </v:rect>
        </w:pict>
      </w:r>
      <w:r w:rsidR="000C3D25" w:rsidRPr="00824C31">
        <w:t xml:space="preserve">Donner les adresses MAC source et destination relatives à cette trame </w:t>
      </w:r>
    </w:p>
    <w:p w14:paraId="525D354C" w14:textId="22A088EF" w:rsidR="000C3D25" w:rsidRDefault="00000000" w:rsidP="000C3D25">
      <w:pPr>
        <w:pStyle w:val="ListParagraph"/>
        <w:widowControl/>
        <w:numPr>
          <w:ilvl w:val="0"/>
          <w:numId w:val="13"/>
        </w:numPr>
        <w:autoSpaceDE/>
        <w:autoSpaceDN/>
        <w:spacing w:before="0" w:after="160" w:line="259" w:lineRule="auto"/>
        <w:contextualSpacing/>
      </w:pPr>
      <w:r>
        <w:rPr>
          <w:noProof/>
        </w:rPr>
        <w:pict w14:anchorId="2048C454">
          <v:rect id="Rectangle 7" o:spid="_x0000_s2051" style="position:absolute;left:0;text-align:left;margin-left:83.65pt;margin-top:.6pt;width:21.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" fillcolor="#fabf8f [1945]" strokecolor="#243f60 [1604]" strokeweight="2pt">
            <v:fill opacity="24158f"/>
          </v:rect>
        </w:pict>
      </w:r>
      <w:r w:rsidR="000C3D25">
        <w:t>Préciser le type de cette trame</w:t>
      </w:r>
    </w:p>
    <w:p w14:paraId="5CD2948D" w14:textId="7261731C" w:rsidR="000C3D25" w:rsidRDefault="00000000" w:rsidP="000C3D25">
      <w:pPr>
        <w:pStyle w:val="ListParagraph"/>
        <w:widowControl/>
        <w:numPr>
          <w:ilvl w:val="0"/>
          <w:numId w:val="13"/>
        </w:numPr>
        <w:autoSpaceDE/>
        <w:autoSpaceDN/>
        <w:spacing w:before="0" w:after="160" w:line="259" w:lineRule="auto"/>
        <w:contextualSpacing/>
      </w:pPr>
      <w:r>
        <w:rPr>
          <w:noProof/>
        </w:rPr>
        <w:pict w14:anchorId="0D4D87DA">
          <v:rect id="Rectangle 10" o:spid="_x0000_s2050" style="position:absolute;left:0;text-align:left;margin-left:35.65pt;margin-top:1.1pt;width:209.25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" fillcolor="#00b0f0" strokecolor="#243f60 [1604]" strokeweight="2pt">
            <v:fill opacity="24158f"/>
          </v:rect>
        </w:pict>
      </w:r>
      <w:r w:rsidR="000C3D25" w:rsidRPr="00824C31">
        <w:t>Veuillez donner selon le traçage</w:t>
      </w:r>
      <w:r w:rsidR="000C3D25">
        <w:t> :</w:t>
      </w:r>
    </w:p>
    <w:p w14:paraId="1599CD4D" w14:textId="77777777" w:rsidR="000C3D25" w:rsidRPr="00824C31" w:rsidRDefault="000C3D25" w:rsidP="000C3D25">
      <w:pPr>
        <w:pStyle w:val="ListParagraph"/>
        <w:widowControl/>
        <w:numPr>
          <w:ilvl w:val="0"/>
          <w:numId w:val="15"/>
        </w:numPr>
        <w:autoSpaceDE/>
        <w:autoSpaceDN/>
        <w:spacing w:before="0" w:after="160" w:line="259" w:lineRule="auto"/>
        <w:contextualSpacing/>
      </w:pPr>
      <w:r w:rsidRPr="00824C31">
        <w:t xml:space="preserve">La version du protocole : </w:t>
      </w:r>
    </w:p>
    <w:p w14:paraId="4865C1EA" w14:textId="77777777" w:rsidR="000C3D25" w:rsidRPr="00824C31" w:rsidRDefault="000C3D25" w:rsidP="000C3D25">
      <w:pPr>
        <w:pStyle w:val="ListParagraph"/>
        <w:widowControl/>
        <w:numPr>
          <w:ilvl w:val="0"/>
          <w:numId w:val="15"/>
        </w:numPr>
        <w:autoSpaceDE/>
        <w:autoSpaceDN/>
        <w:spacing w:before="0" w:after="160" w:line="259" w:lineRule="auto"/>
        <w:contextualSpacing/>
      </w:pPr>
      <w:r w:rsidRPr="00824C31">
        <w:t xml:space="preserve">La longueur de l'entête :  </w:t>
      </w:r>
    </w:p>
    <w:p w14:paraId="02CCF7AB" w14:textId="77777777" w:rsidR="000C3D25" w:rsidRPr="00824C31" w:rsidRDefault="000C3D25" w:rsidP="000C3D25">
      <w:pPr>
        <w:pStyle w:val="ListParagraph"/>
        <w:widowControl/>
        <w:numPr>
          <w:ilvl w:val="0"/>
          <w:numId w:val="15"/>
        </w:numPr>
        <w:autoSpaceDE/>
        <w:autoSpaceDN/>
        <w:spacing w:before="0" w:after="160" w:line="259" w:lineRule="auto"/>
        <w:contextualSpacing/>
      </w:pPr>
      <w:r w:rsidRPr="00824C31">
        <w:t xml:space="preserve">La valeur du champ TOS : </w:t>
      </w:r>
    </w:p>
    <w:p w14:paraId="0C45FD71" w14:textId="77777777" w:rsidR="000C3D25" w:rsidRPr="00824C31" w:rsidRDefault="000C3D25" w:rsidP="000C3D25">
      <w:pPr>
        <w:pStyle w:val="ListParagraph"/>
        <w:widowControl/>
        <w:numPr>
          <w:ilvl w:val="0"/>
          <w:numId w:val="15"/>
        </w:numPr>
        <w:autoSpaceDE/>
        <w:autoSpaceDN/>
        <w:spacing w:before="0" w:after="160" w:line="259" w:lineRule="auto"/>
        <w:contextualSpacing/>
      </w:pPr>
      <w:r w:rsidRPr="00824C31">
        <w:t xml:space="preserve">La longueur totale du datagramme IP :  </w:t>
      </w:r>
    </w:p>
    <w:p w14:paraId="741892DE" w14:textId="77777777" w:rsidR="000C3D25" w:rsidRPr="00824C31" w:rsidRDefault="000C3D25" w:rsidP="000C3D25">
      <w:pPr>
        <w:pStyle w:val="ListParagraph"/>
        <w:widowControl/>
        <w:numPr>
          <w:ilvl w:val="0"/>
          <w:numId w:val="15"/>
        </w:numPr>
        <w:autoSpaceDE/>
        <w:autoSpaceDN/>
        <w:spacing w:before="0" w:after="160" w:line="259" w:lineRule="auto"/>
        <w:contextualSpacing/>
      </w:pPr>
      <w:r w:rsidRPr="00824C31">
        <w:t xml:space="preserve">L'identifiant affecté au datagramme : </w:t>
      </w:r>
    </w:p>
    <w:p w14:paraId="6DC75608" w14:textId="77777777" w:rsidR="000C3D25" w:rsidRPr="00824C31" w:rsidRDefault="000C3D25" w:rsidP="000C3D25">
      <w:pPr>
        <w:pStyle w:val="ListParagraph"/>
        <w:widowControl/>
        <w:numPr>
          <w:ilvl w:val="0"/>
          <w:numId w:val="15"/>
        </w:numPr>
        <w:autoSpaceDE/>
        <w:autoSpaceDN/>
        <w:spacing w:before="0" w:after="160" w:line="259" w:lineRule="auto"/>
        <w:contextualSpacing/>
      </w:pPr>
      <w:r w:rsidRPr="00824C31">
        <w:t>DF=…</w:t>
      </w:r>
      <w:proofErr w:type="gramStart"/>
      <w:r w:rsidRPr="00824C31">
        <w:t>…….</w:t>
      </w:r>
      <w:proofErr w:type="gramEnd"/>
      <w:r w:rsidRPr="00824C31">
        <w:t xml:space="preserve">., </w:t>
      </w:r>
    </w:p>
    <w:p w14:paraId="133C6A85" w14:textId="77777777" w:rsidR="000C3D25" w:rsidRPr="00824C31" w:rsidRDefault="000C3D25" w:rsidP="000C3D25">
      <w:pPr>
        <w:pStyle w:val="ListParagraph"/>
        <w:ind w:left="1440"/>
      </w:pPr>
      <w:r w:rsidRPr="00824C31">
        <w:t>MF=………,</w:t>
      </w:r>
    </w:p>
    <w:p w14:paraId="0FCF1C4D" w14:textId="77777777" w:rsidR="000C3D25" w:rsidRPr="00824C31" w:rsidRDefault="000C3D25" w:rsidP="000C3D25">
      <w:pPr>
        <w:pStyle w:val="ListParagraph"/>
        <w:ind w:left="1440"/>
      </w:pPr>
      <w:proofErr w:type="gramStart"/>
      <w:r w:rsidRPr="00824C31">
        <w:t>fragment</w:t>
      </w:r>
      <w:proofErr w:type="gramEnd"/>
      <w:r w:rsidRPr="00824C31">
        <w:t>-offset=……..,</w:t>
      </w:r>
    </w:p>
    <w:p w14:paraId="177D815A" w14:textId="77777777" w:rsidR="000C3D25" w:rsidRPr="00824C31" w:rsidRDefault="000C3D25" w:rsidP="000C3D25">
      <w:pPr>
        <w:pStyle w:val="ListParagraph"/>
        <w:widowControl/>
        <w:numPr>
          <w:ilvl w:val="0"/>
          <w:numId w:val="15"/>
        </w:numPr>
        <w:autoSpaceDE/>
        <w:autoSpaceDN/>
        <w:spacing w:before="0" w:after="160" w:line="259" w:lineRule="auto"/>
        <w:contextualSpacing/>
      </w:pPr>
      <w:r w:rsidRPr="00824C31">
        <w:t>TTL :</w:t>
      </w:r>
    </w:p>
    <w:p w14:paraId="44D82932" w14:textId="77777777" w:rsidR="000C3D25" w:rsidRPr="00824C31" w:rsidRDefault="000C3D25" w:rsidP="000C3D25">
      <w:pPr>
        <w:pStyle w:val="ListParagraph"/>
        <w:widowControl/>
        <w:numPr>
          <w:ilvl w:val="0"/>
          <w:numId w:val="15"/>
        </w:numPr>
        <w:autoSpaceDE/>
        <w:autoSpaceDN/>
        <w:spacing w:before="0" w:after="160" w:line="259" w:lineRule="auto"/>
        <w:contextualSpacing/>
      </w:pPr>
      <w:r w:rsidRPr="00824C31">
        <w:t xml:space="preserve">Protocole : </w:t>
      </w:r>
    </w:p>
    <w:p w14:paraId="33B1324A" w14:textId="77777777" w:rsidR="000C3D25" w:rsidRPr="00824C31" w:rsidRDefault="000C3D25" w:rsidP="000C3D25">
      <w:pPr>
        <w:pStyle w:val="ListParagraph"/>
        <w:widowControl/>
        <w:numPr>
          <w:ilvl w:val="0"/>
          <w:numId w:val="15"/>
        </w:numPr>
        <w:autoSpaceDE/>
        <w:autoSpaceDN/>
        <w:spacing w:before="0" w:after="160" w:line="259" w:lineRule="auto"/>
        <w:contextualSpacing/>
      </w:pPr>
      <w:r w:rsidRPr="00824C31">
        <w:t>Adresse IP source :</w:t>
      </w:r>
    </w:p>
    <w:p w14:paraId="2FE31388" w14:textId="77777777" w:rsidR="000C3D25" w:rsidRPr="00824C31" w:rsidRDefault="000C3D25" w:rsidP="000C3D25">
      <w:pPr>
        <w:pStyle w:val="ListParagraph"/>
        <w:widowControl/>
        <w:numPr>
          <w:ilvl w:val="0"/>
          <w:numId w:val="15"/>
        </w:numPr>
        <w:autoSpaceDE/>
        <w:autoSpaceDN/>
        <w:spacing w:before="0" w:after="160" w:line="259" w:lineRule="auto"/>
        <w:contextualSpacing/>
      </w:pPr>
      <w:r w:rsidRPr="00824C31">
        <w:t xml:space="preserve">Adresse IP destination : </w:t>
      </w:r>
    </w:p>
    <w:p w14:paraId="3571094C" w14:textId="77777777" w:rsidR="000C3D25" w:rsidRPr="00824C31" w:rsidRDefault="000C3D25" w:rsidP="000C3D25">
      <w:pPr>
        <w:pStyle w:val="ListParagraph"/>
        <w:widowControl/>
        <w:numPr>
          <w:ilvl w:val="0"/>
          <w:numId w:val="15"/>
        </w:numPr>
        <w:autoSpaceDE/>
        <w:autoSpaceDN/>
        <w:spacing w:before="0" w:after="160" w:line="259" w:lineRule="auto"/>
        <w:contextualSpacing/>
      </w:pPr>
      <w:r w:rsidRPr="00824C31">
        <w:t xml:space="preserve">Le type du message : </w:t>
      </w:r>
    </w:p>
    <w:p w14:paraId="5E727C7C" w14:textId="77777777" w:rsidR="00D171C8" w:rsidRDefault="00D171C8" w:rsidP="000C3D25">
      <w:pPr>
        <w:rPr>
          <w:noProof/>
          <w:color w:val="C00000"/>
        </w:rPr>
      </w:pPr>
    </w:p>
    <w:p w14:paraId="4C7E67A0" w14:textId="41DD3622" w:rsidR="000C3D25" w:rsidRDefault="000C3D25" w:rsidP="000C3D25">
      <w:pPr>
        <w:rPr>
          <w:noProof/>
          <w:color w:val="C00000"/>
        </w:rPr>
      </w:pPr>
      <w:r w:rsidRPr="00824C31">
        <w:rPr>
          <w:noProof/>
          <w:color w:val="C00000"/>
        </w:rPr>
        <w:t xml:space="preserve">Correction </w:t>
      </w:r>
    </w:p>
    <w:p w14:paraId="285A35C0" w14:textId="77777777" w:rsidR="000C3D25" w:rsidRPr="002E3B6C" w:rsidRDefault="000C3D25" w:rsidP="000C3D25">
      <w:pPr>
        <w:pStyle w:val="ListParagraph"/>
        <w:widowControl/>
        <w:numPr>
          <w:ilvl w:val="0"/>
          <w:numId w:val="14"/>
        </w:numPr>
        <w:autoSpaceDE/>
        <w:autoSpaceDN/>
        <w:spacing w:before="0" w:after="160" w:line="259" w:lineRule="auto"/>
        <w:contextualSpacing/>
        <w:rPr>
          <w:color w:val="C00000"/>
        </w:rPr>
      </w:pPr>
    </w:p>
    <w:p w14:paraId="27CCCB50" w14:textId="77777777" w:rsidR="000C3D25" w:rsidRPr="00824C31" w:rsidRDefault="000C3D25" w:rsidP="000C3D25">
      <w:pPr>
        <w:pStyle w:val="ListParagraph"/>
        <w:widowControl/>
        <w:numPr>
          <w:ilvl w:val="0"/>
          <w:numId w:val="14"/>
        </w:numPr>
        <w:autoSpaceDE/>
        <w:autoSpaceDN/>
        <w:spacing w:before="0" w:after="160" w:line="259" w:lineRule="auto"/>
        <w:contextualSpacing/>
        <w:rPr>
          <w:color w:val="C00000"/>
        </w:rPr>
      </w:pPr>
      <w:r w:rsidRPr="00824C31">
        <w:rPr>
          <w:color w:val="C00000"/>
        </w:rPr>
        <w:t xml:space="preserve">L'adresse MAC Source : 00 1a 73 24 44 89 </w:t>
      </w:r>
    </w:p>
    <w:p w14:paraId="76A07741" w14:textId="77777777" w:rsidR="000C3D25" w:rsidRPr="00824C31" w:rsidRDefault="000C3D25" w:rsidP="000C3D25">
      <w:pPr>
        <w:pStyle w:val="ListParagraph"/>
        <w:rPr>
          <w:color w:val="C00000"/>
        </w:rPr>
      </w:pPr>
      <w:r w:rsidRPr="00824C31">
        <w:rPr>
          <w:color w:val="C00000"/>
        </w:rPr>
        <w:t xml:space="preserve">L'adresse MAC Destination : 00 12 17 41 c2 c7 </w:t>
      </w:r>
    </w:p>
    <w:p w14:paraId="050BE57D" w14:textId="77777777" w:rsidR="000C3D25" w:rsidRDefault="000C3D25" w:rsidP="000C3D25">
      <w:pPr>
        <w:pStyle w:val="ListParagraph"/>
        <w:widowControl/>
        <w:numPr>
          <w:ilvl w:val="0"/>
          <w:numId w:val="14"/>
        </w:numPr>
        <w:autoSpaceDE/>
        <w:autoSpaceDN/>
        <w:spacing w:before="0" w:after="160" w:line="259" w:lineRule="auto"/>
        <w:contextualSpacing/>
        <w:rPr>
          <w:color w:val="C00000"/>
        </w:rPr>
      </w:pPr>
      <w:r w:rsidRPr="00824C31">
        <w:rPr>
          <w:color w:val="C00000"/>
        </w:rPr>
        <w:t xml:space="preserve">Type : 08 00. La trame contient un paquet IP. </w:t>
      </w:r>
    </w:p>
    <w:p w14:paraId="346F9D0A" w14:textId="77777777" w:rsidR="000C3D25" w:rsidRDefault="000C3D25" w:rsidP="000C3D25">
      <w:pPr>
        <w:pStyle w:val="ListParagraph"/>
        <w:rPr>
          <w:color w:val="C00000"/>
        </w:rPr>
      </w:pPr>
    </w:p>
    <w:p w14:paraId="38E85E0D" w14:textId="77777777" w:rsidR="000C3D25" w:rsidRPr="002E3B6C" w:rsidRDefault="000C3D25" w:rsidP="000C3D25">
      <w:pPr>
        <w:pStyle w:val="ListParagraph"/>
        <w:widowControl/>
        <w:numPr>
          <w:ilvl w:val="0"/>
          <w:numId w:val="14"/>
        </w:numPr>
        <w:autoSpaceDE/>
        <w:autoSpaceDN/>
        <w:spacing w:before="0" w:after="160" w:line="259" w:lineRule="auto"/>
        <w:contextualSpacing/>
        <w:rPr>
          <w:color w:val="C00000"/>
        </w:rPr>
      </w:pPr>
      <w:r w:rsidRPr="002E3B6C">
        <w:rPr>
          <w:color w:val="C00000"/>
        </w:rPr>
        <w:t xml:space="preserve"> Paquet IPv4 : </w:t>
      </w:r>
    </w:p>
    <w:p w14:paraId="456CF542" w14:textId="77777777" w:rsidR="000C3D25" w:rsidRPr="005D19B3" w:rsidRDefault="000C3D25" w:rsidP="000C3D25">
      <w:pPr>
        <w:pStyle w:val="ListParagraph"/>
        <w:widowControl/>
        <w:numPr>
          <w:ilvl w:val="0"/>
          <w:numId w:val="12"/>
        </w:numPr>
        <w:autoSpaceDE/>
        <w:autoSpaceDN/>
        <w:spacing w:before="0" w:after="160" w:line="259" w:lineRule="auto"/>
        <w:contextualSpacing/>
        <w:rPr>
          <w:color w:val="C00000"/>
        </w:rPr>
      </w:pPr>
      <w:r w:rsidRPr="005D19B3">
        <w:rPr>
          <w:color w:val="C00000"/>
        </w:rPr>
        <w:t xml:space="preserve">La version du protocole : 4 </w:t>
      </w:r>
    </w:p>
    <w:p w14:paraId="0009CB55" w14:textId="77777777" w:rsidR="000C3D25" w:rsidRPr="005D19B3" w:rsidRDefault="000C3D25" w:rsidP="000C3D25">
      <w:pPr>
        <w:pStyle w:val="ListParagraph"/>
        <w:widowControl/>
        <w:numPr>
          <w:ilvl w:val="0"/>
          <w:numId w:val="12"/>
        </w:numPr>
        <w:autoSpaceDE/>
        <w:autoSpaceDN/>
        <w:spacing w:before="0" w:after="160" w:line="259" w:lineRule="auto"/>
        <w:contextualSpacing/>
        <w:rPr>
          <w:color w:val="C00000"/>
        </w:rPr>
      </w:pPr>
      <w:r w:rsidRPr="005D19B3">
        <w:rPr>
          <w:color w:val="C00000"/>
        </w:rPr>
        <w:t xml:space="preserve">La longueur de l'entête : 5 mots donc 20 Octets (5*4) </w:t>
      </w:r>
    </w:p>
    <w:p w14:paraId="12CA3401" w14:textId="77777777" w:rsidR="000C3D25" w:rsidRPr="005D19B3" w:rsidRDefault="000C3D25" w:rsidP="000C3D25">
      <w:pPr>
        <w:pStyle w:val="ListParagraph"/>
        <w:widowControl/>
        <w:numPr>
          <w:ilvl w:val="0"/>
          <w:numId w:val="12"/>
        </w:numPr>
        <w:autoSpaceDE/>
        <w:autoSpaceDN/>
        <w:spacing w:before="0" w:after="160" w:line="259" w:lineRule="auto"/>
        <w:contextualSpacing/>
        <w:rPr>
          <w:color w:val="C00000"/>
        </w:rPr>
      </w:pPr>
      <w:r w:rsidRPr="005D19B3">
        <w:rPr>
          <w:color w:val="C00000"/>
        </w:rPr>
        <w:t xml:space="preserve">La valeur du champ TOS : 00 </w:t>
      </w:r>
    </w:p>
    <w:p w14:paraId="7239BFB6" w14:textId="77777777" w:rsidR="000C3D25" w:rsidRPr="005D19B3" w:rsidRDefault="000C3D25" w:rsidP="000C3D25">
      <w:pPr>
        <w:pStyle w:val="ListParagraph"/>
        <w:widowControl/>
        <w:numPr>
          <w:ilvl w:val="0"/>
          <w:numId w:val="12"/>
        </w:numPr>
        <w:autoSpaceDE/>
        <w:autoSpaceDN/>
        <w:spacing w:before="0" w:after="160" w:line="259" w:lineRule="auto"/>
        <w:contextualSpacing/>
        <w:rPr>
          <w:color w:val="C00000"/>
        </w:rPr>
      </w:pPr>
      <w:r w:rsidRPr="005D19B3">
        <w:rPr>
          <w:color w:val="C00000"/>
        </w:rPr>
        <w:t xml:space="preserve">La longueur totale du datagramme IP : 00 3c donc 60 Octets. </w:t>
      </w:r>
    </w:p>
    <w:p w14:paraId="2C7C9D34" w14:textId="77777777" w:rsidR="000C3D25" w:rsidRPr="005D19B3" w:rsidRDefault="000C3D25" w:rsidP="000C3D25">
      <w:pPr>
        <w:pStyle w:val="ListParagraph"/>
        <w:widowControl/>
        <w:numPr>
          <w:ilvl w:val="0"/>
          <w:numId w:val="12"/>
        </w:numPr>
        <w:autoSpaceDE/>
        <w:autoSpaceDN/>
        <w:spacing w:before="0" w:after="160" w:line="259" w:lineRule="auto"/>
        <w:contextualSpacing/>
        <w:rPr>
          <w:color w:val="C00000"/>
        </w:rPr>
      </w:pPr>
      <w:r w:rsidRPr="005D19B3">
        <w:rPr>
          <w:color w:val="C00000"/>
        </w:rPr>
        <w:t xml:space="preserve">L'identifiant affecté au datagramme : 00 30 donc 48. </w:t>
      </w:r>
    </w:p>
    <w:p w14:paraId="43A78D83" w14:textId="77777777" w:rsidR="000C3D25" w:rsidRPr="005D19B3" w:rsidRDefault="000C3D25" w:rsidP="000C3D25">
      <w:pPr>
        <w:pStyle w:val="ListParagraph"/>
        <w:widowControl/>
        <w:numPr>
          <w:ilvl w:val="0"/>
          <w:numId w:val="12"/>
        </w:numPr>
        <w:autoSpaceDE/>
        <w:autoSpaceDN/>
        <w:spacing w:before="0" w:after="160" w:line="259" w:lineRule="auto"/>
        <w:contextualSpacing/>
        <w:rPr>
          <w:color w:val="C00000"/>
        </w:rPr>
      </w:pPr>
      <w:r w:rsidRPr="005D19B3">
        <w:rPr>
          <w:color w:val="C00000"/>
        </w:rPr>
        <w:t xml:space="preserve">DF=0, MF=0, fragment-offset=0. Le datagramme n’est pas fragmenté. </w:t>
      </w:r>
    </w:p>
    <w:p w14:paraId="0DECA838" w14:textId="77777777" w:rsidR="000C3D25" w:rsidRPr="005D19B3" w:rsidRDefault="000C3D25" w:rsidP="000C3D25">
      <w:pPr>
        <w:pStyle w:val="ListParagraph"/>
        <w:widowControl/>
        <w:numPr>
          <w:ilvl w:val="0"/>
          <w:numId w:val="12"/>
        </w:numPr>
        <w:autoSpaceDE/>
        <w:autoSpaceDN/>
        <w:spacing w:before="0" w:after="160" w:line="259" w:lineRule="auto"/>
        <w:contextualSpacing/>
        <w:rPr>
          <w:color w:val="C00000"/>
        </w:rPr>
      </w:pPr>
      <w:r w:rsidRPr="005D19B3">
        <w:rPr>
          <w:color w:val="C00000"/>
        </w:rPr>
        <w:t xml:space="preserve">TTL= 80 donc 128 sauts. </w:t>
      </w:r>
    </w:p>
    <w:p w14:paraId="4AFE26B6" w14:textId="77777777" w:rsidR="000C3D25" w:rsidRPr="005D19B3" w:rsidRDefault="000C3D25" w:rsidP="000C3D25">
      <w:pPr>
        <w:pStyle w:val="ListParagraph"/>
        <w:widowControl/>
        <w:numPr>
          <w:ilvl w:val="0"/>
          <w:numId w:val="12"/>
        </w:numPr>
        <w:autoSpaceDE/>
        <w:autoSpaceDN/>
        <w:spacing w:before="0" w:after="160" w:line="259" w:lineRule="auto"/>
        <w:contextualSpacing/>
        <w:rPr>
          <w:color w:val="C00000"/>
        </w:rPr>
      </w:pPr>
      <w:r w:rsidRPr="005D19B3">
        <w:rPr>
          <w:color w:val="C00000"/>
        </w:rPr>
        <w:t>Protocole= 01 donc le protocole encapsulé dans le paquet IP est ICMP</w:t>
      </w:r>
    </w:p>
    <w:p w14:paraId="13200111" w14:textId="77777777" w:rsidR="000C3D25" w:rsidRPr="005D19B3" w:rsidRDefault="000C3D25" w:rsidP="000C3D25">
      <w:pPr>
        <w:pStyle w:val="ListParagraph"/>
        <w:widowControl/>
        <w:numPr>
          <w:ilvl w:val="0"/>
          <w:numId w:val="12"/>
        </w:numPr>
        <w:autoSpaceDE/>
        <w:autoSpaceDN/>
        <w:spacing w:before="0" w:after="160" w:line="259" w:lineRule="auto"/>
        <w:contextualSpacing/>
        <w:rPr>
          <w:color w:val="C00000"/>
        </w:rPr>
      </w:pPr>
      <w:r w:rsidRPr="005D19B3">
        <w:rPr>
          <w:color w:val="C00000"/>
        </w:rPr>
        <w:t>Adresse IP source= c0 a8 01 69 donc 1</w:t>
      </w:r>
      <w:r>
        <w:rPr>
          <w:color w:val="C00000"/>
        </w:rPr>
        <w:t>9</w:t>
      </w:r>
      <w:r w:rsidRPr="005D19B3">
        <w:rPr>
          <w:color w:val="C00000"/>
        </w:rPr>
        <w:t>2.1</w:t>
      </w:r>
      <w:r>
        <w:rPr>
          <w:color w:val="C00000"/>
        </w:rPr>
        <w:t>6</w:t>
      </w:r>
      <w:r w:rsidRPr="005D19B3">
        <w:rPr>
          <w:color w:val="C00000"/>
        </w:rPr>
        <w:t xml:space="preserve">8.1.105. </w:t>
      </w:r>
    </w:p>
    <w:p w14:paraId="4DD5A0B2" w14:textId="77777777" w:rsidR="000C3D25" w:rsidRPr="001059E7" w:rsidRDefault="000C3D25" w:rsidP="000C3D25">
      <w:pPr>
        <w:pStyle w:val="ListParagraph"/>
        <w:rPr>
          <w:color w:val="C00000"/>
        </w:rPr>
      </w:pPr>
      <w:r w:rsidRPr="005D19B3">
        <w:rPr>
          <w:color w:val="C00000"/>
        </w:rPr>
        <w:t>Adresse IP destination= c0 a8 01 01 donc 1</w:t>
      </w:r>
      <w:r>
        <w:rPr>
          <w:color w:val="C00000"/>
        </w:rPr>
        <w:t>9</w:t>
      </w:r>
      <w:r w:rsidRPr="005D19B3">
        <w:rPr>
          <w:color w:val="C00000"/>
        </w:rPr>
        <w:t>2.1</w:t>
      </w:r>
      <w:r>
        <w:rPr>
          <w:color w:val="C00000"/>
        </w:rPr>
        <w:t>6</w:t>
      </w:r>
      <w:r w:rsidRPr="005D19B3">
        <w:rPr>
          <w:color w:val="C00000"/>
        </w:rPr>
        <w:t xml:space="preserve">8.1.1. </w:t>
      </w:r>
    </w:p>
    <w:p w14:paraId="3DED5800" w14:textId="604470D6" w:rsidR="00E86113" w:rsidRDefault="00E86113" w:rsidP="00E86113">
      <w:pPr>
        <w:pStyle w:val="Heading1"/>
        <w:spacing w:before="1"/>
        <w:ind w:right="8670"/>
      </w:pPr>
    </w:p>
    <w:p w14:paraId="3CA9BCA0" w14:textId="695C99EE" w:rsidR="004033B5" w:rsidRPr="00AE076D" w:rsidRDefault="004033B5" w:rsidP="004033B5">
      <w:pPr>
        <w:rPr>
          <w:b/>
          <w:bCs/>
          <w:color w:val="0070C0"/>
          <w:sz w:val="24"/>
          <w:szCs w:val="24"/>
        </w:rPr>
      </w:pPr>
      <w:r w:rsidRPr="00AE076D">
        <w:rPr>
          <w:b/>
          <w:bCs/>
          <w:color w:val="0070C0"/>
          <w:sz w:val="24"/>
          <w:szCs w:val="24"/>
        </w:rPr>
        <w:lastRenderedPageBreak/>
        <w:t xml:space="preserve">Questions de cours </w:t>
      </w:r>
    </w:p>
    <w:p w14:paraId="5A0E299E" w14:textId="77777777" w:rsidR="004033B5" w:rsidRPr="004033B5" w:rsidRDefault="004033B5" w:rsidP="004033B5">
      <w:pPr>
        <w:rPr>
          <w:b/>
          <w:bCs/>
          <w:sz w:val="24"/>
          <w:szCs w:val="24"/>
        </w:rPr>
      </w:pPr>
    </w:p>
    <w:p w14:paraId="38C1997E" w14:textId="15BFF241" w:rsidR="004033B5" w:rsidRPr="00F96CB4" w:rsidRDefault="004033B5" w:rsidP="00C31AC7">
      <w:pPr>
        <w:pStyle w:val="ListParagraph"/>
        <w:numPr>
          <w:ilvl w:val="0"/>
          <w:numId w:val="16"/>
        </w:numPr>
        <w:adjustRightInd w:val="0"/>
        <w:jc w:val="both"/>
      </w:pPr>
      <w:r w:rsidRPr="00F96CB4">
        <w:t>Quelles sont les propriétés indispensables de</w:t>
      </w:r>
      <w:r>
        <w:t>s adresses dans un réseau de comm</w:t>
      </w:r>
      <w:r w:rsidRPr="00F96CB4">
        <w:t>unication ?</w:t>
      </w:r>
    </w:p>
    <w:p w14:paraId="762A4CA3" w14:textId="01578618" w:rsidR="004033B5" w:rsidRPr="00F96CB4" w:rsidRDefault="004033B5" w:rsidP="00C31AC7">
      <w:pPr>
        <w:pStyle w:val="ListParagraph"/>
        <w:numPr>
          <w:ilvl w:val="0"/>
          <w:numId w:val="16"/>
        </w:numPr>
        <w:adjustRightInd w:val="0"/>
        <w:jc w:val="both"/>
      </w:pPr>
      <w:r w:rsidRPr="00F96CB4">
        <w:t xml:space="preserve">Quel est l'avantage de la séparation de l'adressage en 2 parties dans l'adressage </w:t>
      </w:r>
      <w:r>
        <w:t>IP</w:t>
      </w:r>
      <w:r w:rsidRPr="00F96CB4">
        <w:t xml:space="preserve"> ?</w:t>
      </w:r>
    </w:p>
    <w:p w14:paraId="4FCB0F90" w14:textId="69E7EC0C" w:rsidR="004033B5" w:rsidRPr="00F96CB4" w:rsidRDefault="004033B5" w:rsidP="00C31AC7">
      <w:pPr>
        <w:pStyle w:val="ListParagraph"/>
        <w:numPr>
          <w:ilvl w:val="0"/>
          <w:numId w:val="16"/>
        </w:numPr>
        <w:adjustRightInd w:val="0"/>
        <w:jc w:val="both"/>
      </w:pPr>
      <w:r w:rsidRPr="00F96CB4">
        <w:t>Pourquoi l'adresse IP ne peut pas être affectée à un périphérique réseau par son fabricant ?</w:t>
      </w:r>
    </w:p>
    <w:p w14:paraId="0DBB87E6" w14:textId="77777777" w:rsidR="00C31AC7" w:rsidRDefault="00C31AC7" w:rsidP="00C31AC7">
      <w:pPr>
        <w:pStyle w:val="ListParagraph"/>
        <w:widowControl/>
        <w:numPr>
          <w:ilvl w:val="0"/>
          <w:numId w:val="16"/>
        </w:numPr>
        <w:tabs>
          <w:tab w:val="left" w:pos="284"/>
        </w:tabs>
        <w:adjustRightInd w:val="0"/>
        <w:jc w:val="both"/>
      </w:pPr>
      <w:r w:rsidRPr="00F4749B">
        <w:t xml:space="preserve">Donnez les plages d’adresses privées ? </w:t>
      </w:r>
      <w:r>
        <w:t>Pour quel objectif une entreprise a-t-elle intérêt à utiliser des adresses privé</w:t>
      </w:r>
      <w:r w:rsidRPr="00F4749B">
        <w:t>es ?</w:t>
      </w:r>
    </w:p>
    <w:p w14:paraId="6DE554D0" w14:textId="77777777" w:rsidR="00C31AC7" w:rsidRDefault="00C31AC7" w:rsidP="00C31AC7">
      <w:pPr>
        <w:pStyle w:val="ListParagraph"/>
        <w:numPr>
          <w:ilvl w:val="0"/>
          <w:numId w:val="16"/>
        </w:numPr>
        <w:adjustRightInd w:val="0"/>
        <w:jc w:val="both"/>
      </w:pPr>
      <w:r w:rsidRPr="007A76AF">
        <w:t xml:space="preserve">Quelle est l’utilité d’une adresse IP par rapport à une adresse </w:t>
      </w:r>
      <w:r>
        <w:t>machine</w:t>
      </w:r>
      <w:r w:rsidRPr="007A76AF">
        <w:t xml:space="preserve"> ?</w:t>
      </w:r>
    </w:p>
    <w:p w14:paraId="11F38EA6" w14:textId="77777777" w:rsidR="00C31AC7" w:rsidRDefault="00C31AC7" w:rsidP="00C31AC7">
      <w:pPr>
        <w:adjustRightInd w:val="0"/>
        <w:jc w:val="both"/>
      </w:pPr>
    </w:p>
    <w:p w14:paraId="3C20D504" w14:textId="77777777" w:rsidR="004033B5" w:rsidRDefault="004033B5" w:rsidP="004033B5">
      <w:pPr>
        <w:adjustRightInd w:val="0"/>
        <w:jc w:val="both"/>
      </w:pPr>
    </w:p>
    <w:p w14:paraId="5298BBCA" w14:textId="77777777" w:rsidR="004033B5" w:rsidRPr="00836053" w:rsidRDefault="004033B5" w:rsidP="004033B5">
      <w:pPr>
        <w:adjustRightInd w:val="0"/>
        <w:jc w:val="both"/>
        <w:rPr>
          <w:b/>
          <w:color w:val="FF0000"/>
        </w:rPr>
      </w:pPr>
      <w:r w:rsidRPr="00836053">
        <w:rPr>
          <w:b/>
          <w:color w:val="FF0000"/>
        </w:rPr>
        <w:t>Corrigé</w:t>
      </w:r>
    </w:p>
    <w:p w14:paraId="48691D35" w14:textId="77777777" w:rsidR="004033B5" w:rsidRPr="00836053" w:rsidRDefault="004033B5" w:rsidP="004033B5">
      <w:pPr>
        <w:adjustRightInd w:val="0"/>
        <w:jc w:val="both"/>
        <w:rPr>
          <w:color w:val="FF0000"/>
        </w:rPr>
      </w:pPr>
      <w:r w:rsidRPr="00C31AC7">
        <w:rPr>
          <w:b/>
          <w:bCs/>
          <w:color w:val="FF0000"/>
        </w:rPr>
        <w:t>1.</w:t>
      </w:r>
      <w:r w:rsidRPr="00836053">
        <w:rPr>
          <w:color w:val="FF0000"/>
        </w:rPr>
        <w:t xml:space="preserve"> unicité, homogénéité</w:t>
      </w:r>
    </w:p>
    <w:p w14:paraId="03925885" w14:textId="77777777" w:rsidR="004033B5" w:rsidRPr="00836053" w:rsidRDefault="004033B5" w:rsidP="004033B5">
      <w:pPr>
        <w:adjustRightInd w:val="0"/>
        <w:jc w:val="both"/>
        <w:rPr>
          <w:color w:val="FF0000"/>
        </w:rPr>
      </w:pPr>
      <w:r w:rsidRPr="00C31AC7">
        <w:rPr>
          <w:b/>
          <w:bCs/>
          <w:color w:val="FF0000"/>
        </w:rPr>
        <w:t>2.</w:t>
      </w:r>
      <w:r w:rsidRPr="00836053">
        <w:rPr>
          <w:color w:val="FF0000"/>
        </w:rPr>
        <w:t xml:space="preserve"> Le fait de séparer l'adresse en deux parties permet de réduire la taille mémoire des passerelles car elles ne conservent que l'adresse des (sous) réseaux. En effet, la séparation entre l'adresse du (sous)réseau et celle de la station attachée à ce (sous)réseau permet un routage effectif dans les équipements d’interconnexion.</w:t>
      </w:r>
    </w:p>
    <w:p w14:paraId="205A86C3" w14:textId="77777777" w:rsidR="004033B5" w:rsidRPr="00836053" w:rsidRDefault="004033B5" w:rsidP="004033B5">
      <w:pPr>
        <w:adjustRightInd w:val="0"/>
        <w:jc w:val="both"/>
        <w:rPr>
          <w:color w:val="FF0000"/>
        </w:rPr>
      </w:pPr>
      <w:r w:rsidRPr="00836053">
        <w:rPr>
          <w:color w:val="FF0000"/>
        </w:rPr>
        <w:t>L'adresse complète n'est utilisée qu'une fois le paquet arrivé au routeur auquel est connecté le (sous) réseau destinataire.</w:t>
      </w:r>
    </w:p>
    <w:p w14:paraId="4BF0B344" w14:textId="77777777" w:rsidR="004033B5" w:rsidRPr="00836053" w:rsidRDefault="004033B5" w:rsidP="004033B5">
      <w:pPr>
        <w:adjustRightInd w:val="0"/>
        <w:jc w:val="both"/>
        <w:rPr>
          <w:color w:val="FF0000"/>
        </w:rPr>
      </w:pPr>
      <w:r w:rsidRPr="00836053">
        <w:rPr>
          <w:color w:val="FF0000"/>
        </w:rPr>
        <w:t>Aussi, grâce à cette séparation, il est facile d'envoyer un paquet sur toutes les stations d'un (sous)</w:t>
      </w:r>
      <w:r>
        <w:rPr>
          <w:color w:val="FF0000"/>
        </w:rPr>
        <w:t xml:space="preserve"> </w:t>
      </w:r>
      <w:r w:rsidRPr="00836053">
        <w:rPr>
          <w:color w:val="FF0000"/>
        </w:rPr>
        <w:t xml:space="preserve">réseau (en gardant </w:t>
      </w:r>
      <w:proofErr w:type="gramStart"/>
      <w:r w:rsidRPr="00836053">
        <w:rPr>
          <w:color w:val="FF0000"/>
        </w:rPr>
        <w:t>le host</w:t>
      </w:r>
      <w:proofErr w:type="gramEnd"/>
      <w:r w:rsidRPr="00836053">
        <w:rPr>
          <w:color w:val="FF0000"/>
        </w:rPr>
        <w:t>-id avec tous les bits à 1).</w:t>
      </w:r>
    </w:p>
    <w:p w14:paraId="744A953F" w14:textId="77777777" w:rsidR="00C31AC7" w:rsidRDefault="00C31AC7" w:rsidP="004033B5">
      <w:pPr>
        <w:adjustRightInd w:val="0"/>
        <w:jc w:val="both"/>
        <w:rPr>
          <w:b/>
          <w:bCs/>
          <w:color w:val="FF0000"/>
        </w:rPr>
      </w:pPr>
      <w:smartTag w:uri="urn:schemas-microsoft-com:office:smarttags" w:element="metricconverter">
        <w:smartTagPr>
          <w:attr w:name="ProductID" w:val="3. L"/>
        </w:smartTagPr>
      </w:smartTag>
    </w:p>
    <w:p w14:paraId="6C1A1C08" w14:textId="7555B696" w:rsidR="004033B5" w:rsidRPr="00836053" w:rsidRDefault="004033B5" w:rsidP="004033B5">
      <w:pPr>
        <w:adjustRightInd w:val="0"/>
        <w:jc w:val="both"/>
        <w:rPr>
          <w:color w:val="FF0000"/>
        </w:rPr>
      </w:pPr>
      <w:r w:rsidRPr="00C31AC7">
        <w:rPr>
          <w:b/>
          <w:bCs/>
          <w:color w:val="FF0000"/>
        </w:rPr>
        <w:t>3.</w:t>
      </w:r>
      <w:r w:rsidRPr="00836053">
        <w:rPr>
          <w:color w:val="FF0000"/>
        </w:rPr>
        <w:t xml:space="preserve"> L'adresse IP ne doit pas être seulement unique mais elle doit aussi refléter la structure de l'interconnexion. Toutes les machines connectées au réseau physique ont le même préfixe réseau.</w:t>
      </w:r>
    </w:p>
    <w:p w14:paraId="05408817" w14:textId="021DAA95" w:rsidR="00C31AC7" w:rsidRPr="00C31AC7" w:rsidRDefault="00C31AC7" w:rsidP="00C31AC7">
      <w:pPr>
        <w:jc w:val="both"/>
        <w:rPr>
          <w:color w:val="FF0000"/>
        </w:rPr>
      </w:pPr>
      <w:r>
        <w:rPr>
          <w:b/>
          <w:bCs/>
          <w:color w:val="FF0000"/>
        </w:rPr>
        <w:t>4</w:t>
      </w:r>
      <w:r w:rsidRPr="00C31AC7">
        <w:rPr>
          <w:b/>
          <w:bCs/>
          <w:color w:val="FF0000"/>
        </w:rPr>
        <w:t>.</w:t>
      </w:r>
      <w:r w:rsidRPr="00836053">
        <w:rPr>
          <w:color w:val="FF0000"/>
        </w:rPr>
        <w:t xml:space="preserve"> </w:t>
      </w:r>
      <w:r w:rsidRPr="00C31AC7">
        <w:rPr>
          <w:color w:val="FF0000"/>
        </w:rPr>
        <w:t>Une adresse privée n’est unique qu’à l’intérieur d’un réseau. Elle ne permet pas de transmettre des datagrammes à l’extérieur de ce réseau puisque plusieurs réseaux différents peuvent réutiliser les mêmes adresses IP. L’acheminement vers un destinataire avec une adresse privée est donc impossible dans le réseau global.</w:t>
      </w:r>
    </w:p>
    <w:p w14:paraId="17B181FF" w14:textId="77777777" w:rsidR="00C31AC7" w:rsidRPr="000D6980" w:rsidRDefault="00C31AC7" w:rsidP="00C31AC7">
      <w:pPr>
        <w:widowControl/>
        <w:numPr>
          <w:ilvl w:val="0"/>
          <w:numId w:val="5"/>
        </w:numPr>
        <w:tabs>
          <w:tab w:val="clear" w:pos="720"/>
          <w:tab w:val="num" w:pos="1494"/>
        </w:tabs>
        <w:autoSpaceDE/>
        <w:autoSpaceDN/>
        <w:ind w:left="1494"/>
        <w:jc w:val="both"/>
        <w:rPr>
          <w:color w:val="FF0000"/>
        </w:rPr>
      </w:pPr>
      <w:r w:rsidRPr="000D6980">
        <w:rPr>
          <w:color w:val="FF0000"/>
        </w:rPr>
        <w:t>Classe A : 1 réseau privé : 10.0.0.0 –10.255.255.255</w:t>
      </w:r>
    </w:p>
    <w:p w14:paraId="0FD4CA7D" w14:textId="77777777" w:rsidR="00C31AC7" w:rsidRPr="000D6980" w:rsidRDefault="00C31AC7" w:rsidP="00C31AC7">
      <w:pPr>
        <w:widowControl/>
        <w:numPr>
          <w:ilvl w:val="0"/>
          <w:numId w:val="5"/>
        </w:numPr>
        <w:tabs>
          <w:tab w:val="clear" w:pos="720"/>
          <w:tab w:val="num" w:pos="1494"/>
        </w:tabs>
        <w:autoSpaceDE/>
        <w:autoSpaceDN/>
        <w:ind w:left="1494"/>
        <w:jc w:val="both"/>
        <w:rPr>
          <w:color w:val="FF0000"/>
        </w:rPr>
      </w:pPr>
      <w:r w:rsidRPr="000D6980">
        <w:rPr>
          <w:color w:val="FF0000"/>
        </w:rPr>
        <w:t>Classe B : 16 réseaux privés : 172.16.0.0 –172.31.255.255</w:t>
      </w:r>
    </w:p>
    <w:p w14:paraId="7168CF62" w14:textId="77777777" w:rsidR="00C31AC7" w:rsidRPr="000D6980" w:rsidRDefault="00C31AC7" w:rsidP="00C31AC7">
      <w:pPr>
        <w:widowControl/>
        <w:numPr>
          <w:ilvl w:val="0"/>
          <w:numId w:val="5"/>
        </w:numPr>
        <w:tabs>
          <w:tab w:val="clear" w:pos="720"/>
          <w:tab w:val="num" w:pos="1494"/>
        </w:tabs>
        <w:autoSpaceDE/>
        <w:autoSpaceDN/>
        <w:ind w:left="1494"/>
        <w:jc w:val="both"/>
        <w:rPr>
          <w:color w:val="FF0000"/>
        </w:rPr>
      </w:pPr>
      <w:r w:rsidRPr="000D6980">
        <w:rPr>
          <w:color w:val="FF0000"/>
        </w:rPr>
        <w:t>Classe C : 256 réseaux privés : 192.168.0.0 –192.168.255.255</w:t>
      </w:r>
    </w:p>
    <w:p w14:paraId="5CE8E8B9" w14:textId="77777777" w:rsidR="00C31AC7" w:rsidRPr="000D6980" w:rsidRDefault="00C31AC7" w:rsidP="00C31AC7">
      <w:pPr>
        <w:ind w:left="600"/>
        <w:jc w:val="both"/>
        <w:rPr>
          <w:color w:val="FF0000"/>
          <w:sz w:val="20"/>
          <w:szCs w:val="20"/>
        </w:rPr>
      </w:pPr>
      <w:r w:rsidRPr="000D6980">
        <w:rPr>
          <w:color w:val="FF0000"/>
        </w:rPr>
        <w:t>Une organisation peut utiliser des adresses privées si elle n’a pas de connexion à l’Internet global ou pour améliorer la sécurité, les ordinateurs avec une adresse privée n’étant pas visibles depuis l’extérieur.</w:t>
      </w:r>
    </w:p>
    <w:p w14:paraId="6E34E070" w14:textId="30F7A2E6" w:rsidR="00C31AC7" w:rsidRPr="00C31AC7" w:rsidRDefault="00C31AC7" w:rsidP="00C31AC7">
      <w:pPr>
        <w:jc w:val="both"/>
        <w:rPr>
          <w:color w:val="FF0000"/>
        </w:rPr>
      </w:pPr>
      <w:r>
        <w:rPr>
          <w:b/>
          <w:bCs/>
          <w:color w:val="FF0000"/>
        </w:rPr>
        <w:t>5</w:t>
      </w:r>
      <w:r w:rsidRPr="00C31AC7">
        <w:rPr>
          <w:b/>
          <w:bCs/>
          <w:color w:val="FF0000"/>
        </w:rPr>
        <w:t>.</w:t>
      </w:r>
      <w:r w:rsidRPr="00836053">
        <w:rPr>
          <w:color w:val="FF0000"/>
        </w:rPr>
        <w:t xml:space="preserve"> </w:t>
      </w:r>
      <w:r w:rsidRPr="00C31AC7">
        <w:rPr>
          <w:color w:val="FF0000"/>
        </w:rPr>
        <w:t xml:space="preserve">Une adresse IP permet d’identifier une machine dans un réseau </w:t>
      </w:r>
    </w:p>
    <w:p w14:paraId="7D9323B7" w14:textId="0E928A7D" w:rsidR="00C31AC7" w:rsidRPr="000D6980" w:rsidRDefault="00C31AC7" w:rsidP="00C31AC7">
      <w:pPr>
        <w:jc w:val="both"/>
        <w:rPr>
          <w:color w:val="FF0000"/>
        </w:rPr>
      </w:pPr>
      <w:r>
        <w:rPr>
          <w:color w:val="FF0000"/>
        </w:rPr>
        <w:t xml:space="preserve">    </w:t>
      </w:r>
      <w:r w:rsidRPr="000D6980">
        <w:rPr>
          <w:color w:val="FF0000"/>
        </w:rPr>
        <w:t>Une adresse machine permet d’identifier la carte réseau dès sa construction universellement.</w:t>
      </w:r>
    </w:p>
    <w:p w14:paraId="3F624A1A" w14:textId="77777777" w:rsidR="004033B5" w:rsidRDefault="004033B5" w:rsidP="00E86113">
      <w:pPr>
        <w:pStyle w:val="Heading1"/>
        <w:spacing w:before="1"/>
        <w:ind w:right="8670"/>
      </w:pPr>
    </w:p>
    <w:p w14:paraId="1A9B168A" w14:textId="77777777" w:rsidR="00AE076D" w:rsidRPr="00525C76" w:rsidRDefault="00AE076D" w:rsidP="00AE076D">
      <w:pPr>
        <w:rPr>
          <w:b/>
          <w:bCs/>
          <w:color w:val="0070C0"/>
          <w:sz w:val="24"/>
          <w:szCs w:val="24"/>
        </w:rPr>
      </w:pPr>
      <w:r w:rsidRPr="00525C76">
        <w:rPr>
          <w:b/>
          <w:bCs/>
          <w:color w:val="0070C0"/>
          <w:sz w:val="24"/>
          <w:szCs w:val="24"/>
        </w:rPr>
        <w:t xml:space="preserve">Exercice </w:t>
      </w:r>
      <w:r>
        <w:rPr>
          <w:b/>
          <w:bCs/>
          <w:color w:val="0070C0"/>
          <w:sz w:val="24"/>
          <w:szCs w:val="24"/>
        </w:rPr>
        <w:t>3</w:t>
      </w:r>
    </w:p>
    <w:p w14:paraId="5555CBC5" w14:textId="77777777" w:rsidR="00E86113" w:rsidRDefault="00E86113" w:rsidP="00E86113">
      <w:pPr>
        <w:ind w:left="476" w:right="632"/>
        <w:rPr>
          <w:sz w:val="24"/>
        </w:rPr>
      </w:pPr>
      <w:r>
        <w:rPr>
          <w:sz w:val="24"/>
        </w:rPr>
        <w:t xml:space="preserve">Parmi les adresses suivantes, indiquer quelles sont les </w:t>
      </w:r>
      <w:r>
        <w:rPr>
          <w:b/>
          <w:sz w:val="24"/>
        </w:rPr>
        <w:t xml:space="preserve">adresses machines valides </w:t>
      </w:r>
      <w:r>
        <w:rPr>
          <w:sz w:val="24"/>
        </w:rPr>
        <w:t>dans un réseau. Justifier votre réponse.</w:t>
      </w:r>
    </w:p>
    <w:p w14:paraId="57772140" w14:textId="77777777" w:rsidR="00E86113" w:rsidRDefault="00E86113" w:rsidP="00E86113">
      <w:pPr>
        <w:pStyle w:val="BodyText"/>
      </w:pPr>
    </w:p>
    <w:tbl>
      <w:tblPr>
        <w:tblStyle w:val="TableGrid"/>
        <w:tblW w:w="0" w:type="auto"/>
        <w:tblInd w:w="979" w:type="dxa"/>
        <w:tblLook w:val="04A0" w:firstRow="1" w:lastRow="0" w:firstColumn="1" w:lastColumn="0" w:noHBand="0" w:noVBand="1"/>
      </w:tblPr>
      <w:tblGrid>
        <w:gridCol w:w="3182"/>
        <w:gridCol w:w="3182"/>
        <w:gridCol w:w="3182"/>
      </w:tblGrid>
      <w:tr w:rsidR="007C37C8" w:rsidRPr="00880356" w14:paraId="4893708E" w14:textId="77777777" w:rsidTr="007C37C8">
        <w:tc>
          <w:tcPr>
            <w:tcW w:w="3182" w:type="dxa"/>
          </w:tcPr>
          <w:p w14:paraId="337FCE0F" w14:textId="77777777" w:rsidR="007C37C8" w:rsidRPr="00880356" w:rsidRDefault="007C37C8" w:rsidP="008F777B">
            <w:pPr>
              <w:autoSpaceDE w:val="0"/>
              <w:autoSpaceDN w:val="0"/>
              <w:adjustRightInd w:val="0"/>
              <w:jc w:val="both"/>
              <w:rPr>
                <w:bCs/>
                <w:sz w:val="24"/>
                <w:szCs w:val="24"/>
              </w:rPr>
            </w:pPr>
            <w:r w:rsidRPr="00880356">
              <w:rPr>
                <w:bCs/>
                <w:sz w:val="24"/>
                <w:szCs w:val="24"/>
              </w:rPr>
              <w:t>Adresse IP hôte</w:t>
            </w:r>
          </w:p>
        </w:tc>
        <w:tc>
          <w:tcPr>
            <w:tcW w:w="3182" w:type="dxa"/>
          </w:tcPr>
          <w:p w14:paraId="4910F043" w14:textId="77777777" w:rsidR="007C37C8" w:rsidRPr="00880356" w:rsidRDefault="007C37C8" w:rsidP="008F777B">
            <w:pPr>
              <w:autoSpaceDE w:val="0"/>
              <w:autoSpaceDN w:val="0"/>
              <w:adjustRightInd w:val="0"/>
              <w:jc w:val="both"/>
              <w:rPr>
                <w:bCs/>
                <w:sz w:val="24"/>
                <w:szCs w:val="24"/>
              </w:rPr>
            </w:pPr>
            <w:r w:rsidRPr="00880356">
              <w:rPr>
                <w:bCs/>
                <w:sz w:val="24"/>
                <w:szCs w:val="24"/>
              </w:rPr>
              <w:t>Valide (oui/non)</w:t>
            </w:r>
          </w:p>
        </w:tc>
        <w:tc>
          <w:tcPr>
            <w:tcW w:w="3182" w:type="dxa"/>
          </w:tcPr>
          <w:p w14:paraId="29DE19E0" w14:textId="77777777" w:rsidR="007C37C8" w:rsidRPr="00880356" w:rsidRDefault="007C37C8" w:rsidP="008F777B">
            <w:pPr>
              <w:autoSpaceDE w:val="0"/>
              <w:autoSpaceDN w:val="0"/>
              <w:adjustRightInd w:val="0"/>
              <w:jc w:val="both"/>
              <w:rPr>
                <w:bCs/>
                <w:sz w:val="24"/>
                <w:szCs w:val="24"/>
              </w:rPr>
            </w:pPr>
            <w:r w:rsidRPr="00880356">
              <w:rPr>
                <w:bCs/>
                <w:sz w:val="24"/>
                <w:szCs w:val="24"/>
              </w:rPr>
              <w:t>Justifier</w:t>
            </w:r>
          </w:p>
        </w:tc>
      </w:tr>
      <w:tr w:rsidR="007C37C8" w:rsidRPr="00880356" w14:paraId="1A66488F" w14:textId="77777777" w:rsidTr="007C37C8">
        <w:tc>
          <w:tcPr>
            <w:tcW w:w="3182" w:type="dxa"/>
          </w:tcPr>
          <w:p w14:paraId="5B51CAAE" w14:textId="77777777" w:rsidR="007C37C8" w:rsidRPr="00880356" w:rsidRDefault="007C37C8" w:rsidP="008F777B">
            <w:pPr>
              <w:autoSpaceDE w:val="0"/>
              <w:autoSpaceDN w:val="0"/>
              <w:adjustRightInd w:val="0"/>
              <w:jc w:val="both"/>
              <w:rPr>
                <w:bCs/>
                <w:sz w:val="24"/>
                <w:szCs w:val="24"/>
              </w:rPr>
            </w:pPr>
            <w:r w:rsidRPr="00880356">
              <w:rPr>
                <w:bCs/>
                <w:sz w:val="24"/>
                <w:szCs w:val="24"/>
              </w:rPr>
              <w:t>150.100.</w:t>
            </w:r>
            <w:r w:rsidRPr="007C063A">
              <w:rPr>
                <w:bCs/>
                <w:color w:val="FF0000"/>
                <w:sz w:val="24"/>
                <w:szCs w:val="24"/>
              </w:rPr>
              <w:t>255.255</w:t>
            </w:r>
          </w:p>
        </w:tc>
        <w:tc>
          <w:tcPr>
            <w:tcW w:w="3182" w:type="dxa"/>
          </w:tcPr>
          <w:p w14:paraId="6BD95FE8" w14:textId="77777777" w:rsidR="007C37C8" w:rsidRPr="00654E41" w:rsidRDefault="007C37C8" w:rsidP="008F777B">
            <w:pPr>
              <w:autoSpaceDE w:val="0"/>
              <w:autoSpaceDN w:val="0"/>
              <w:adjustRightInd w:val="0"/>
              <w:jc w:val="both"/>
              <w:rPr>
                <w:bCs/>
                <w:color w:val="FF0000"/>
                <w:sz w:val="24"/>
                <w:szCs w:val="24"/>
              </w:rPr>
            </w:pPr>
            <w:r w:rsidRPr="00654E41">
              <w:rPr>
                <w:bCs/>
                <w:color w:val="FF0000"/>
                <w:sz w:val="24"/>
                <w:szCs w:val="24"/>
              </w:rPr>
              <w:t>Non</w:t>
            </w:r>
          </w:p>
        </w:tc>
        <w:tc>
          <w:tcPr>
            <w:tcW w:w="3182" w:type="dxa"/>
          </w:tcPr>
          <w:p w14:paraId="0D413A4D" w14:textId="1C0B1D1E" w:rsidR="007C37C8" w:rsidRPr="00654E41" w:rsidRDefault="007C37C8" w:rsidP="008F777B">
            <w:pPr>
              <w:autoSpaceDE w:val="0"/>
              <w:autoSpaceDN w:val="0"/>
              <w:adjustRightInd w:val="0"/>
              <w:jc w:val="both"/>
              <w:rPr>
                <w:bCs/>
                <w:color w:val="FF0000"/>
                <w:sz w:val="24"/>
                <w:szCs w:val="24"/>
              </w:rPr>
            </w:pPr>
            <w:r w:rsidRPr="00654E41">
              <w:rPr>
                <w:bCs/>
                <w:color w:val="FF0000"/>
                <w:sz w:val="24"/>
                <w:szCs w:val="24"/>
              </w:rPr>
              <w:t xml:space="preserve">Adresse de </w:t>
            </w:r>
            <w:r w:rsidR="00702135" w:rsidRPr="00654E41">
              <w:rPr>
                <w:bCs/>
                <w:color w:val="FF0000"/>
                <w:sz w:val="24"/>
                <w:szCs w:val="24"/>
              </w:rPr>
              <w:t>diffusion</w:t>
            </w:r>
          </w:p>
        </w:tc>
      </w:tr>
      <w:tr w:rsidR="007C37C8" w:rsidRPr="00880356" w14:paraId="65E50AA3" w14:textId="77777777" w:rsidTr="007C37C8">
        <w:tc>
          <w:tcPr>
            <w:tcW w:w="3182" w:type="dxa"/>
          </w:tcPr>
          <w:p w14:paraId="60FA4C58" w14:textId="77777777" w:rsidR="007C37C8" w:rsidRPr="00880356" w:rsidRDefault="007C37C8" w:rsidP="008F777B">
            <w:pPr>
              <w:autoSpaceDE w:val="0"/>
              <w:autoSpaceDN w:val="0"/>
              <w:adjustRightInd w:val="0"/>
              <w:jc w:val="both"/>
              <w:rPr>
                <w:bCs/>
                <w:sz w:val="24"/>
                <w:szCs w:val="24"/>
              </w:rPr>
            </w:pPr>
            <w:r w:rsidRPr="00880356">
              <w:rPr>
                <w:bCs/>
                <w:sz w:val="24"/>
                <w:szCs w:val="24"/>
              </w:rPr>
              <w:t>175.100.255.18</w:t>
            </w:r>
          </w:p>
        </w:tc>
        <w:tc>
          <w:tcPr>
            <w:tcW w:w="3182" w:type="dxa"/>
          </w:tcPr>
          <w:p w14:paraId="7D4FC739" w14:textId="77777777" w:rsidR="007C37C8" w:rsidRPr="00654E41" w:rsidRDefault="007C37C8" w:rsidP="008F777B">
            <w:pPr>
              <w:autoSpaceDE w:val="0"/>
              <w:autoSpaceDN w:val="0"/>
              <w:adjustRightInd w:val="0"/>
              <w:jc w:val="both"/>
              <w:rPr>
                <w:bCs/>
                <w:color w:val="FF0000"/>
                <w:sz w:val="24"/>
                <w:szCs w:val="24"/>
              </w:rPr>
            </w:pPr>
            <w:r w:rsidRPr="00654E41">
              <w:rPr>
                <w:bCs/>
                <w:color w:val="FF0000"/>
                <w:sz w:val="24"/>
                <w:szCs w:val="24"/>
              </w:rPr>
              <w:t>Oui</w:t>
            </w:r>
          </w:p>
        </w:tc>
        <w:tc>
          <w:tcPr>
            <w:tcW w:w="3182" w:type="dxa"/>
          </w:tcPr>
          <w:p w14:paraId="789ACE30" w14:textId="77777777" w:rsidR="007C37C8" w:rsidRPr="00654E41" w:rsidRDefault="007C37C8" w:rsidP="008F777B">
            <w:pPr>
              <w:autoSpaceDE w:val="0"/>
              <w:autoSpaceDN w:val="0"/>
              <w:adjustRightInd w:val="0"/>
              <w:jc w:val="both"/>
              <w:rPr>
                <w:bCs/>
                <w:color w:val="FF0000"/>
                <w:sz w:val="24"/>
                <w:szCs w:val="24"/>
              </w:rPr>
            </w:pPr>
          </w:p>
        </w:tc>
      </w:tr>
      <w:tr w:rsidR="007C37C8" w:rsidRPr="00880356" w14:paraId="29507E8E" w14:textId="77777777" w:rsidTr="007C37C8">
        <w:tc>
          <w:tcPr>
            <w:tcW w:w="3182" w:type="dxa"/>
          </w:tcPr>
          <w:p w14:paraId="1ED5EB27" w14:textId="77777777" w:rsidR="007C37C8" w:rsidRPr="00880356" w:rsidRDefault="007C37C8" w:rsidP="008F777B">
            <w:pPr>
              <w:autoSpaceDE w:val="0"/>
              <w:autoSpaceDN w:val="0"/>
              <w:adjustRightInd w:val="0"/>
              <w:jc w:val="both"/>
              <w:rPr>
                <w:bCs/>
                <w:sz w:val="24"/>
                <w:szCs w:val="24"/>
              </w:rPr>
            </w:pPr>
            <w:r w:rsidRPr="00880356">
              <w:rPr>
                <w:bCs/>
                <w:sz w:val="24"/>
                <w:szCs w:val="24"/>
              </w:rPr>
              <w:t>195.234.253.18</w:t>
            </w:r>
          </w:p>
        </w:tc>
        <w:tc>
          <w:tcPr>
            <w:tcW w:w="3182" w:type="dxa"/>
          </w:tcPr>
          <w:p w14:paraId="0FAB0C24" w14:textId="77777777" w:rsidR="007C37C8" w:rsidRPr="00654E41" w:rsidRDefault="007C37C8" w:rsidP="008F777B">
            <w:pPr>
              <w:autoSpaceDE w:val="0"/>
              <w:autoSpaceDN w:val="0"/>
              <w:adjustRightInd w:val="0"/>
              <w:jc w:val="both"/>
              <w:rPr>
                <w:bCs/>
                <w:color w:val="FF0000"/>
                <w:sz w:val="24"/>
                <w:szCs w:val="24"/>
              </w:rPr>
            </w:pPr>
            <w:r w:rsidRPr="00654E41">
              <w:rPr>
                <w:bCs/>
                <w:color w:val="FF0000"/>
                <w:sz w:val="24"/>
                <w:szCs w:val="24"/>
              </w:rPr>
              <w:t>Oui</w:t>
            </w:r>
          </w:p>
        </w:tc>
        <w:tc>
          <w:tcPr>
            <w:tcW w:w="3182" w:type="dxa"/>
          </w:tcPr>
          <w:p w14:paraId="2FFD73CE" w14:textId="77777777" w:rsidR="007C37C8" w:rsidRPr="00654E41" w:rsidRDefault="007C37C8" w:rsidP="008F777B">
            <w:pPr>
              <w:autoSpaceDE w:val="0"/>
              <w:autoSpaceDN w:val="0"/>
              <w:adjustRightInd w:val="0"/>
              <w:jc w:val="both"/>
              <w:rPr>
                <w:bCs/>
                <w:color w:val="FF0000"/>
                <w:sz w:val="24"/>
                <w:szCs w:val="24"/>
              </w:rPr>
            </w:pPr>
          </w:p>
        </w:tc>
      </w:tr>
      <w:tr w:rsidR="007C37C8" w:rsidRPr="00880356" w14:paraId="5F1E8766" w14:textId="77777777" w:rsidTr="007C37C8">
        <w:tc>
          <w:tcPr>
            <w:tcW w:w="3182" w:type="dxa"/>
          </w:tcPr>
          <w:p w14:paraId="1013C376" w14:textId="77777777" w:rsidR="007C37C8" w:rsidRPr="00880356" w:rsidRDefault="007C37C8" w:rsidP="008F777B">
            <w:pPr>
              <w:autoSpaceDE w:val="0"/>
              <w:autoSpaceDN w:val="0"/>
              <w:adjustRightInd w:val="0"/>
              <w:jc w:val="both"/>
              <w:rPr>
                <w:bCs/>
                <w:sz w:val="24"/>
                <w:szCs w:val="24"/>
              </w:rPr>
            </w:pPr>
            <w:r w:rsidRPr="00880356">
              <w:rPr>
                <w:bCs/>
                <w:sz w:val="24"/>
                <w:szCs w:val="24"/>
              </w:rPr>
              <w:t>100.0.0.23</w:t>
            </w:r>
          </w:p>
        </w:tc>
        <w:tc>
          <w:tcPr>
            <w:tcW w:w="3182" w:type="dxa"/>
          </w:tcPr>
          <w:p w14:paraId="613E5058" w14:textId="77777777" w:rsidR="007C37C8" w:rsidRPr="00654E41" w:rsidRDefault="007C37C8" w:rsidP="008F777B">
            <w:pPr>
              <w:autoSpaceDE w:val="0"/>
              <w:autoSpaceDN w:val="0"/>
              <w:adjustRightInd w:val="0"/>
              <w:jc w:val="both"/>
              <w:rPr>
                <w:bCs/>
                <w:color w:val="FF0000"/>
                <w:sz w:val="24"/>
                <w:szCs w:val="24"/>
              </w:rPr>
            </w:pPr>
            <w:r w:rsidRPr="00654E41">
              <w:rPr>
                <w:bCs/>
                <w:color w:val="FF0000"/>
                <w:sz w:val="24"/>
                <w:szCs w:val="24"/>
              </w:rPr>
              <w:t>Oui</w:t>
            </w:r>
          </w:p>
        </w:tc>
        <w:tc>
          <w:tcPr>
            <w:tcW w:w="3182" w:type="dxa"/>
          </w:tcPr>
          <w:p w14:paraId="2E9D2EF0" w14:textId="77777777" w:rsidR="007C37C8" w:rsidRPr="00654E41" w:rsidRDefault="007C37C8" w:rsidP="008F777B">
            <w:pPr>
              <w:autoSpaceDE w:val="0"/>
              <w:autoSpaceDN w:val="0"/>
              <w:adjustRightInd w:val="0"/>
              <w:jc w:val="both"/>
              <w:rPr>
                <w:bCs/>
                <w:color w:val="FF0000"/>
                <w:sz w:val="24"/>
                <w:szCs w:val="24"/>
              </w:rPr>
            </w:pPr>
          </w:p>
        </w:tc>
      </w:tr>
      <w:tr w:rsidR="007C37C8" w:rsidRPr="00880356" w14:paraId="3E189142" w14:textId="77777777" w:rsidTr="007C37C8">
        <w:tc>
          <w:tcPr>
            <w:tcW w:w="3182" w:type="dxa"/>
          </w:tcPr>
          <w:p w14:paraId="313D4892" w14:textId="77777777" w:rsidR="007C37C8" w:rsidRPr="00880356" w:rsidRDefault="007C37C8" w:rsidP="008F777B">
            <w:pPr>
              <w:autoSpaceDE w:val="0"/>
              <w:autoSpaceDN w:val="0"/>
              <w:adjustRightInd w:val="0"/>
              <w:jc w:val="both"/>
              <w:rPr>
                <w:bCs/>
                <w:sz w:val="24"/>
                <w:szCs w:val="24"/>
              </w:rPr>
            </w:pPr>
            <w:r w:rsidRPr="00880356">
              <w:rPr>
                <w:bCs/>
                <w:sz w:val="24"/>
                <w:szCs w:val="24"/>
              </w:rPr>
              <w:t>188.</w:t>
            </w:r>
            <w:r w:rsidRPr="00654E41">
              <w:rPr>
                <w:bCs/>
                <w:color w:val="FF0000"/>
                <w:sz w:val="24"/>
                <w:szCs w:val="24"/>
              </w:rPr>
              <w:t>258</w:t>
            </w:r>
            <w:r w:rsidRPr="00880356">
              <w:rPr>
                <w:bCs/>
                <w:sz w:val="24"/>
                <w:szCs w:val="24"/>
              </w:rPr>
              <w:t>.221.176</w:t>
            </w:r>
          </w:p>
        </w:tc>
        <w:tc>
          <w:tcPr>
            <w:tcW w:w="3182" w:type="dxa"/>
          </w:tcPr>
          <w:p w14:paraId="1715CDD3" w14:textId="77777777" w:rsidR="007C37C8" w:rsidRPr="00654E41" w:rsidRDefault="007C37C8" w:rsidP="008F777B">
            <w:pPr>
              <w:autoSpaceDE w:val="0"/>
              <w:autoSpaceDN w:val="0"/>
              <w:adjustRightInd w:val="0"/>
              <w:jc w:val="both"/>
              <w:rPr>
                <w:bCs/>
                <w:color w:val="FF0000"/>
                <w:sz w:val="24"/>
                <w:szCs w:val="24"/>
              </w:rPr>
            </w:pPr>
            <w:r w:rsidRPr="00654E41">
              <w:rPr>
                <w:bCs/>
                <w:color w:val="FF0000"/>
                <w:sz w:val="24"/>
                <w:szCs w:val="24"/>
              </w:rPr>
              <w:t>Non</w:t>
            </w:r>
          </w:p>
        </w:tc>
        <w:tc>
          <w:tcPr>
            <w:tcW w:w="3182" w:type="dxa"/>
          </w:tcPr>
          <w:p w14:paraId="3A85E7C0" w14:textId="77777777" w:rsidR="007C37C8" w:rsidRPr="00654E41" w:rsidRDefault="007C37C8" w:rsidP="008F777B">
            <w:pPr>
              <w:autoSpaceDE w:val="0"/>
              <w:autoSpaceDN w:val="0"/>
              <w:adjustRightInd w:val="0"/>
              <w:jc w:val="both"/>
              <w:rPr>
                <w:bCs/>
                <w:color w:val="FF0000"/>
                <w:sz w:val="24"/>
                <w:szCs w:val="24"/>
              </w:rPr>
            </w:pPr>
            <w:r w:rsidRPr="00654E41">
              <w:rPr>
                <w:bCs/>
                <w:color w:val="FF0000"/>
                <w:sz w:val="24"/>
                <w:szCs w:val="24"/>
              </w:rPr>
              <w:t xml:space="preserve">8bits </w:t>
            </w:r>
            <w:r w:rsidRPr="00654E41">
              <w:rPr>
                <w:bCs/>
                <w:color w:val="FF0000"/>
                <w:sz w:val="24"/>
                <w:szCs w:val="24"/>
              </w:rPr>
              <w:sym w:font="Wingdings" w:char="F0E0"/>
            </w:r>
            <w:r w:rsidRPr="00654E41">
              <w:rPr>
                <w:bCs/>
                <w:color w:val="FF0000"/>
                <w:sz w:val="24"/>
                <w:szCs w:val="24"/>
              </w:rPr>
              <w:t xml:space="preserve"> 0----255 </w:t>
            </w:r>
          </w:p>
        </w:tc>
      </w:tr>
      <w:tr w:rsidR="007C063A" w:rsidRPr="00880356" w14:paraId="466B14D1" w14:textId="77777777" w:rsidTr="007C37C8">
        <w:tc>
          <w:tcPr>
            <w:tcW w:w="3182" w:type="dxa"/>
          </w:tcPr>
          <w:p w14:paraId="4F896904" w14:textId="77777777" w:rsidR="007C063A" w:rsidRPr="00880356" w:rsidRDefault="007C063A" w:rsidP="007C063A">
            <w:pPr>
              <w:autoSpaceDE w:val="0"/>
              <w:autoSpaceDN w:val="0"/>
              <w:adjustRightInd w:val="0"/>
              <w:jc w:val="both"/>
              <w:rPr>
                <w:bCs/>
                <w:sz w:val="24"/>
                <w:szCs w:val="24"/>
              </w:rPr>
            </w:pPr>
            <w:r w:rsidRPr="007C063A">
              <w:rPr>
                <w:bCs/>
                <w:sz w:val="24"/>
                <w:szCs w:val="24"/>
              </w:rPr>
              <w:t>127.</w:t>
            </w:r>
            <w:r w:rsidRPr="00880356">
              <w:rPr>
                <w:bCs/>
                <w:sz w:val="24"/>
                <w:szCs w:val="24"/>
              </w:rPr>
              <w:t>34.25.189</w:t>
            </w:r>
          </w:p>
        </w:tc>
        <w:tc>
          <w:tcPr>
            <w:tcW w:w="3182" w:type="dxa"/>
          </w:tcPr>
          <w:p w14:paraId="658EA8B3" w14:textId="720DD690" w:rsidR="007C063A" w:rsidRPr="00654E41" w:rsidRDefault="007C063A" w:rsidP="007C063A">
            <w:pPr>
              <w:autoSpaceDE w:val="0"/>
              <w:autoSpaceDN w:val="0"/>
              <w:adjustRightInd w:val="0"/>
              <w:jc w:val="both"/>
              <w:rPr>
                <w:bCs/>
                <w:color w:val="FF0000"/>
                <w:sz w:val="24"/>
                <w:szCs w:val="24"/>
              </w:rPr>
            </w:pPr>
            <w:r w:rsidRPr="00654E41">
              <w:rPr>
                <w:bCs/>
                <w:color w:val="FF0000"/>
                <w:sz w:val="24"/>
                <w:szCs w:val="24"/>
              </w:rPr>
              <w:t>Oui</w:t>
            </w:r>
          </w:p>
        </w:tc>
        <w:tc>
          <w:tcPr>
            <w:tcW w:w="3182" w:type="dxa"/>
          </w:tcPr>
          <w:p w14:paraId="2CEACA99" w14:textId="17ED5703" w:rsidR="007C063A" w:rsidRPr="008D77DA" w:rsidRDefault="007C063A" w:rsidP="007C063A">
            <w:pPr>
              <w:autoSpaceDE w:val="0"/>
              <w:autoSpaceDN w:val="0"/>
              <w:adjustRightInd w:val="0"/>
              <w:jc w:val="both"/>
              <w:rPr>
                <w:bCs/>
                <w:color w:val="FF0000"/>
                <w:sz w:val="24"/>
                <w:szCs w:val="24"/>
              </w:rPr>
            </w:pPr>
          </w:p>
        </w:tc>
      </w:tr>
      <w:tr w:rsidR="007C063A" w:rsidRPr="00880356" w14:paraId="20343966" w14:textId="77777777" w:rsidTr="007C37C8">
        <w:tc>
          <w:tcPr>
            <w:tcW w:w="3182" w:type="dxa"/>
          </w:tcPr>
          <w:p w14:paraId="150A6979" w14:textId="77777777" w:rsidR="007C063A" w:rsidRPr="00880356" w:rsidRDefault="007C063A" w:rsidP="007C063A">
            <w:pPr>
              <w:autoSpaceDE w:val="0"/>
              <w:autoSpaceDN w:val="0"/>
              <w:adjustRightInd w:val="0"/>
              <w:jc w:val="both"/>
              <w:rPr>
                <w:bCs/>
                <w:sz w:val="24"/>
                <w:szCs w:val="24"/>
              </w:rPr>
            </w:pPr>
            <w:r w:rsidRPr="00654E41">
              <w:rPr>
                <w:bCs/>
                <w:color w:val="FF0000"/>
                <w:sz w:val="24"/>
                <w:szCs w:val="24"/>
              </w:rPr>
              <w:t>224.</w:t>
            </w:r>
            <w:r w:rsidRPr="00880356">
              <w:rPr>
                <w:bCs/>
                <w:sz w:val="24"/>
                <w:szCs w:val="24"/>
              </w:rPr>
              <w:t>156.217.73</w:t>
            </w:r>
          </w:p>
        </w:tc>
        <w:tc>
          <w:tcPr>
            <w:tcW w:w="3182" w:type="dxa"/>
          </w:tcPr>
          <w:p w14:paraId="4B7D0EBD" w14:textId="77777777" w:rsidR="007C063A" w:rsidRPr="00654E41" w:rsidRDefault="007C063A" w:rsidP="007C063A">
            <w:pPr>
              <w:autoSpaceDE w:val="0"/>
              <w:autoSpaceDN w:val="0"/>
              <w:adjustRightInd w:val="0"/>
              <w:jc w:val="both"/>
              <w:rPr>
                <w:bCs/>
                <w:color w:val="FF0000"/>
                <w:sz w:val="24"/>
                <w:szCs w:val="24"/>
              </w:rPr>
            </w:pPr>
            <w:r w:rsidRPr="00654E41">
              <w:rPr>
                <w:bCs/>
                <w:color w:val="FF0000"/>
                <w:sz w:val="24"/>
                <w:szCs w:val="24"/>
              </w:rPr>
              <w:t>Non</w:t>
            </w:r>
          </w:p>
        </w:tc>
        <w:tc>
          <w:tcPr>
            <w:tcW w:w="3182" w:type="dxa"/>
          </w:tcPr>
          <w:p w14:paraId="17AB42F4" w14:textId="77777777" w:rsidR="007C063A" w:rsidRPr="00654E41" w:rsidRDefault="007C063A" w:rsidP="007C063A">
            <w:pPr>
              <w:autoSpaceDE w:val="0"/>
              <w:autoSpaceDN w:val="0"/>
              <w:adjustRightInd w:val="0"/>
              <w:jc w:val="both"/>
              <w:rPr>
                <w:bCs/>
                <w:color w:val="FF0000"/>
                <w:sz w:val="24"/>
                <w:szCs w:val="24"/>
              </w:rPr>
            </w:pPr>
            <w:r w:rsidRPr="00654E41">
              <w:rPr>
                <w:bCs/>
                <w:color w:val="FF0000"/>
                <w:sz w:val="24"/>
                <w:szCs w:val="24"/>
              </w:rPr>
              <w:t>Classe D (adresse multicast)</w:t>
            </w:r>
          </w:p>
        </w:tc>
      </w:tr>
    </w:tbl>
    <w:p w14:paraId="194BE1D5" w14:textId="77777777" w:rsidR="00E86113" w:rsidRDefault="00E86113" w:rsidP="00E86113">
      <w:pPr>
        <w:pStyle w:val="BodyText"/>
      </w:pPr>
    </w:p>
    <w:p w14:paraId="50BF0D1D" w14:textId="77777777" w:rsidR="00AE076D" w:rsidRPr="00525C76" w:rsidRDefault="00AE076D" w:rsidP="00AE076D">
      <w:pPr>
        <w:rPr>
          <w:b/>
          <w:bCs/>
          <w:color w:val="0070C0"/>
          <w:sz w:val="24"/>
          <w:szCs w:val="24"/>
        </w:rPr>
      </w:pPr>
      <w:r w:rsidRPr="00525C76">
        <w:rPr>
          <w:b/>
          <w:bCs/>
          <w:color w:val="0070C0"/>
          <w:sz w:val="24"/>
          <w:szCs w:val="24"/>
        </w:rPr>
        <w:t xml:space="preserve">Exercice </w:t>
      </w:r>
      <w:r>
        <w:rPr>
          <w:b/>
          <w:bCs/>
          <w:color w:val="0070C0"/>
          <w:sz w:val="24"/>
          <w:szCs w:val="24"/>
        </w:rPr>
        <w:t>4</w:t>
      </w:r>
    </w:p>
    <w:p w14:paraId="5EFCDEE3" w14:textId="77777777" w:rsidR="00E86113" w:rsidRDefault="00E86113" w:rsidP="00E86113">
      <w:pPr>
        <w:pStyle w:val="BodyText"/>
        <w:ind w:left="476"/>
      </w:pPr>
      <w:r>
        <w:t>Compléter le tableau suivant :</w:t>
      </w:r>
    </w:p>
    <w:p w14:paraId="25FF916B" w14:textId="77777777" w:rsidR="00E86113" w:rsidRDefault="00E86113" w:rsidP="00E86113">
      <w:pPr>
        <w:pStyle w:val="BodyText"/>
        <w:spacing w:before="11"/>
        <w:rPr>
          <w:sz w:val="23"/>
        </w:rPr>
      </w:pPr>
    </w:p>
    <w:tbl>
      <w:tblPr>
        <w:tblW w:w="10367" w:type="dxa"/>
        <w:tblInd w:w="3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02"/>
        <w:gridCol w:w="2068"/>
        <w:gridCol w:w="2064"/>
        <w:gridCol w:w="2191"/>
        <w:gridCol w:w="1942"/>
      </w:tblGrid>
      <w:tr w:rsidR="00E86113" w14:paraId="734218EE" w14:textId="77777777" w:rsidTr="008F777B">
        <w:trPr>
          <w:trHeight w:val="512"/>
        </w:trPr>
        <w:tc>
          <w:tcPr>
            <w:tcW w:w="2102" w:type="dxa"/>
          </w:tcPr>
          <w:p w14:paraId="587A7F60" w14:textId="77777777" w:rsidR="00E86113" w:rsidRPr="0038319B" w:rsidRDefault="00E86113" w:rsidP="008F777B">
            <w:pPr>
              <w:pStyle w:val="TableParagraph"/>
              <w:spacing w:line="273" w:lineRule="exact"/>
              <w:ind w:left="112"/>
            </w:pPr>
            <w:r w:rsidRPr="0038319B">
              <w:lastRenderedPageBreak/>
              <w:t>Adresse IP hôte</w:t>
            </w:r>
          </w:p>
        </w:tc>
        <w:tc>
          <w:tcPr>
            <w:tcW w:w="2068" w:type="dxa"/>
          </w:tcPr>
          <w:p w14:paraId="6E7566FB" w14:textId="77777777" w:rsidR="00E86113" w:rsidRPr="0038319B" w:rsidRDefault="00E86113" w:rsidP="008F777B">
            <w:pPr>
              <w:pStyle w:val="TableParagraph"/>
              <w:tabs>
                <w:tab w:val="left" w:pos="1529"/>
              </w:tabs>
              <w:spacing w:line="276" w:lineRule="exact"/>
              <w:ind w:left="112" w:right="100"/>
              <w:jc w:val="center"/>
            </w:pPr>
            <w:r w:rsidRPr="0038319B">
              <w:t xml:space="preserve">Classe </w:t>
            </w:r>
            <w:r w:rsidRPr="0038319B">
              <w:rPr>
                <w:spacing w:val="-9"/>
              </w:rPr>
              <w:t xml:space="preserve">de </w:t>
            </w:r>
            <w:r w:rsidRPr="0038319B">
              <w:t>l’adresse</w:t>
            </w:r>
          </w:p>
        </w:tc>
        <w:tc>
          <w:tcPr>
            <w:tcW w:w="2064" w:type="dxa"/>
          </w:tcPr>
          <w:p w14:paraId="28FC949C" w14:textId="77777777" w:rsidR="00E86113" w:rsidRPr="0038319B" w:rsidRDefault="00E86113" w:rsidP="008F777B">
            <w:pPr>
              <w:pStyle w:val="TableParagraph"/>
              <w:spacing w:line="273" w:lineRule="exact"/>
              <w:ind w:left="112"/>
              <w:jc w:val="center"/>
            </w:pPr>
            <w:r w:rsidRPr="0038319B">
              <w:t>Adresse réseau</w:t>
            </w:r>
          </w:p>
        </w:tc>
        <w:tc>
          <w:tcPr>
            <w:tcW w:w="2191" w:type="dxa"/>
          </w:tcPr>
          <w:p w14:paraId="7CDDEE06" w14:textId="77777777" w:rsidR="00E86113" w:rsidRPr="0038319B" w:rsidRDefault="00E86113" w:rsidP="008F777B">
            <w:pPr>
              <w:pStyle w:val="TableParagraph"/>
              <w:spacing w:line="276" w:lineRule="exact"/>
              <w:ind w:left="112" w:right="861"/>
              <w:jc w:val="center"/>
            </w:pPr>
            <w:r w:rsidRPr="0038319B">
              <w:t>Adresse diffusion</w:t>
            </w:r>
          </w:p>
        </w:tc>
        <w:tc>
          <w:tcPr>
            <w:tcW w:w="1942" w:type="dxa"/>
          </w:tcPr>
          <w:p w14:paraId="690155B6" w14:textId="77777777" w:rsidR="00E86113" w:rsidRPr="0038319B" w:rsidRDefault="00E86113" w:rsidP="008F777B">
            <w:pPr>
              <w:pStyle w:val="TableParagraph"/>
              <w:tabs>
                <w:tab w:val="left" w:pos="1526"/>
              </w:tabs>
              <w:spacing w:line="276" w:lineRule="exact"/>
              <w:ind w:left="112" w:right="100"/>
              <w:jc w:val="center"/>
            </w:pPr>
            <w:r w:rsidRPr="0038319B">
              <w:t xml:space="preserve">Masque </w:t>
            </w:r>
            <w:r w:rsidRPr="0038319B">
              <w:rPr>
                <w:spacing w:val="-9"/>
              </w:rPr>
              <w:t xml:space="preserve">de </w:t>
            </w:r>
            <w:r w:rsidRPr="0038319B">
              <w:t>réseau</w:t>
            </w:r>
          </w:p>
        </w:tc>
      </w:tr>
      <w:tr w:rsidR="00E86113" w14:paraId="30871056" w14:textId="77777777" w:rsidTr="008F777B">
        <w:trPr>
          <w:trHeight w:val="248"/>
        </w:trPr>
        <w:tc>
          <w:tcPr>
            <w:tcW w:w="2102" w:type="dxa"/>
          </w:tcPr>
          <w:p w14:paraId="49C35F4B" w14:textId="77777777" w:rsidR="00E86113" w:rsidRPr="0038319B" w:rsidRDefault="00E86113" w:rsidP="008F777B">
            <w:pPr>
              <w:pStyle w:val="TableParagraph"/>
              <w:spacing w:line="246" w:lineRule="exact"/>
              <w:ind w:left="112"/>
              <w:jc w:val="center"/>
            </w:pPr>
            <w:r w:rsidRPr="0038319B">
              <w:t>216.14.55.137</w:t>
            </w:r>
          </w:p>
        </w:tc>
        <w:tc>
          <w:tcPr>
            <w:tcW w:w="2068" w:type="dxa"/>
          </w:tcPr>
          <w:p w14:paraId="672B8B66" w14:textId="77777777" w:rsidR="00E86113" w:rsidRPr="0038319B" w:rsidRDefault="00E86113" w:rsidP="008F777B">
            <w:pPr>
              <w:pStyle w:val="TableParagraph"/>
              <w:jc w:val="center"/>
              <w:rPr>
                <w:color w:val="FF0000"/>
              </w:rPr>
            </w:pPr>
            <w:r w:rsidRPr="0038319B">
              <w:rPr>
                <w:color w:val="FF0000"/>
              </w:rPr>
              <w:t>C</w:t>
            </w:r>
          </w:p>
        </w:tc>
        <w:tc>
          <w:tcPr>
            <w:tcW w:w="2064" w:type="dxa"/>
          </w:tcPr>
          <w:p w14:paraId="0C8FA904" w14:textId="77777777" w:rsidR="00E86113" w:rsidRPr="0038319B" w:rsidRDefault="00E86113" w:rsidP="008F777B">
            <w:pPr>
              <w:pStyle w:val="TableParagraph"/>
              <w:jc w:val="center"/>
              <w:rPr>
                <w:color w:val="FF0000"/>
              </w:rPr>
            </w:pPr>
            <w:r w:rsidRPr="0038319B">
              <w:rPr>
                <w:color w:val="FF0000"/>
              </w:rPr>
              <w:t>216.14.55.0</w:t>
            </w:r>
          </w:p>
        </w:tc>
        <w:tc>
          <w:tcPr>
            <w:tcW w:w="2191" w:type="dxa"/>
          </w:tcPr>
          <w:p w14:paraId="7E53B393" w14:textId="77777777" w:rsidR="00E86113" w:rsidRPr="0038319B" w:rsidRDefault="00E86113" w:rsidP="008F777B">
            <w:pPr>
              <w:pStyle w:val="TableParagraph"/>
              <w:jc w:val="center"/>
              <w:rPr>
                <w:color w:val="FF0000"/>
              </w:rPr>
            </w:pPr>
            <w:r w:rsidRPr="0038319B">
              <w:rPr>
                <w:color w:val="FF0000"/>
              </w:rPr>
              <w:t>216.14.55.255</w:t>
            </w:r>
          </w:p>
        </w:tc>
        <w:tc>
          <w:tcPr>
            <w:tcW w:w="1942" w:type="dxa"/>
          </w:tcPr>
          <w:p w14:paraId="6C1D0649" w14:textId="77777777" w:rsidR="00E86113" w:rsidRPr="0038319B" w:rsidRDefault="00E86113" w:rsidP="008F777B">
            <w:pPr>
              <w:pStyle w:val="TableParagraph"/>
              <w:jc w:val="center"/>
              <w:rPr>
                <w:color w:val="FF0000"/>
              </w:rPr>
            </w:pPr>
            <w:r w:rsidRPr="0038319B">
              <w:rPr>
                <w:color w:val="FF0000"/>
              </w:rPr>
              <w:t>255.255.255.0</w:t>
            </w:r>
          </w:p>
        </w:tc>
      </w:tr>
      <w:tr w:rsidR="00E86113" w14:paraId="0CEE7D91" w14:textId="77777777" w:rsidTr="008F777B">
        <w:trPr>
          <w:trHeight w:val="253"/>
        </w:trPr>
        <w:tc>
          <w:tcPr>
            <w:tcW w:w="2102" w:type="dxa"/>
          </w:tcPr>
          <w:p w14:paraId="488A89C9" w14:textId="77777777" w:rsidR="00E86113" w:rsidRPr="0038319B" w:rsidRDefault="00E86113" w:rsidP="008F777B">
            <w:pPr>
              <w:pStyle w:val="TableParagraph"/>
              <w:spacing w:line="251" w:lineRule="exact"/>
              <w:ind w:left="112"/>
              <w:jc w:val="center"/>
            </w:pPr>
            <w:r w:rsidRPr="0038319B">
              <w:t>123.1.1.15</w:t>
            </w:r>
          </w:p>
        </w:tc>
        <w:tc>
          <w:tcPr>
            <w:tcW w:w="2068" w:type="dxa"/>
          </w:tcPr>
          <w:p w14:paraId="05D4B5FF" w14:textId="77777777" w:rsidR="00E86113" w:rsidRPr="0038319B" w:rsidRDefault="00E86113" w:rsidP="008F777B">
            <w:pPr>
              <w:pStyle w:val="TableParagraph"/>
              <w:jc w:val="center"/>
              <w:rPr>
                <w:color w:val="FF0000"/>
              </w:rPr>
            </w:pPr>
            <w:r w:rsidRPr="0038319B">
              <w:rPr>
                <w:color w:val="FF0000"/>
              </w:rPr>
              <w:t>A</w:t>
            </w:r>
          </w:p>
        </w:tc>
        <w:tc>
          <w:tcPr>
            <w:tcW w:w="2064" w:type="dxa"/>
          </w:tcPr>
          <w:p w14:paraId="4C56A02C" w14:textId="77777777" w:rsidR="00E86113" w:rsidRPr="0038319B" w:rsidRDefault="00E86113" w:rsidP="008F777B">
            <w:pPr>
              <w:pStyle w:val="TableParagraph"/>
              <w:jc w:val="center"/>
              <w:rPr>
                <w:color w:val="FF0000"/>
              </w:rPr>
            </w:pPr>
            <w:r w:rsidRPr="0038319B">
              <w:rPr>
                <w:color w:val="FF0000"/>
              </w:rPr>
              <w:t>123.0.0.0</w:t>
            </w:r>
          </w:p>
        </w:tc>
        <w:tc>
          <w:tcPr>
            <w:tcW w:w="2191" w:type="dxa"/>
          </w:tcPr>
          <w:p w14:paraId="324B9C17" w14:textId="77777777" w:rsidR="00E86113" w:rsidRPr="0038319B" w:rsidRDefault="00E86113" w:rsidP="008F777B">
            <w:pPr>
              <w:pStyle w:val="TableParagraph"/>
              <w:jc w:val="center"/>
              <w:rPr>
                <w:color w:val="FF0000"/>
              </w:rPr>
            </w:pPr>
            <w:r w:rsidRPr="0038319B">
              <w:rPr>
                <w:color w:val="FF0000"/>
              </w:rPr>
              <w:t>123.255.255.255</w:t>
            </w:r>
          </w:p>
        </w:tc>
        <w:tc>
          <w:tcPr>
            <w:tcW w:w="1942" w:type="dxa"/>
          </w:tcPr>
          <w:p w14:paraId="19AFEB9C" w14:textId="77777777" w:rsidR="00E86113" w:rsidRPr="0038319B" w:rsidRDefault="00E86113" w:rsidP="008F777B">
            <w:pPr>
              <w:pStyle w:val="TableParagraph"/>
              <w:jc w:val="center"/>
              <w:rPr>
                <w:color w:val="FF0000"/>
              </w:rPr>
            </w:pPr>
            <w:r w:rsidRPr="0038319B">
              <w:rPr>
                <w:color w:val="FF0000"/>
              </w:rPr>
              <w:t>255.0.0.0</w:t>
            </w:r>
          </w:p>
        </w:tc>
      </w:tr>
      <w:tr w:rsidR="00E86113" w14:paraId="1BAD7C6E" w14:textId="77777777" w:rsidTr="008F777B">
        <w:trPr>
          <w:trHeight w:val="253"/>
        </w:trPr>
        <w:tc>
          <w:tcPr>
            <w:tcW w:w="2102" w:type="dxa"/>
          </w:tcPr>
          <w:p w14:paraId="3453D880" w14:textId="77777777" w:rsidR="00E86113" w:rsidRPr="0038319B" w:rsidRDefault="00E86113" w:rsidP="008F777B">
            <w:pPr>
              <w:pStyle w:val="TableParagraph"/>
              <w:spacing w:line="251" w:lineRule="exact"/>
              <w:ind w:left="112"/>
              <w:jc w:val="center"/>
            </w:pPr>
            <w:r w:rsidRPr="0038319B">
              <w:t>150.127.221.244</w:t>
            </w:r>
          </w:p>
        </w:tc>
        <w:tc>
          <w:tcPr>
            <w:tcW w:w="2068" w:type="dxa"/>
          </w:tcPr>
          <w:p w14:paraId="0FA58284" w14:textId="77777777" w:rsidR="00E86113" w:rsidRPr="0038319B" w:rsidRDefault="00E86113" w:rsidP="008F777B">
            <w:pPr>
              <w:pStyle w:val="TableParagraph"/>
              <w:jc w:val="center"/>
              <w:rPr>
                <w:color w:val="FF0000"/>
              </w:rPr>
            </w:pPr>
            <w:r w:rsidRPr="0038319B">
              <w:rPr>
                <w:color w:val="FF0000"/>
              </w:rPr>
              <w:t>B</w:t>
            </w:r>
          </w:p>
        </w:tc>
        <w:tc>
          <w:tcPr>
            <w:tcW w:w="2064" w:type="dxa"/>
          </w:tcPr>
          <w:p w14:paraId="5B8CB787" w14:textId="77777777" w:rsidR="00E86113" w:rsidRPr="0038319B" w:rsidRDefault="00E86113" w:rsidP="008F777B">
            <w:pPr>
              <w:pStyle w:val="TableParagraph"/>
              <w:jc w:val="center"/>
              <w:rPr>
                <w:color w:val="FF0000"/>
              </w:rPr>
            </w:pPr>
            <w:r w:rsidRPr="0038319B">
              <w:rPr>
                <w:color w:val="FF0000"/>
              </w:rPr>
              <w:t>150.127.0.0</w:t>
            </w:r>
          </w:p>
        </w:tc>
        <w:tc>
          <w:tcPr>
            <w:tcW w:w="2191" w:type="dxa"/>
          </w:tcPr>
          <w:p w14:paraId="40698B03" w14:textId="77777777" w:rsidR="00E86113" w:rsidRPr="0038319B" w:rsidRDefault="00E86113" w:rsidP="008F777B">
            <w:pPr>
              <w:pStyle w:val="TableParagraph"/>
              <w:jc w:val="center"/>
              <w:rPr>
                <w:color w:val="FF0000"/>
              </w:rPr>
            </w:pPr>
            <w:r w:rsidRPr="0038319B">
              <w:rPr>
                <w:color w:val="FF0000"/>
              </w:rPr>
              <w:t>150.127.255.255</w:t>
            </w:r>
          </w:p>
        </w:tc>
        <w:tc>
          <w:tcPr>
            <w:tcW w:w="1942" w:type="dxa"/>
          </w:tcPr>
          <w:p w14:paraId="2C06CB2E" w14:textId="77777777" w:rsidR="00E86113" w:rsidRPr="0038319B" w:rsidRDefault="00E86113" w:rsidP="008F777B">
            <w:pPr>
              <w:pStyle w:val="TableParagraph"/>
              <w:jc w:val="center"/>
              <w:rPr>
                <w:color w:val="FF0000"/>
              </w:rPr>
            </w:pPr>
            <w:r w:rsidRPr="0038319B">
              <w:rPr>
                <w:color w:val="FF0000"/>
              </w:rPr>
              <w:t>255.255.0.0</w:t>
            </w:r>
          </w:p>
        </w:tc>
      </w:tr>
      <w:tr w:rsidR="00E86113" w14:paraId="35D098B3" w14:textId="77777777" w:rsidTr="008F777B">
        <w:trPr>
          <w:trHeight w:val="253"/>
        </w:trPr>
        <w:tc>
          <w:tcPr>
            <w:tcW w:w="2102" w:type="dxa"/>
          </w:tcPr>
          <w:p w14:paraId="698B3DD5" w14:textId="77777777" w:rsidR="00E86113" w:rsidRPr="0038319B" w:rsidRDefault="00E86113" w:rsidP="008F777B">
            <w:pPr>
              <w:pStyle w:val="TableParagraph"/>
              <w:spacing w:line="251" w:lineRule="exact"/>
              <w:ind w:left="112"/>
              <w:jc w:val="center"/>
            </w:pPr>
            <w:r w:rsidRPr="0038319B">
              <w:t>194.125.35.199</w:t>
            </w:r>
          </w:p>
        </w:tc>
        <w:tc>
          <w:tcPr>
            <w:tcW w:w="2068" w:type="dxa"/>
          </w:tcPr>
          <w:p w14:paraId="1DD00539" w14:textId="77777777" w:rsidR="00E86113" w:rsidRPr="0038319B" w:rsidRDefault="00E86113" w:rsidP="008F777B">
            <w:pPr>
              <w:pStyle w:val="TableParagraph"/>
              <w:jc w:val="center"/>
              <w:rPr>
                <w:color w:val="FF0000"/>
              </w:rPr>
            </w:pPr>
            <w:r w:rsidRPr="0038319B">
              <w:rPr>
                <w:color w:val="FF0000"/>
              </w:rPr>
              <w:t>C</w:t>
            </w:r>
          </w:p>
        </w:tc>
        <w:tc>
          <w:tcPr>
            <w:tcW w:w="2064" w:type="dxa"/>
          </w:tcPr>
          <w:p w14:paraId="50652450" w14:textId="77777777" w:rsidR="00E86113" w:rsidRPr="0038319B" w:rsidRDefault="00E86113" w:rsidP="008F777B">
            <w:pPr>
              <w:pStyle w:val="TableParagraph"/>
              <w:jc w:val="center"/>
              <w:rPr>
                <w:color w:val="FF0000"/>
              </w:rPr>
            </w:pPr>
            <w:r w:rsidRPr="0038319B">
              <w:rPr>
                <w:color w:val="FF0000"/>
              </w:rPr>
              <w:t>194.125.35.0</w:t>
            </w:r>
          </w:p>
        </w:tc>
        <w:tc>
          <w:tcPr>
            <w:tcW w:w="2191" w:type="dxa"/>
          </w:tcPr>
          <w:p w14:paraId="532EEB46" w14:textId="77777777" w:rsidR="00E86113" w:rsidRPr="0038319B" w:rsidRDefault="00E86113" w:rsidP="008F777B">
            <w:pPr>
              <w:pStyle w:val="TableParagraph"/>
              <w:jc w:val="center"/>
              <w:rPr>
                <w:color w:val="FF0000"/>
              </w:rPr>
            </w:pPr>
            <w:r w:rsidRPr="0038319B">
              <w:rPr>
                <w:color w:val="FF0000"/>
              </w:rPr>
              <w:t>194.125.35.255</w:t>
            </w:r>
          </w:p>
        </w:tc>
        <w:tc>
          <w:tcPr>
            <w:tcW w:w="1942" w:type="dxa"/>
          </w:tcPr>
          <w:p w14:paraId="4A04D0F1" w14:textId="77777777" w:rsidR="00E86113" w:rsidRPr="0038319B" w:rsidRDefault="00E86113" w:rsidP="008F777B">
            <w:pPr>
              <w:pStyle w:val="TableParagraph"/>
              <w:jc w:val="center"/>
              <w:rPr>
                <w:color w:val="FF0000"/>
              </w:rPr>
            </w:pPr>
            <w:r w:rsidRPr="0038319B">
              <w:rPr>
                <w:color w:val="FF0000"/>
              </w:rPr>
              <w:t>255.255.255.0</w:t>
            </w:r>
          </w:p>
        </w:tc>
      </w:tr>
      <w:tr w:rsidR="00E86113" w14:paraId="71DEE4C3" w14:textId="77777777" w:rsidTr="008F777B">
        <w:trPr>
          <w:trHeight w:val="253"/>
        </w:trPr>
        <w:tc>
          <w:tcPr>
            <w:tcW w:w="2102" w:type="dxa"/>
          </w:tcPr>
          <w:p w14:paraId="1E7EDB21" w14:textId="77777777" w:rsidR="00E86113" w:rsidRPr="0038319B" w:rsidRDefault="00E86113" w:rsidP="008F777B">
            <w:pPr>
              <w:pStyle w:val="TableParagraph"/>
              <w:spacing w:line="251" w:lineRule="exact"/>
              <w:ind w:left="112"/>
              <w:jc w:val="center"/>
            </w:pPr>
            <w:r w:rsidRPr="0038319B">
              <w:t>175.12.239.244</w:t>
            </w:r>
          </w:p>
        </w:tc>
        <w:tc>
          <w:tcPr>
            <w:tcW w:w="2068" w:type="dxa"/>
          </w:tcPr>
          <w:p w14:paraId="03A93B23" w14:textId="77777777" w:rsidR="00E86113" w:rsidRPr="0038319B" w:rsidRDefault="00E86113" w:rsidP="008F777B">
            <w:pPr>
              <w:pStyle w:val="TableParagraph"/>
              <w:jc w:val="center"/>
              <w:rPr>
                <w:color w:val="FF0000"/>
              </w:rPr>
            </w:pPr>
            <w:r w:rsidRPr="0038319B">
              <w:rPr>
                <w:color w:val="FF0000"/>
              </w:rPr>
              <w:t>B</w:t>
            </w:r>
          </w:p>
        </w:tc>
        <w:tc>
          <w:tcPr>
            <w:tcW w:w="2064" w:type="dxa"/>
          </w:tcPr>
          <w:p w14:paraId="0E4E5F65" w14:textId="77777777" w:rsidR="00E86113" w:rsidRPr="0038319B" w:rsidRDefault="00E86113" w:rsidP="008F777B">
            <w:pPr>
              <w:pStyle w:val="TableParagraph"/>
              <w:jc w:val="center"/>
              <w:rPr>
                <w:color w:val="FF0000"/>
              </w:rPr>
            </w:pPr>
            <w:r w:rsidRPr="0038319B">
              <w:rPr>
                <w:color w:val="FF0000"/>
              </w:rPr>
              <w:t>175.12.0.0</w:t>
            </w:r>
          </w:p>
        </w:tc>
        <w:tc>
          <w:tcPr>
            <w:tcW w:w="2191" w:type="dxa"/>
          </w:tcPr>
          <w:p w14:paraId="6FAE6993" w14:textId="77777777" w:rsidR="00E86113" w:rsidRPr="0038319B" w:rsidRDefault="00E86113" w:rsidP="008F777B">
            <w:pPr>
              <w:pStyle w:val="TableParagraph"/>
              <w:jc w:val="center"/>
              <w:rPr>
                <w:color w:val="FF0000"/>
              </w:rPr>
            </w:pPr>
            <w:r w:rsidRPr="0038319B">
              <w:rPr>
                <w:color w:val="FF0000"/>
              </w:rPr>
              <w:t>175.12.255.255</w:t>
            </w:r>
          </w:p>
        </w:tc>
        <w:tc>
          <w:tcPr>
            <w:tcW w:w="1942" w:type="dxa"/>
          </w:tcPr>
          <w:p w14:paraId="11151BF9" w14:textId="77777777" w:rsidR="00E86113" w:rsidRPr="0038319B" w:rsidRDefault="00E86113" w:rsidP="008F777B">
            <w:pPr>
              <w:pStyle w:val="TableParagraph"/>
              <w:jc w:val="center"/>
              <w:rPr>
                <w:color w:val="FF0000"/>
              </w:rPr>
            </w:pPr>
            <w:r w:rsidRPr="0038319B">
              <w:rPr>
                <w:color w:val="FF0000"/>
              </w:rPr>
              <w:t>255.255.0.0</w:t>
            </w:r>
          </w:p>
        </w:tc>
      </w:tr>
    </w:tbl>
    <w:p w14:paraId="0EFB0DB8" w14:textId="77777777" w:rsidR="00E86113" w:rsidRDefault="00E86113" w:rsidP="00E86113">
      <w:pPr>
        <w:pStyle w:val="BodyText"/>
        <w:jc w:val="center"/>
        <w:rPr>
          <w:b/>
        </w:rPr>
      </w:pPr>
    </w:p>
    <w:p w14:paraId="0CC601D3" w14:textId="77777777" w:rsidR="00AE076D" w:rsidRPr="00525C76" w:rsidRDefault="00AE076D" w:rsidP="00AE076D">
      <w:pPr>
        <w:rPr>
          <w:b/>
          <w:bCs/>
          <w:color w:val="0070C0"/>
          <w:sz w:val="24"/>
          <w:szCs w:val="24"/>
        </w:rPr>
      </w:pPr>
      <w:r w:rsidRPr="00525C76">
        <w:rPr>
          <w:b/>
          <w:bCs/>
          <w:color w:val="0070C0"/>
          <w:sz w:val="24"/>
          <w:szCs w:val="24"/>
        </w:rPr>
        <w:t xml:space="preserve">Exercice </w:t>
      </w:r>
      <w:r>
        <w:rPr>
          <w:b/>
          <w:bCs/>
          <w:color w:val="0070C0"/>
          <w:sz w:val="24"/>
          <w:szCs w:val="24"/>
        </w:rPr>
        <w:t>5</w:t>
      </w:r>
    </w:p>
    <w:p w14:paraId="2504E6A4" w14:textId="77777777" w:rsidR="00E86113" w:rsidRDefault="00E86113" w:rsidP="00E86113">
      <w:pPr>
        <w:pStyle w:val="Heading1"/>
      </w:pPr>
    </w:p>
    <w:p w14:paraId="4810F400" w14:textId="77777777" w:rsidR="00E86113" w:rsidRPr="00E174F1" w:rsidRDefault="00E86113" w:rsidP="00E86113">
      <w:pPr>
        <w:widowControl/>
        <w:autoSpaceDE/>
        <w:autoSpaceDN/>
        <w:spacing w:after="150"/>
        <w:rPr>
          <w:lang w:val="fr-TN" w:eastAsia="fr-TN"/>
        </w:rPr>
      </w:pPr>
      <w:r w:rsidRPr="00B8142A">
        <w:rPr>
          <w:lang w:val="fr-TN" w:eastAsia="fr-TN"/>
        </w:rPr>
        <w:t>Pour les adresses suivantes :</w:t>
      </w:r>
    </w:p>
    <w:tbl>
      <w:tblPr>
        <w:tblW w:w="10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6"/>
        <w:gridCol w:w="2339"/>
        <w:gridCol w:w="1915"/>
        <w:gridCol w:w="2271"/>
      </w:tblGrid>
      <w:tr w:rsidR="00E86113" w:rsidRPr="00E174F1" w14:paraId="100E744F" w14:textId="77777777" w:rsidTr="007146D9">
        <w:trPr>
          <w:trHeight w:val="350"/>
        </w:trPr>
        <w:tc>
          <w:tcPr>
            <w:tcW w:w="4146" w:type="dxa"/>
          </w:tcPr>
          <w:p w14:paraId="4D6D7658" w14:textId="77777777" w:rsidR="00E86113" w:rsidRPr="00AE076D" w:rsidRDefault="00E86113" w:rsidP="008F777B">
            <w:pPr>
              <w:rPr>
                <w:b/>
                <w:bCs/>
              </w:rPr>
            </w:pPr>
            <w:r w:rsidRPr="00AE076D">
              <w:rPr>
                <w:b/>
                <w:bCs/>
              </w:rPr>
              <w:t>Adresse IP</w:t>
            </w:r>
          </w:p>
        </w:tc>
        <w:tc>
          <w:tcPr>
            <w:tcW w:w="2339" w:type="dxa"/>
          </w:tcPr>
          <w:p w14:paraId="7B61FFB5" w14:textId="77777777" w:rsidR="00E86113" w:rsidRPr="00AE076D" w:rsidRDefault="00E86113" w:rsidP="008F777B">
            <w:pPr>
              <w:widowControl/>
              <w:autoSpaceDE/>
              <w:autoSpaceDN/>
              <w:spacing w:before="100" w:beforeAutospacing="1" w:after="100" w:afterAutospacing="1" w:line="300" w:lineRule="atLeast"/>
              <w:jc w:val="center"/>
              <w:rPr>
                <w:b/>
                <w:bCs/>
                <w:lang w:val="fr-TN" w:eastAsia="fr-TN"/>
              </w:rPr>
            </w:pPr>
            <w:r w:rsidRPr="00AE076D">
              <w:rPr>
                <w:b/>
                <w:bCs/>
                <w:lang w:val="fr-TN" w:eastAsia="fr-TN"/>
              </w:rPr>
              <w:t>145.245.45.225</w:t>
            </w:r>
          </w:p>
          <w:p w14:paraId="799BB89D" w14:textId="77777777" w:rsidR="00E86113" w:rsidRPr="00AE076D" w:rsidRDefault="00E86113" w:rsidP="008F777B">
            <w:pPr>
              <w:jc w:val="center"/>
              <w:rPr>
                <w:b/>
                <w:bCs/>
              </w:rPr>
            </w:pPr>
          </w:p>
        </w:tc>
        <w:tc>
          <w:tcPr>
            <w:tcW w:w="1915" w:type="dxa"/>
          </w:tcPr>
          <w:p w14:paraId="66065498" w14:textId="77777777" w:rsidR="00E86113" w:rsidRPr="00AE076D" w:rsidRDefault="00E86113" w:rsidP="008F777B">
            <w:pPr>
              <w:widowControl/>
              <w:autoSpaceDE/>
              <w:autoSpaceDN/>
              <w:spacing w:before="100" w:beforeAutospacing="1" w:after="100" w:afterAutospacing="1" w:line="300" w:lineRule="atLeast"/>
              <w:jc w:val="center"/>
              <w:rPr>
                <w:b/>
                <w:bCs/>
                <w:lang w:val="fr-TN" w:eastAsia="fr-TN"/>
              </w:rPr>
            </w:pPr>
            <w:r w:rsidRPr="00AE076D">
              <w:rPr>
                <w:b/>
                <w:bCs/>
                <w:lang w:val="fr-TN" w:eastAsia="fr-TN"/>
              </w:rPr>
              <w:t>202.2.48.149</w:t>
            </w:r>
          </w:p>
          <w:p w14:paraId="1BE84B46" w14:textId="77777777" w:rsidR="00E86113" w:rsidRPr="00AE076D" w:rsidRDefault="00E86113" w:rsidP="008F777B">
            <w:pPr>
              <w:jc w:val="center"/>
              <w:rPr>
                <w:b/>
                <w:bCs/>
              </w:rPr>
            </w:pPr>
          </w:p>
        </w:tc>
        <w:tc>
          <w:tcPr>
            <w:tcW w:w="2271" w:type="dxa"/>
          </w:tcPr>
          <w:p w14:paraId="399C802A" w14:textId="77777777" w:rsidR="00E86113" w:rsidRPr="00AE076D" w:rsidRDefault="00E86113" w:rsidP="008F777B">
            <w:pPr>
              <w:widowControl/>
              <w:autoSpaceDE/>
              <w:autoSpaceDN/>
              <w:spacing w:before="100" w:beforeAutospacing="1" w:after="100" w:afterAutospacing="1" w:line="300" w:lineRule="atLeast"/>
              <w:jc w:val="center"/>
              <w:rPr>
                <w:b/>
                <w:bCs/>
                <w:lang w:val="fr-TN" w:eastAsia="fr-TN"/>
              </w:rPr>
            </w:pPr>
            <w:r w:rsidRPr="00AE076D">
              <w:rPr>
                <w:b/>
                <w:bCs/>
                <w:lang w:val="fr-TN" w:eastAsia="fr-TN"/>
              </w:rPr>
              <w:t>97.124.36.142</w:t>
            </w:r>
          </w:p>
          <w:p w14:paraId="43EDACE4" w14:textId="77777777" w:rsidR="00E86113" w:rsidRPr="00AE076D" w:rsidRDefault="00E86113" w:rsidP="008F777B">
            <w:pPr>
              <w:jc w:val="center"/>
              <w:rPr>
                <w:b/>
                <w:bCs/>
              </w:rPr>
            </w:pPr>
          </w:p>
        </w:tc>
      </w:tr>
      <w:tr w:rsidR="00E86113" w:rsidRPr="00E174F1" w14:paraId="169787E7" w14:textId="77777777" w:rsidTr="007146D9">
        <w:trPr>
          <w:trHeight w:val="350"/>
        </w:trPr>
        <w:tc>
          <w:tcPr>
            <w:tcW w:w="4146" w:type="dxa"/>
          </w:tcPr>
          <w:p w14:paraId="1590A722" w14:textId="77777777" w:rsidR="00E86113" w:rsidRPr="00AE076D" w:rsidRDefault="00E86113" w:rsidP="008F777B">
            <w:pPr>
              <w:widowControl/>
              <w:autoSpaceDE/>
              <w:autoSpaceDN/>
              <w:spacing w:before="100" w:beforeAutospacing="1" w:after="100" w:afterAutospacing="1" w:line="300" w:lineRule="atLeast"/>
              <w:rPr>
                <w:b/>
                <w:bCs/>
                <w:lang w:val="fr-TN" w:eastAsia="fr-TN"/>
              </w:rPr>
            </w:pPr>
            <w:r w:rsidRPr="00AE076D">
              <w:rPr>
                <w:b/>
                <w:bCs/>
                <w:lang w:val="fr-TN" w:eastAsia="fr-TN"/>
              </w:rPr>
              <w:t>La classe d'adresse.</w:t>
            </w:r>
          </w:p>
        </w:tc>
        <w:tc>
          <w:tcPr>
            <w:tcW w:w="2339" w:type="dxa"/>
          </w:tcPr>
          <w:p w14:paraId="6968922D" w14:textId="77777777" w:rsidR="00E86113" w:rsidRPr="009C62DB" w:rsidRDefault="00E86113" w:rsidP="008F777B">
            <w:pPr>
              <w:jc w:val="center"/>
              <w:rPr>
                <w:b/>
                <w:color w:val="FF0000"/>
              </w:rPr>
            </w:pPr>
            <w:r w:rsidRPr="009C62DB">
              <w:rPr>
                <w:b/>
                <w:color w:val="FF0000"/>
              </w:rPr>
              <w:t>B</w:t>
            </w:r>
          </w:p>
        </w:tc>
        <w:tc>
          <w:tcPr>
            <w:tcW w:w="1915" w:type="dxa"/>
          </w:tcPr>
          <w:p w14:paraId="6BBCA57B" w14:textId="77777777" w:rsidR="00E86113" w:rsidRPr="009C62DB" w:rsidRDefault="00E86113" w:rsidP="008F777B">
            <w:pPr>
              <w:jc w:val="center"/>
              <w:rPr>
                <w:b/>
                <w:color w:val="FF0000"/>
              </w:rPr>
            </w:pPr>
            <w:r w:rsidRPr="009C62DB">
              <w:rPr>
                <w:b/>
                <w:color w:val="FF0000"/>
              </w:rPr>
              <w:t>C</w:t>
            </w:r>
          </w:p>
        </w:tc>
        <w:tc>
          <w:tcPr>
            <w:tcW w:w="2271" w:type="dxa"/>
          </w:tcPr>
          <w:p w14:paraId="3F25576B" w14:textId="77777777" w:rsidR="00E86113" w:rsidRPr="009C62DB" w:rsidRDefault="00E86113" w:rsidP="008F777B">
            <w:pPr>
              <w:jc w:val="center"/>
              <w:rPr>
                <w:b/>
                <w:color w:val="FF0000"/>
              </w:rPr>
            </w:pPr>
            <w:r w:rsidRPr="009C62DB">
              <w:rPr>
                <w:b/>
                <w:color w:val="FF0000"/>
              </w:rPr>
              <w:t>A</w:t>
            </w:r>
          </w:p>
        </w:tc>
      </w:tr>
      <w:tr w:rsidR="00E86113" w:rsidRPr="00E174F1" w14:paraId="25F489C6" w14:textId="77777777" w:rsidTr="007146D9">
        <w:trPr>
          <w:trHeight w:val="376"/>
        </w:trPr>
        <w:tc>
          <w:tcPr>
            <w:tcW w:w="4146" w:type="dxa"/>
          </w:tcPr>
          <w:p w14:paraId="4E456F33" w14:textId="77777777" w:rsidR="00E86113" w:rsidRPr="00AE076D" w:rsidRDefault="00E86113" w:rsidP="008F777B">
            <w:pPr>
              <w:widowControl/>
              <w:autoSpaceDE/>
              <w:autoSpaceDN/>
              <w:spacing w:before="100" w:beforeAutospacing="1" w:after="100" w:afterAutospacing="1" w:line="300" w:lineRule="atLeast"/>
              <w:rPr>
                <w:b/>
                <w:bCs/>
                <w:lang w:val="fr-TN" w:eastAsia="fr-TN"/>
              </w:rPr>
            </w:pPr>
            <w:r w:rsidRPr="00AE076D">
              <w:rPr>
                <w:b/>
                <w:bCs/>
                <w:lang w:val="fr-TN" w:eastAsia="fr-TN"/>
              </w:rPr>
              <w:t>Le masque réseau par défaut.</w:t>
            </w:r>
          </w:p>
        </w:tc>
        <w:tc>
          <w:tcPr>
            <w:tcW w:w="2339" w:type="dxa"/>
          </w:tcPr>
          <w:p w14:paraId="58C7DFE7" w14:textId="77777777" w:rsidR="00E86113" w:rsidRPr="00E174F1" w:rsidRDefault="00E86113" w:rsidP="008F777B">
            <w:pPr>
              <w:jc w:val="center"/>
              <w:rPr>
                <w:b/>
              </w:rPr>
            </w:pPr>
            <w:r w:rsidRPr="0038319B">
              <w:rPr>
                <w:color w:val="FF0000"/>
              </w:rPr>
              <w:t>255.255.0.0</w:t>
            </w:r>
          </w:p>
        </w:tc>
        <w:tc>
          <w:tcPr>
            <w:tcW w:w="1915" w:type="dxa"/>
          </w:tcPr>
          <w:p w14:paraId="06E57BBC" w14:textId="77777777" w:rsidR="00E86113" w:rsidRPr="00E174F1" w:rsidRDefault="00E86113" w:rsidP="008F777B">
            <w:pPr>
              <w:jc w:val="center"/>
              <w:rPr>
                <w:b/>
              </w:rPr>
            </w:pPr>
            <w:r w:rsidRPr="0038319B">
              <w:rPr>
                <w:color w:val="FF0000"/>
              </w:rPr>
              <w:t>255.255.255.0</w:t>
            </w:r>
          </w:p>
        </w:tc>
        <w:tc>
          <w:tcPr>
            <w:tcW w:w="2271" w:type="dxa"/>
          </w:tcPr>
          <w:p w14:paraId="2CC89478" w14:textId="77777777" w:rsidR="00E86113" w:rsidRPr="00E174F1" w:rsidRDefault="00E86113" w:rsidP="008F777B">
            <w:pPr>
              <w:jc w:val="center"/>
            </w:pPr>
            <w:r w:rsidRPr="0038319B">
              <w:rPr>
                <w:color w:val="FF0000"/>
              </w:rPr>
              <w:t>255.0.0.0</w:t>
            </w:r>
          </w:p>
        </w:tc>
      </w:tr>
      <w:tr w:rsidR="00E86113" w:rsidRPr="00E174F1" w14:paraId="7E70E551" w14:textId="77777777" w:rsidTr="007146D9">
        <w:trPr>
          <w:trHeight w:val="726"/>
        </w:trPr>
        <w:tc>
          <w:tcPr>
            <w:tcW w:w="4146" w:type="dxa"/>
          </w:tcPr>
          <w:p w14:paraId="31564407" w14:textId="77777777" w:rsidR="00E86113" w:rsidRPr="00AE076D" w:rsidRDefault="00E86113" w:rsidP="008F777B">
            <w:pPr>
              <w:rPr>
                <w:b/>
                <w:bCs/>
              </w:rPr>
            </w:pPr>
            <w:r w:rsidRPr="00AE076D">
              <w:rPr>
                <w:b/>
                <w:bCs/>
              </w:rPr>
              <w:t>Adresse du réseau auquel appartient la machine</w:t>
            </w:r>
          </w:p>
        </w:tc>
        <w:tc>
          <w:tcPr>
            <w:tcW w:w="2339" w:type="dxa"/>
          </w:tcPr>
          <w:p w14:paraId="557C84E0" w14:textId="77777777" w:rsidR="00E86113" w:rsidRPr="009917C6" w:rsidRDefault="00E86113" w:rsidP="008F777B">
            <w:pPr>
              <w:jc w:val="center"/>
              <w:rPr>
                <w:color w:val="FF0000"/>
              </w:rPr>
            </w:pPr>
            <w:r w:rsidRPr="00B8142A">
              <w:rPr>
                <w:color w:val="FF0000"/>
                <w:lang w:val="fr-TN" w:eastAsia="fr-TN"/>
              </w:rPr>
              <w:t>145.245.</w:t>
            </w:r>
            <w:r w:rsidRPr="009917C6">
              <w:rPr>
                <w:color w:val="FF0000"/>
                <w:lang w:eastAsia="fr-TN"/>
              </w:rPr>
              <w:t>0.0</w:t>
            </w:r>
          </w:p>
        </w:tc>
        <w:tc>
          <w:tcPr>
            <w:tcW w:w="1915" w:type="dxa"/>
          </w:tcPr>
          <w:p w14:paraId="25027864" w14:textId="77777777" w:rsidR="00E86113" w:rsidRPr="009917C6" w:rsidRDefault="00E86113" w:rsidP="008F777B">
            <w:pPr>
              <w:jc w:val="center"/>
              <w:rPr>
                <w:color w:val="FF0000"/>
              </w:rPr>
            </w:pPr>
            <w:r w:rsidRPr="00B8142A">
              <w:rPr>
                <w:color w:val="FF0000"/>
                <w:lang w:val="fr-TN" w:eastAsia="fr-TN"/>
              </w:rPr>
              <w:t>202.2.48.</w:t>
            </w:r>
            <w:r w:rsidRPr="009917C6">
              <w:rPr>
                <w:color w:val="FF0000"/>
                <w:lang w:eastAsia="fr-TN"/>
              </w:rPr>
              <w:t>0</w:t>
            </w:r>
          </w:p>
        </w:tc>
        <w:tc>
          <w:tcPr>
            <w:tcW w:w="2271" w:type="dxa"/>
          </w:tcPr>
          <w:p w14:paraId="6AD16732" w14:textId="77777777" w:rsidR="00E86113" w:rsidRPr="009917C6" w:rsidRDefault="00E86113" w:rsidP="008F777B">
            <w:pPr>
              <w:jc w:val="center"/>
              <w:rPr>
                <w:color w:val="FF0000"/>
              </w:rPr>
            </w:pPr>
            <w:r w:rsidRPr="00B8142A">
              <w:rPr>
                <w:color w:val="FF0000"/>
                <w:lang w:val="fr-TN" w:eastAsia="fr-TN"/>
              </w:rPr>
              <w:t>97.</w:t>
            </w:r>
            <w:r w:rsidRPr="009917C6">
              <w:rPr>
                <w:color w:val="FF0000"/>
                <w:lang w:eastAsia="fr-TN"/>
              </w:rPr>
              <w:t>0.0.0</w:t>
            </w:r>
          </w:p>
        </w:tc>
      </w:tr>
      <w:tr w:rsidR="00E86113" w:rsidRPr="00E174F1" w14:paraId="178413A8" w14:textId="77777777" w:rsidTr="007146D9">
        <w:trPr>
          <w:trHeight w:val="726"/>
        </w:trPr>
        <w:tc>
          <w:tcPr>
            <w:tcW w:w="4146" w:type="dxa"/>
          </w:tcPr>
          <w:p w14:paraId="4C1A53E1" w14:textId="77777777" w:rsidR="00E86113" w:rsidRPr="00AE076D" w:rsidRDefault="00E86113" w:rsidP="008F777B">
            <w:pPr>
              <w:rPr>
                <w:b/>
                <w:bCs/>
              </w:rPr>
            </w:pPr>
            <w:r w:rsidRPr="00AE076D">
              <w:rPr>
                <w:b/>
                <w:bCs/>
              </w:rPr>
              <w:t>Adresse de diffusion dans le réseau</w:t>
            </w:r>
          </w:p>
        </w:tc>
        <w:tc>
          <w:tcPr>
            <w:tcW w:w="2339" w:type="dxa"/>
          </w:tcPr>
          <w:p w14:paraId="2910B788" w14:textId="77777777" w:rsidR="00E86113" w:rsidRPr="001A3D05" w:rsidRDefault="00E86113" w:rsidP="008F777B">
            <w:pPr>
              <w:jc w:val="center"/>
            </w:pPr>
            <w:r w:rsidRPr="00B8142A">
              <w:rPr>
                <w:color w:val="FF0000"/>
                <w:lang w:val="fr-TN" w:eastAsia="fr-TN"/>
              </w:rPr>
              <w:t>145.245.</w:t>
            </w:r>
            <w:r>
              <w:rPr>
                <w:color w:val="FF0000"/>
                <w:lang w:eastAsia="fr-TN"/>
              </w:rPr>
              <w:t>255.255</w:t>
            </w:r>
          </w:p>
        </w:tc>
        <w:tc>
          <w:tcPr>
            <w:tcW w:w="1915" w:type="dxa"/>
          </w:tcPr>
          <w:p w14:paraId="015D9941" w14:textId="77777777" w:rsidR="00E86113" w:rsidRPr="001A3D05" w:rsidRDefault="00E86113" w:rsidP="008F777B">
            <w:pPr>
              <w:jc w:val="center"/>
            </w:pPr>
            <w:r w:rsidRPr="00B8142A">
              <w:rPr>
                <w:color w:val="FF0000"/>
                <w:lang w:val="fr-TN" w:eastAsia="fr-TN"/>
              </w:rPr>
              <w:t>202.2.48.</w:t>
            </w:r>
            <w:r>
              <w:rPr>
                <w:color w:val="FF0000"/>
                <w:lang w:eastAsia="fr-TN"/>
              </w:rPr>
              <w:t>255</w:t>
            </w:r>
          </w:p>
        </w:tc>
        <w:tc>
          <w:tcPr>
            <w:tcW w:w="2271" w:type="dxa"/>
          </w:tcPr>
          <w:p w14:paraId="7ECCF29B" w14:textId="77777777" w:rsidR="00E86113" w:rsidRPr="001A3D05" w:rsidRDefault="00E86113" w:rsidP="008F777B">
            <w:pPr>
              <w:jc w:val="center"/>
            </w:pPr>
            <w:r w:rsidRPr="00B8142A">
              <w:rPr>
                <w:color w:val="FF0000"/>
                <w:lang w:val="fr-TN" w:eastAsia="fr-TN"/>
              </w:rPr>
              <w:t>97.</w:t>
            </w:r>
            <w:r>
              <w:rPr>
                <w:color w:val="FF0000"/>
                <w:lang w:eastAsia="fr-TN"/>
              </w:rPr>
              <w:t>255.255.255</w:t>
            </w:r>
          </w:p>
        </w:tc>
      </w:tr>
      <w:tr w:rsidR="00E86113" w:rsidRPr="00E174F1" w14:paraId="1C6CB729" w14:textId="77777777" w:rsidTr="007146D9">
        <w:trPr>
          <w:trHeight w:val="753"/>
        </w:trPr>
        <w:tc>
          <w:tcPr>
            <w:tcW w:w="4146" w:type="dxa"/>
          </w:tcPr>
          <w:p w14:paraId="40F2CFE6" w14:textId="77777777" w:rsidR="00E86113" w:rsidRPr="00AE076D" w:rsidRDefault="00E86113" w:rsidP="008F777B">
            <w:pPr>
              <w:rPr>
                <w:b/>
                <w:bCs/>
              </w:rPr>
            </w:pPr>
            <w:r w:rsidRPr="00AE076D">
              <w:rPr>
                <w:b/>
                <w:bCs/>
              </w:rPr>
              <w:t>Nombre maximal d’ordinateurs qu’on peut raccorder dans le réseau</w:t>
            </w:r>
          </w:p>
        </w:tc>
        <w:tc>
          <w:tcPr>
            <w:tcW w:w="2339" w:type="dxa"/>
          </w:tcPr>
          <w:p w14:paraId="3E1E896A" w14:textId="368328EE" w:rsidR="00E86113" w:rsidRPr="0071789D" w:rsidRDefault="00000000" w:rsidP="008F777B">
            <w:pPr>
              <w:rPr>
                <w:color w:val="FF0000"/>
              </w:rPr>
            </w:pPr>
            <m:oMathPara>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16</m:t>
                    </m:r>
                  </m:sup>
                </m:sSup>
                <m:r>
                  <w:rPr>
                    <w:rFonts w:ascii="Cambria Math" w:hAnsi="Cambria Math"/>
                    <w:color w:val="FF0000"/>
                  </w:rPr>
                  <m:t>-2</m:t>
                </m:r>
              </m:oMath>
            </m:oMathPara>
          </w:p>
        </w:tc>
        <w:tc>
          <w:tcPr>
            <w:tcW w:w="1915" w:type="dxa"/>
          </w:tcPr>
          <w:p w14:paraId="348A7FB3" w14:textId="7B38EA8C" w:rsidR="00E86113" w:rsidRPr="0071789D" w:rsidRDefault="00000000" w:rsidP="008F777B">
            <w:pPr>
              <w:rPr>
                <w:color w:val="FF0000"/>
              </w:rPr>
            </w:pPr>
            <m:oMathPara>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8</m:t>
                    </m:r>
                  </m:sup>
                </m:sSup>
                <m:r>
                  <w:rPr>
                    <w:rFonts w:ascii="Cambria Math" w:hAnsi="Cambria Math"/>
                    <w:color w:val="FF0000"/>
                  </w:rPr>
                  <m:t>-2</m:t>
                </m:r>
              </m:oMath>
            </m:oMathPara>
          </w:p>
        </w:tc>
        <w:tc>
          <w:tcPr>
            <w:tcW w:w="2271" w:type="dxa"/>
          </w:tcPr>
          <w:p w14:paraId="4051C7D9" w14:textId="13412E04" w:rsidR="00E86113" w:rsidRPr="0071789D" w:rsidRDefault="00000000" w:rsidP="008F777B">
            <w:pPr>
              <w:rPr>
                <w:b/>
                <w:color w:val="FF0000"/>
              </w:rPr>
            </w:pPr>
            <m:oMathPara>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24</m:t>
                    </m:r>
                  </m:sup>
                </m:sSup>
                <m:r>
                  <w:rPr>
                    <w:rFonts w:ascii="Cambria Math" w:hAnsi="Cambria Math"/>
                    <w:color w:val="FF0000"/>
                  </w:rPr>
                  <m:t>-2</m:t>
                </m:r>
              </m:oMath>
            </m:oMathPara>
          </w:p>
        </w:tc>
      </w:tr>
      <w:tr w:rsidR="00E86113" w:rsidRPr="00E174F1" w14:paraId="615E6466" w14:textId="77777777" w:rsidTr="007146D9">
        <w:trPr>
          <w:trHeight w:val="753"/>
        </w:trPr>
        <w:tc>
          <w:tcPr>
            <w:tcW w:w="4146" w:type="dxa"/>
          </w:tcPr>
          <w:p w14:paraId="11BB65E1" w14:textId="77777777" w:rsidR="00E86113" w:rsidRPr="00AE076D" w:rsidRDefault="00E86113" w:rsidP="008F777B">
            <w:pPr>
              <w:rPr>
                <w:b/>
                <w:bCs/>
              </w:rPr>
            </w:pPr>
            <w:r w:rsidRPr="00AE076D">
              <w:rPr>
                <w:b/>
                <w:bCs/>
              </w:rPr>
              <w:t>Nombre maximal de réseau</w:t>
            </w:r>
          </w:p>
        </w:tc>
        <w:tc>
          <w:tcPr>
            <w:tcW w:w="2339" w:type="dxa"/>
          </w:tcPr>
          <w:p w14:paraId="5D40353D" w14:textId="38C248C6" w:rsidR="00E86113" w:rsidRPr="0071789D" w:rsidRDefault="00000000" w:rsidP="008F777B">
            <w:pPr>
              <w:rPr>
                <w:color w:val="FF0000"/>
              </w:rPr>
            </w:pP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16-2</m:t>
                  </m:r>
                </m:sup>
              </m:sSup>
            </m:oMath>
            <w:r w:rsidR="008669FF">
              <w:rPr>
                <w:color w:val="FF0000"/>
              </w:rPr>
              <w:t xml:space="preserve">= </w:t>
            </w: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14</m:t>
                  </m:r>
                </m:sup>
              </m:sSup>
            </m:oMath>
          </w:p>
        </w:tc>
        <w:tc>
          <w:tcPr>
            <w:tcW w:w="1915" w:type="dxa"/>
          </w:tcPr>
          <w:p w14:paraId="03475076" w14:textId="3E040D83" w:rsidR="00E86113" w:rsidRPr="0071789D" w:rsidRDefault="00000000" w:rsidP="008F777B">
            <w:pPr>
              <w:rPr>
                <w:color w:val="FF0000"/>
              </w:rPr>
            </w:pP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24-3</m:t>
                  </m:r>
                </m:sup>
              </m:sSup>
            </m:oMath>
            <w:r w:rsidR="008669FF">
              <w:rPr>
                <w:color w:val="FF0000"/>
              </w:rPr>
              <w:t>=</w:t>
            </w: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21</m:t>
                  </m:r>
                </m:sup>
              </m:sSup>
            </m:oMath>
          </w:p>
        </w:tc>
        <w:tc>
          <w:tcPr>
            <w:tcW w:w="2271" w:type="dxa"/>
          </w:tcPr>
          <w:p w14:paraId="61E6768A" w14:textId="40F9E677" w:rsidR="00E86113" w:rsidRPr="0071789D" w:rsidRDefault="00000000" w:rsidP="008F777B">
            <w:pPr>
              <w:rPr>
                <w:b/>
                <w:color w:val="FF0000"/>
              </w:rPr>
            </w:pP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8-1</m:t>
                  </m:r>
                </m:sup>
              </m:sSup>
              <m:r>
                <w:rPr>
                  <w:rFonts w:ascii="Cambria Math" w:hAnsi="Cambria Math"/>
                  <w:color w:val="FF0000"/>
                </w:rPr>
                <m:t>)-2</m:t>
              </m:r>
            </m:oMath>
            <w:r w:rsidR="008669FF">
              <w:rPr>
                <w:color w:val="FF0000"/>
              </w:rPr>
              <w:t>=</w:t>
            </w: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7</m:t>
                  </m:r>
                </m:sup>
              </m:sSup>
            </m:oMath>
            <w:r w:rsidR="008669FF">
              <w:rPr>
                <w:color w:val="FF0000"/>
              </w:rPr>
              <w:t>-2</w:t>
            </w:r>
          </w:p>
        </w:tc>
      </w:tr>
      <w:tr w:rsidR="00E86113" w:rsidRPr="00B065EE" w14:paraId="1A49A573" w14:textId="77777777" w:rsidTr="007146D9">
        <w:trPr>
          <w:trHeight w:val="753"/>
        </w:trPr>
        <w:tc>
          <w:tcPr>
            <w:tcW w:w="4146" w:type="dxa"/>
          </w:tcPr>
          <w:p w14:paraId="7D3E8CD8" w14:textId="77777777" w:rsidR="00E86113" w:rsidRPr="00AE076D" w:rsidRDefault="00E86113" w:rsidP="008F777B">
            <w:pPr>
              <w:rPr>
                <w:b/>
                <w:bCs/>
              </w:rPr>
            </w:pPr>
            <w:r w:rsidRPr="00AE076D">
              <w:rPr>
                <w:b/>
                <w:bCs/>
              </w:rPr>
              <w:t>La plage des adresses possible</w:t>
            </w:r>
          </w:p>
        </w:tc>
        <w:tc>
          <w:tcPr>
            <w:tcW w:w="2339" w:type="dxa"/>
          </w:tcPr>
          <w:p w14:paraId="63AE3AF8" w14:textId="77777777" w:rsidR="00E86113" w:rsidRDefault="00E86113" w:rsidP="008F777B">
            <w:pPr>
              <w:rPr>
                <w:color w:val="FF0000"/>
                <w:lang w:eastAsia="fr-TN"/>
              </w:rPr>
            </w:pPr>
            <w:r w:rsidRPr="00B8142A">
              <w:rPr>
                <w:color w:val="FF0000"/>
                <w:lang w:val="fr-TN" w:eastAsia="fr-TN"/>
              </w:rPr>
              <w:t>145.245.</w:t>
            </w:r>
            <w:r w:rsidRPr="009917C6">
              <w:rPr>
                <w:color w:val="FF0000"/>
                <w:lang w:eastAsia="fr-TN"/>
              </w:rPr>
              <w:t>0.</w:t>
            </w:r>
            <w:r>
              <w:rPr>
                <w:color w:val="FF0000"/>
                <w:lang w:eastAsia="fr-TN"/>
              </w:rPr>
              <w:t>1</w:t>
            </w:r>
          </w:p>
          <w:p w14:paraId="2E1929B7" w14:textId="77777777" w:rsidR="00E86113" w:rsidRDefault="00E86113" w:rsidP="008F777B">
            <w:pPr>
              <w:rPr>
                <w:color w:val="FF0000"/>
                <w:lang w:eastAsia="fr-TN"/>
              </w:rPr>
            </w:pPr>
            <w:r>
              <w:rPr>
                <w:color w:val="FF0000"/>
                <w:lang w:eastAsia="fr-TN"/>
              </w:rPr>
              <w:t>.</w:t>
            </w:r>
          </w:p>
          <w:p w14:paraId="1662215B" w14:textId="77777777" w:rsidR="00E86113" w:rsidRDefault="00E86113" w:rsidP="008F777B">
            <w:pPr>
              <w:rPr>
                <w:color w:val="FF0000"/>
                <w:lang w:eastAsia="fr-TN"/>
              </w:rPr>
            </w:pPr>
            <w:r>
              <w:rPr>
                <w:color w:val="FF0000"/>
                <w:lang w:eastAsia="fr-TN"/>
              </w:rPr>
              <w:t>.</w:t>
            </w:r>
          </w:p>
          <w:p w14:paraId="4DA66BA9" w14:textId="77777777" w:rsidR="00E86113" w:rsidRDefault="00E86113" w:rsidP="008F777B">
            <w:pPr>
              <w:rPr>
                <w:color w:val="FF0000"/>
                <w:lang w:eastAsia="fr-TN"/>
              </w:rPr>
            </w:pPr>
            <w:r>
              <w:rPr>
                <w:color w:val="FF0000"/>
                <w:lang w:eastAsia="fr-TN"/>
              </w:rPr>
              <w:t>.</w:t>
            </w:r>
          </w:p>
          <w:p w14:paraId="047D16CD" w14:textId="77777777" w:rsidR="00E86113" w:rsidRDefault="00E86113" w:rsidP="008F777B">
            <w:pPr>
              <w:rPr>
                <w:color w:val="FF0000"/>
                <w:lang w:eastAsia="fr-TN"/>
              </w:rPr>
            </w:pPr>
            <w:r>
              <w:rPr>
                <w:color w:val="FF0000"/>
                <w:lang w:eastAsia="fr-TN"/>
              </w:rPr>
              <w:t>.</w:t>
            </w:r>
          </w:p>
          <w:p w14:paraId="4DE0793C" w14:textId="77777777" w:rsidR="00E86113" w:rsidRDefault="00E86113" w:rsidP="008F777B">
            <w:pPr>
              <w:rPr>
                <w:color w:val="FF0000"/>
                <w:lang w:eastAsia="fr-TN"/>
              </w:rPr>
            </w:pPr>
          </w:p>
          <w:p w14:paraId="3797C691" w14:textId="77777777" w:rsidR="00E86113" w:rsidRPr="00B065EE" w:rsidRDefault="00E86113" w:rsidP="008F777B">
            <w:r w:rsidRPr="00B8142A">
              <w:rPr>
                <w:color w:val="FF0000"/>
                <w:lang w:val="fr-TN" w:eastAsia="fr-TN"/>
              </w:rPr>
              <w:t>145.245.</w:t>
            </w:r>
            <w:r>
              <w:rPr>
                <w:color w:val="FF0000"/>
                <w:lang w:eastAsia="fr-TN"/>
              </w:rPr>
              <w:t>255.254</w:t>
            </w:r>
          </w:p>
        </w:tc>
        <w:tc>
          <w:tcPr>
            <w:tcW w:w="1915" w:type="dxa"/>
          </w:tcPr>
          <w:p w14:paraId="54A9855C" w14:textId="77777777" w:rsidR="00E86113" w:rsidRDefault="00E86113" w:rsidP="008F777B">
            <w:pPr>
              <w:rPr>
                <w:color w:val="FF0000"/>
                <w:lang w:eastAsia="fr-TN"/>
              </w:rPr>
            </w:pPr>
            <w:r w:rsidRPr="00B8142A">
              <w:rPr>
                <w:color w:val="FF0000"/>
                <w:lang w:val="fr-TN" w:eastAsia="fr-TN"/>
              </w:rPr>
              <w:t>202.2.48.</w:t>
            </w:r>
            <w:r>
              <w:rPr>
                <w:color w:val="FF0000"/>
                <w:lang w:eastAsia="fr-TN"/>
              </w:rPr>
              <w:t>1</w:t>
            </w:r>
          </w:p>
          <w:p w14:paraId="066E0EB7" w14:textId="77777777" w:rsidR="00E86113" w:rsidRDefault="00E86113" w:rsidP="008F777B">
            <w:pPr>
              <w:rPr>
                <w:color w:val="FF0000"/>
                <w:lang w:eastAsia="fr-TN"/>
              </w:rPr>
            </w:pPr>
            <w:r>
              <w:rPr>
                <w:color w:val="FF0000"/>
                <w:lang w:eastAsia="fr-TN"/>
              </w:rPr>
              <w:t>.</w:t>
            </w:r>
          </w:p>
          <w:p w14:paraId="4737325C" w14:textId="77777777" w:rsidR="00E86113" w:rsidRDefault="00E86113" w:rsidP="008F777B">
            <w:pPr>
              <w:rPr>
                <w:color w:val="FF0000"/>
                <w:lang w:eastAsia="fr-TN"/>
              </w:rPr>
            </w:pPr>
            <w:r>
              <w:rPr>
                <w:color w:val="FF0000"/>
                <w:lang w:eastAsia="fr-TN"/>
              </w:rPr>
              <w:t>.</w:t>
            </w:r>
          </w:p>
          <w:p w14:paraId="2B93CFE3" w14:textId="77777777" w:rsidR="00E86113" w:rsidRDefault="00E86113" w:rsidP="008F777B">
            <w:pPr>
              <w:rPr>
                <w:color w:val="FF0000"/>
                <w:lang w:eastAsia="fr-TN"/>
              </w:rPr>
            </w:pPr>
            <w:r>
              <w:rPr>
                <w:color w:val="FF0000"/>
                <w:lang w:eastAsia="fr-TN"/>
              </w:rPr>
              <w:t>.</w:t>
            </w:r>
          </w:p>
          <w:p w14:paraId="609AF07C" w14:textId="77777777" w:rsidR="00E86113" w:rsidRDefault="00E86113" w:rsidP="008F777B">
            <w:pPr>
              <w:rPr>
                <w:color w:val="FF0000"/>
                <w:lang w:eastAsia="fr-TN"/>
              </w:rPr>
            </w:pPr>
            <w:r>
              <w:rPr>
                <w:color w:val="FF0000"/>
                <w:lang w:eastAsia="fr-TN"/>
              </w:rPr>
              <w:t>.</w:t>
            </w:r>
          </w:p>
          <w:p w14:paraId="3308A7A7" w14:textId="77777777" w:rsidR="00E86113" w:rsidRDefault="00E86113" w:rsidP="008F777B">
            <w:pPr>
              <w:rPr>
                <w:color w:val="FF0000"/>
                <w:lang w:eastAsia="fr-TN"/>
              </w:rPr>
            </w:pPr>
            <w:r>
              <w:rPr>
                <w:color w:val="FF0000"/>
                <w:lang w:eastAsia="fr-TN"/>
              </w:rPr>
              <w:t>.</w:t>
            </w:r>
          </w:p>
          <w:p w14:paraId="6E148D01" w14:textId="77777777" w:rsidR="00E86113" w:rsidRPr="00B065EE" w:rsidRDefault="00E86113" w:rsidP="008F777B">
            <w:r w:rsidRPr="00B8142A">
              <w:rPr>
                <w:color w:val="FF0000"/>
                <w:lang w:val="fr-TN" w:eastAsia="fr-TN"/>
              </w:rPr>
              <w:t>202.2.48.</w:t>
            </w:r>
            <w:r>
              <w:rPr>
                <w:color w:val="FF0000"/>
                <w:lang w:eastAsia="fr-TN"/>
              </w:rPr>
              <w:t>254</w:t>
            </w:r>
          </w:p>
        </w:tc>
        <w:tc>
          <w:tcPr>
            <w:tcW w:w="2271" w:type="dxa"/>
          </w:tcPr>
          <w:p w14:paraId="25724950" w14:textId="77777777" w:rsidR="00E86113" w:rsidRDefault="00E86113" w:rsidP="008F777B">
            <w:pPr>
              <w:rPr>
                <w:color w:val="FF0000"/>
                <w:lang w:eastAsia="fr-TN"/>
              </w:rPr>
            </w:pPr>
            <w:r w:rsidRPr="00B8142A">
              <w:rPr>
                <w:color w:val="FF0000"/>
                <w:lang w:val="fr-TN" w:eastAsia="fr-TN"/>
              </w:rPr>
              <w:t>97.</w:t>
            </w:r>
            <w:r w:rsidRPr="009917C6">
              <w:rPr>
                <w:color w:val="FF0000"/>
                <w:lang w:eastAsia="fr-TN"/>
              </w:rPr>
              <w:t>0.0.</w:t>
            </w:r>
            <w:r>
              <w:rPr>
                <w:color w:val="FF0000"/>
                <w:lang w:eastAsia="fr-TN"/>
              </w:rPr>
              <w:t>1</w:t>
            </w:r>
          </w:p>
          <w:p w14:paraId="2C7355E9" w14:textId="77777777" w:rsidR="00E86113" w:rsidRDefault="00E86113" w:rsidP="008F777B">
            <w:pPr>
              <w:rPr>
                <w:color w:val="FF0000"/>
                <w:lang w:eastAsia="fr-TN"/>
              </w:rPr>
            </w:pPr>
            <w:r>
              <w:rPr>
                <w:color w:val="FF0000"/>
                <w:lang w:eastAsia="fr-TN"/>
              </w:rPr>
              <w:t>.</w:t>
            </w:r>
          </w:p>
          <w:p w14:paraId="5FB388EF" w14:textId="77777777" w:rsidR="00E86113" w:rsidRDefault="00E86113" w:rsidP="008F777B">
            <w:pPr>
              <w:rPr>
                <w:color w:val="FF0000"/>
                <w:lang w:eastAsia="fr-TN"/>
              </w:rPr>
            </w:pPr>
            <w:r>
              <w:rPr>
                <w:color w:val="FF0000"/>
                <w:lang w:eastAsia="fr-TN"/>
              </w:rPr>
              <w:t>.</w:t>
            </w:r>
          </w:p>
          <w:p w14:paraId="059928FF" w14:textId="77777777" w:rsidR="00E86113" w:rsidRDefault="00E86113" w:rsidP="008F777B">
            <w:pPr>
              <w:rPr>
                <w:color w:val="FF0000"/>
                <w:lang w:eastAsia="fr-TN"/>
              </w:rPr>
            </w:pPr>
            <w:r>
              <w:rPr>
                <w:color w:val="FF0000"/>
                <w:lang w:eastAsia="fr-TN"/>
              </w:rPr>
              <w:t>.</w:t>
            </w:r>
          </w:p>
          <w:p w14:paraId="5FC66EE4" w14:textId="77777777" w:rsidR="00E86113" w:rsidRDefault="00E86113" w:rsidP="008F777B">
            <w:pPr>
              <w:rPr>
                <w:color w:val="FF0000"/>
                <w:lang w:eastAsia="fr-TN"/>
              </w:rPr>
            </w:pPr>
            <w:r>
              <w:rPr>
                <w:color w:val="FF0000"/>
                <w:lang w:eastAsia="fr-TN"/>
              </w:rPr>
              <w:t>.</w:t>
            </w:r>
          </w:p>
          <w:p w14:paraId="5A98F9C4" w14:textId="77777777" w:rsidR="00E86113" w:rsidRDefault="00E86113" w:rsidP="008F777B">
            <w:pPr>
              <w:rPr>
                <w:color w:val="FF0000"/>
                <w:lang w:eastAsia="fr-TN"/>
              </w:rPr>
            </w:pPr>
            <w:r>
              <w:rPr>
                <w:color w:val="FF0000"/>
                <w:lang w:eastAsia="fr-TN"/>
              </w:rPr>
              <w:t>.</w:t>
            </w:r>
          </w:p>
          <w:p w14:paraId="39B2C558" w14:textId="77777777" w:rsidR="00E86113" w:rsidRPr="00C72179" w:rsidRDefault="00E86113" w:rsidP="008F777B">
            <w:pPr>
              <w:rPr>
                <w:color w:val="FF0000"/>
                <w:lang w:eastAsia="fr-TN"/>
              </w:rPr>
            </w:pPr>
            <w:r w:rsidRPr="00B8142A">
              <w:rPr>
                <w:color w:val="FF0000"/>
                <w:lang w:val="fr-TN" w:eastAsia="fr-TN"/>
              </w:rPr>
              <w:t>97.</w:t>
            </w:r>
            <w:r>
              <w:rPr>
                <w:color w:val="FF0000"/>
                <w:lang w:eastAsia="fr-TN"/>
              </w:rPr>
              <w:t>255.255.254</w:t>
            </w:r>
          </w:p>
        </w:tc>
      </w:tr>
    </w:tbl>
    <w:p w14:paraId="165CF682" w14:textId="77777777" w:rsidR="00E86113" w:rsidRDefault="00E86113" w:rsidP="00E86113">
      <w:pPr>
        <w:pStyle w:val="BodyText"/>
        <w:rPr>
          <w:b/>
        </w:rPr>
      </w:pPr>
    </w:p>
    <w:p w14:paraId="545702DA" w14:textId="77777777" w:rsidR="00AE076D" w:rsidRPr="00525C76" w:rsidRDefault="00AE076D" w:rsidP="00AE076D">
      <w:pPr>
        <w:rPr>
          <w:b/>
          <w:bCs/>
          <w:color w:val="0070C0"/>
          <w:sz w:val="24"/>
          <w:szCs w:val="24"/>
        </w:rPr>
      </w:pPr>
      <w:r w:rsidRPr="00525C76">
        <w:rPr>
          <w:b/>
          <w:bCs/>
          <w:color w:val="0070C0"/>
          <w:sz w:val="24"/>
          <w:szCs w:val="24"/>
        </w:rPr>
        <w:t xml:space="preserve">Exercice </w:t>
      </w:r>
      <w:r>
        <w:rPr>
          <w:b/>
          <w:bCs/>
          <w:color w:val="0070C0"/>
          <w:sz w:val="24"/>
          <w:szCs w:val="24"/>
        </w:rPr>
        <w:t>6</w:t>
      </w:r>
    </w:p>
    <w:p w14:paraId="1300A182" w14:textId="77777777" w:rsidR="00E86113" w:rsidRDefault="00E86113" w:rsidP="00E86113">
      <w:pPr>
        <w:pStyle w:val="BodyText"/>
        <w:rPr>
          <w:sz w:val="26"/>
        </w:rPr>
      </w:pPr>
    </w:p>
    <w:p w14:paraId="1A40BCCA" w14:textId="77777777" w:rsidR="00E86113" w:rsidRPr="003B169B" w:rsidRDefault="00E86113" w:rsidP="00E86113">
      <w:pPr>
        <w:widowControl/>
        <w:autoSpaceDE/>
        <w:autoSpaceDN/>
        <w:spacing w:after="300"/>
        <w:textAlignment w:val="baseline"/>
        <w:rPr>
          <w:lang w:val="fr-TN" w:eastAsia="fr-TN"/>
        </w:rPr>
      </w:pPr>
      <w:bookmarkStart w:id="1" w:name="_Hlk82765932"/>
      <w:r w:rsidRPr="003B169B">
        <w:rPr>
          <w:lang w:val="fr-TN" w:eastAsia="fr-TN"/>
        </w:rPr>
        <w:t>Pour chaque adresse, complétez le tableau suivant :</w:t>
      </w:r>
    </w:p>
    <w:tbl>
      <w:tblPr>
        <w:tblW w:w="11088" w:type="dxa"/>
        <w:shd w:val="clear" w:color="auto" w:fill="FFFFFF"/>
        <w:tblCellMar>
          <w:left w:w="0" w:type="dxa"/>
          <w:right w:w="0" w:type="dxa"/>
        </w:tblCellMar>
        <w:tblLook w:val="04A0" w:firstRow="1" w:lastRow="0" w:firstColumn="1" w:lastColumn="0" w:noHBand="0" w:noVBand="1"/>
      </w:tblPr>
      <w:tblGrid>
        <w:gridCol w:w="2153"/>
        <w:gridCol w:w="2359"/>
        <w:gridCol w:w="2154"/>
        <w:gridCol w:w="2211"/>
        <w:gridCol w:w="2211"/>
      </w:tblGrid>
      <w:tr w:rsidR="00E86113" w:rsidRPr="00E51F51" w14:paraId="409D18DC" w14:textId="77777777" w:rsidTr="008F777B">
        <w:trPr>
          <w:trHeight w:val="530"/>
        </w:trPr>
        <w:tc>
          <w:tcPr>
            <w:tcW w:w="215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C1FA92A" w14:textId="77777777" w:rsidR="00E86113" w:rsidRPr="00D171C8" w:rsidRDefault="00E86113" w:rsidP="008F777B">
            <w:pPr>
              <w:widowControl/>
              <w:autoSpaceDE/>
              <w:autoSpaceDN/>
              <w:rPr>
                <w:b/>
                <w:bCs/>
                <w:color w:val="444444"/>
                <w:lang w:eastAsia="fr-TN"/>
              </w:rPr>
            </w:pPr>
            <w:r w:rsidRPr="00D171C8">
              <w:rPr>
                <w:b/>
                <w:bCs/>
                <w:color w:val="444444"/>
                <w:lang w:val="fr-TN" w:eastAsia="fr-TN"/>
              </w:rPr>
              <w:t xml:space="preserve">Adresse </w:t>
            </w:r>
            <w:r w:rsidRPr="00D171C8">
              <w:rPr>
                <w:b/>
                <w:bCs/>
                <w:color w:val="444444"/>
                <w:lang w:eastAsia="fr-TN"/>
              </w:rPr>
              <w:t>IP</w:t>
            </w:r>
          </w:p>
        </w:tc>
        <w:tc>
          <w:tcPr>
            <w:tcW w:w="23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5A999AF" w14:textId="77777777" w:rsidR="00E86113" w:rsidRPr="00D171C8" w:rsidRDefault="00E86113" w:rsidP="008F777B">
            <w:pPr>
              <w:widowControl/>
              <w:autoSpaceDE/>
              <w:autoSpaceDN/>
              <w:rPr>
                <w:b/>
                <w:bCs/>
                <w:color w:val="444444"/>
                <w:lang w:val="fr-TN" w:eastAsia="fr-TN"/>
              </w:rPr>
            </w:pPr>
            <w:r w:rsidRPr="00D171C8">
              <w:rPr>
                <w:b/>
                <w:bCs/>
                <w:color w:val="444444"/>
                <w:lang w:val="fr-TN" w:eastAsia="fr-TN"/>
              </w:rPr>
              <w:t>Masque</w:t>
            </w:r>
          </w:p>
        </w:tc>
        <w:tc>
          <w:tcPr>
            <w:tcW w:w="215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67997DB" w14:textId="77777777" w:rsidR="00E86113" w:rsidRPr="00D171C8" w:rsidRDefault="00E86113" w:rsidP="008F777B">
            <w:pPr>
              <w:widowControl/>
              <w:autoSpaceDE/>
              <w:autoSpaceDN/>
              <w:rPr>
                <w:b/>
                <w:bCs/>
                <w:color w:val="444444"/>
                <w:lang w:val="fr-TN" w:eastAsia="fr-TN"/>
              </w:rPr>
            </w:pPr>
            <w:r w:rsidRPr="00D171C8">
              <w:rPr>
                <w:b/>
                <w:bCs/>
                <w:color w:val="444444"/>
                <w:lang w:val="fr-TN" w:eastAsia="fr-TN"/>
              </w:rPr>
              <w:t>Première @IP</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1C378C3" w14:textId="77777777" w:rsidR="00E86113" w:rsidRPr="00D171C8" w:rsidRDefault="00E86113" w:rsidP="008F777B">
            <w:pPr>
              <w:widowControl/>
              <w:autoSpaceDE/>
              <w:autoSpaceDN/>
              <w:rPr>
                <w:b/>
                <w:bCs/>
                <w:color w:val="444444"/>
                <w:lang w:val="fr-TN" w:eastAsia="fr-TN"/>
              </w:rPr>
            </w:pPr>
            <w:r w:rsidRPr="00D171C8">
              <w:rPr>
                <w:b/>
                <w:bCs/>
                <w:color w:val="444444"/>
                <w:lang w:val="fr-TN" w:eastAsia="fr-TN"/>
              </w:rPr>
              <w:t>Dernière @IP</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2FCA043" w14:textId="77777777" w:rsidR="00E86113" w:rsidRPr="00D171C8" w:rsidRDefault="00E86113" w:rsidP="008F777B">
            <w:pPr>
              <w:widowControl/>
              <w:autoSpaceDE/>
              <w:autoSpaceDN/>
              <w:rPr>
                <w:b/>
                <w:bCs/>
                <w:color w:val="444444"/>
                <w:lang w:val="fr-TN" w:eastAsia="fr-TN"/>
              </w:rPr>
            </w:pPr>
            <w:r w:rsidRPr="00D171C8">
              <w:rPr>
                <w:b/>
                <w:bCs/>
                <w:color w:val="444444"/>
                <w:lang w:val="fr-TN" w:eastAsia="fr-TN"/>
              </w:rPr>
              <w:t>Diffusion</w:t>
            </w:r>
          </w:p>
        </w:tc>
      </w:tr>
      <w:tr w:rsidR="00E86113" w:rsidRPr="00E51F51" w14:paraId="14D5DB3E" w14:textId="77777777" w:rsidTr="008F777B">
        <w:trPr>
          <w:trHeight w:val="530"/>
        </w:trPr>
        <w:tc>
          <w:tcPr>
            <w:tcW w:w="215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5CF86B0" w14:textId="3F550388" w:rsidR="00E86113" w:rsidRPr="00D171C8" w:rsidRDefault="00E86113" w:rsidP="008F777B">
            <w:pPr>
              <w:widowControl/>
              <w:autoSpaceDE/>
              <w:autoSpaceDN/>
              <w:rPr>
                <w:b/>
                <w:bCs/>
                <w:lang w:val="fr-TN" w:eastAsia="fr-TN"/>
              </w:rPr>
            </w:pPr>
            <w:r w:rsidRPr="00D171C8">
              <w:rPr>
                <w:b/>
                <w:bCs/>
                <w:lang w:val="fr-TN" w:eastAsia="fr-TN"/>
              </w:rPr>
              <w:t>145.16.64.</w:t>
            </w:r>
            <w:r w:rsidR="00CB16A2" w:rsidRPr="00D171C8">
              <w:rPr>
                <w:b/>
                <w:bCs/>
                <w:lang w:eastAsia="fr-TN"/>
              </w:rPr>
              <w:t>12</w:t>
            </w:r>
            <w:r w:rsidRPr="00D171C8">
              <w:rPr>
                <w:b/>
                <w:bCs/>
                <w:lang w:val="fr-TN" w:eastAsia="fr-TN"/>
              </w:rPr>
              <w:t xml:space="preserve"> /1</w:t>
            </w:r>
            <w:r w:rsidRPr="00D171C8">
              <w:rPr>
                <w:b/>
                <w:bCs/>
                <w:lang w:eastAsia="fr-TN"/>
              </w:rPr>
              <w:t>6</w:t>
            </w:r>
          </w:p>
        </w:tc>
        <w:tc>
          <w:tcPr>
            <w:tcW w:w="23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56EF4D0" w14:textId="77777777" w:rsidR="00E86113" w:rsidRPr="00E51F51" w:rsidRDefault="00E86113" w:rsidP="008F777B">
            <w:pPr>
              <w:widowControl/>
              <w:autoSpaceDE/>
              <w:autoSpaceDN/>
              <w:rPr>
                <w:color w:val="FF0000"/>
                <w:lang w:val="fr-TN" w:eastAsia="fr-TN"/>
              </w:rPr>
            </w:pPr>
            <w:r w:rsidRPr="00E51F51">
              <w:rPr>
                <w:color w:val="FF0000"/>
                <w:lang w:val="fr-TN" w:eastAsia="fr-TN"/>
              </w:rPr>
              <w:t> 255.255.</w:t>
            </w:r>
            <w:r w:rsidRPr="00B628CB">
              <w:rPr>
                <w:color w:val="FF0000"/>
                <w:lang w:eastAsia="fr-TN"/>
              </w:rPr>
              <w:t>0</w:t>
            </w:r>
            <w:r w:rsidRPr="00E51F51">
              <w:rPr>
                <w:color w:val="FF0000"/>
                <w:lang w:val="fr-TN" w:eastAsia="fr-TN"/>
              </w:rPr>
              <w:t>.0</w:t>
            </w:r>
          </w:p>
        </w:tc>
        <w:tc>
          <w:tcPr>
            <w:tcW w:w="215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CB2B876" w14:textId="77777777" w:rsidR="00E86113" w:rsidRPr="00E51F51" w:rsidRDefault="00E86113" w:rsidP="008F777B">
            <w:pPr>
              <w:widowControl/>
              <w:autoSpaceDE/>
              <w:autoSpaceDN/>
              <w:rPr>
                <w:color w:val="FF0000"/>
                <w:lang w:val="fr-TN" w:eastAsia="fr-TN"/>
              </w:rPr>
            </w:pPr>
            <w:r w:rsidRPr="00E51F51">
              <w:rPr>
                <w:color w:val="FF0000"/>
                <w:lang w:val="fr-TN" w:eastAsia="fr-TN"/>
              </w:rPr>
              <w:t> 145.16.</w:t>
            </w:r>
            <w:r w:rsidRPr="00B628CB">
              <w:rPr>
                <w:color w:val="FF0000"/>
                <w:lang w:eastAsia="fr-TN"/>
              </w:rPr>
              <w:t>0</w:t>
            </w:r>
            <w:r w:rsidRPr="00E51F51">
              <w:rPr>
                <w:color w:val="FF0000"/>
                <w:lang w:val="fr-TN" w:eastAsia="fr-TN"/>
              </w:rPr>
              <w:t>.1</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F5B6C19" w14:textId="77777777" w:rsidR="00E86113" w:rsidRPr="00E51F51" w:rsidRDefault="00E86113" w:rsidP="008F777B">
            <w:pPr>
              <w:widowControl/>
              <w:autoSpaceDE/>
              <w:autoSpaceDN/>
              <w:rPr>
                <w:color w:val="FF0000"/>
                <w:lang w:val="fr-TN" w:eastAsia="fr-TN"/>
              </w:rPr>
            </w:pPr>
            <w:r w:rsidRPr="00E51F51">
              <w:rPr>
                <w:color w:val="FF0000"/>
                <w:lang w:val="fr-TN" w:eastAsia="fr-TN"/>
              </w:rPr>
              <w:t> 145.16.</w:t>
            </w:r>
            <w:r w:rsidRPr="00B628CB">
              <w:rPr>
                <w:color w:val="FF0000"/>
                <w:lang w:eastAsia="fr-TN"/>
              </w:rPr>
              <w:t>255</w:t>
            </w:r>
            <w:r w:rsidRPr="00E51F51">
              <w:rPr>
                <w:color w:val="FF0000"/>
                <w:lang w:val="fr-TN" w:eastAsia="fr-TN"/>
              </w:rPr>
              <w:t>.254</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14EBDD9" w14:textId="77777777" w:rsidR="00E86113" w:rsidRPr="00E51F51" w:rsidRDefault="00E86113" w:rsidP="008F777B">
            <w:pPr>
              <w:widowControl/>
              <w:autoSpaceDE/>
              <w:autoSpaceDN/>
              <w:rPr>
                <w:color w:val="FF0000"/>
                <w:lang w:val="fr-TN" w:eastAsia="fr-TN"/>
              </w:rPr>
            </w:pPr>
            <w:r w:rsidRPr="00E51F51">
              <w:rPr>
                <w:color w:val="FF0000"/>
                <w:lang w:val="fr-TN" w:eastAsia="fr-TN"/>
              </w:rPr>
              <w:t> 145.16.</w:t>
            </w:r>
            <w:r w:rsidRPr="00B628CB">
              <w:rPr>
                <w:color w:val="FF0000"/>
                <w:lang w:eastAsia="fr-TN"/>
              </w:rPr>
              <w:t>255</w:t>
            </w:r>
            <w:r w:rsidRPr="00E51F51">
              <w:rPr>
                <w:color w:val="FF0000"/>
                <w:lang w:val="fr-TN" w:eastAsia="fr-TN"/>
              </w:rPr>
              <w:t>.255</w:t>
            </w:r>
          </w:p>
        </w:tc>
      </w:tr>
      <w:tr w:rsidR="00E86113" w:rsidRPr="00E51F51" w14:paraId="0C406C74" w14:textId="77777777" w:rsidTr="008F777B">
        <w:trPr>
          <w:trHeight w:val="530"/>
        </w:trPr>
        <w:tc>
          <w:tcPr>
            <w:tcW w:w="215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B488FD8" w14:textId="77777777" w:rsidR="00E86113" w:rsidRPr="00D171C8" w:rsidRDefault="00E86113" w:rsidP="008F777B">
            <w:pPr>
              <w:widowControl/>
              <w:autoSpaceDE/>
              <w:autoSpaceDN/>
              <w:rPr>
                <w:b/>
                <w:bCs/>
                <w:lang w:eastAsia="fr-TN"/>
              </w:rPr>
            </w:pPr>
            <w:r w:rsidRPr="00D171C8">
              <w:rPr>
                <w:b/>
                <w:bCs/>
                <w:lang w:val="fr-TN" w:eastAsia="fr-TN"/>
              </w:rPr>
              <w:t>192.168.1.32 /2</w:t>
            </w:r>
            <w:r w:rsidRPr="00D171C8">
              <w:rPr>
                <w:b/>
                <w:bCs/>
                <w:lang w:eastAsia="fr-TN"/>
              </w:rPr>
              <w:t>4</w:t>
            </w:r>
          </w:p>
        </w:tc>
        <w:tc>
          <w:tcPr>
            <w:tcW w:w="23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9C345C2" w14:textId="77777777" w:rsidR="00E86113" w:rsidRPr="00E51F51" w:rsidRDefault="00E86113" w:rsidP="008F777B">
            <w:pPr>
              <w:widowControl/>
              <w:autoSpaceDE/>
              <w:autoSpaceDN/>
              <w:rPr>
                <w:color w:val="FF0000"/>
                <w:lang w:eastAsia="fr-TN"/>
              </w:rPr>
            </w:pPr>
            <w:r w:rsidRPr="00E51F51">
              <w:rPr>
                <w:color w:val="FF0000"/>
                <w:lang w:val="fr-TN" w:eastAsia="fr-TN"/>
              </w:rPr>
              <w:t> 255.255.255.</w:t>
            </w:r>
            <w:r w:rsidRPr="00B628CB">
              <w:rPr>
                <w:color w:val="FF0000"/>
                <w:lang w:eastAsia="fr-TN"/>
              </w:rPr>
              <w:t>0</w:t>
            </w:r>
          </w:p>
        </w:tc>
        <w:tc>
          <w:tcPr>
            <w:tcW w:w="215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357F9B8" w14:textId="77777777" w:rsidR="00E86113" w:rsidRPr="00E51F51" w:rsidRDefault="00E86113" w:rsidP="008F777B">
            <w:pPr>
              <w:widowControl/>
              <w:autoSpaceDE/>
              <w:autoSpaceDN/>
              <w:rPr>
                <w:color w:val="FF0000"/>
                <w:lang w:eastAsia="fr-TN"/>
              </w:rPr>
            </w:pPr>
            <w:r w:rsidRPr="00E51F51">
              <w:rPr>
                <w:color w:val="FF0000"/>
                <w:lang w:val="fr-TN" w:eastAsia="fr-TN"/>
              </w:rPr>
              <w:t> 192.168.1.</w:t>
            </w:r>
            <w:r w:rsidRPr="00B628CB">
              <w:rPr>
                <w:color w:val="FF0000"/>
                <w:lang w:eastAsia="fr-TN"/>
              </w:rPr>
              <w:t>1</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113E44E" w14:textId="77777777" w:rsidR="00E86113" w:rsidRPr="00E51F51" w:rsidRDefault="00E86113" w:rsidP="008F777B">
            <w:pPr>
              <w:widowControl/>
              <w:autoSpaceDE/>
              <w:autoSpaceDN/>
              <w:rPr>
                <w:color w:val="FF0000"/>
                <w:lang w:eastAsia="fr-TN"/>
              </w:rPr>
            </w:pPr>
            <w:r w:rsidRPr="00E51F51">
              <w:rPr>
                <w:color w:val="FF0000"/>
                <w:lang w:val="fr-TN" w:eastAsia="fr-TN"/>
              </w:rPr>
              <w:t> 192.168.1.</w:t>
            </w:r>
            <w:r w:rsidRPr="00B628CB">
              <w:rPr>
                <w:color w:val="FF0000"/>
                <w:lang w:eastAsia="fr-TN"/>
              </w:rPr>
              <w:t>254</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32A63B9" w14:textId="77777777" w:rsidR="00E86113" w:rsidRPr="00E51F51" w:rsidRDefault="00E86113" w:rsidP="008F777B">
            <w:pPr>
              <w:widowControl/>
              <w:autoSpaceDE/>
              <w:autoSpaceDN/>
              <w:rPr>
                <w:color w:val="FF0000"/>
                <w:lang w:eastAsia="fr-TN"/>
              </w:rPr>
            </w:pPr>
            <w:r w:rsidRPr="00E51F51">
              <w:rPr>
                <w:color w:val="FF0000"/>
                <w:lang w:val="fr-TN" w:eastAsia="fr-TN"/>
              </w:rPr>
              <w:t> 192.168.1.</w:t>
            </w:r>
            <w:r w:rsidRPr="00B628CB">
              <w:rPr>
                <w:color w:val="FF0000"/>
                <w:lang w:eastAsia="fr-TN"/>
              </w:rPr>
              <w:t>255</w:t>
            </w:r>
          </w:p>
        </w:tc>
      </w:tr>
      <w:tr w:rsidR="00E86113" w:rsidRPr="00E51F51" w14:paraId="0FF80C03" w14:textId="77777777" w:rsidTr="008F777B">
        <w:trPr>
          <w:trHeight w:val="530"/>
        </w:trPr>
        <w:tc>
          <w:tcPr>
            <w:tcW w:w="215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E8D531F" w14:textId="1C490A6F" w:rsidR="00E86113" w:rsidRPr="00D171C8" w:rsidRDefault="00E86113" w:rsidP="008F777B">
            <w:pPr>
              <w:widowControl/>
              <w:autoSpaceDE/>
              <w:autoSpaceDN/>
              <w:rPr>
                <w:b/>
                <w:bCs/>
                <w:lang w:eastAsia="fr-TN"/>
              </w:rPr>
            </w:pPr>
            <w:r w:rsidRPr="00D171C8">
              <w:rPr>
                <w:b/>
                <w:bCs/>
                <w:lang w:val="fr-TN" w:eastAsia="fr-TN"/>
              </w:rPr>
              <w:lastRenderedPageBreak/>
              <w:t>200.168.1.</w:t>
            </w:r>
            <w:r w:rsidR="00CB16A2" w:rsidRPr="00D171C8">
              <w:rPr>
                <w:b/>
                <w:bCs/>
                <w:lang w:eastAsia="fr-TN"/>
              </w:rPr>
              <w:t>5</w:t>
            </w:r>
            <w:r w:rsidRPr="00D171C8">
              <w:rPr>
                <w:b/>
                <w:bCs/>
                <w:lang w:val="fr-TN" w:eastAsia="fr-TN"/>
              </w:rPr>
              <w:t xml:space="preserve"> /2</w:t>
            </w:r>
            <w:r w:rsidRPr="00D171C8">
              <w:rPr>
                <w:b/>
                <w:bCs/>
                <w:lang w:eastAsia="fr-TN"/>
              </w:rPr>
              <w:t>4</w:t>
            </w:r>
          </w:p>
        </w:tc>
        <w:tc>
          <w:tcPr>
            <w:tcW w:w="23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EBA807B" w14:textId="77777777" w:rsidR="00E86113" w:rsidRPr="00E51F51" w:rsidRDefault="00E86113" w:rsidP="008F777B">
            <w:pPr>
              <w:widowControl/>
              <w:autoSpaceDE/>
              <w:autoSpaceDN/>
              <w:rPr>
                <w:color w:val="FF0000"/>
                <w:lang w:eastAsia="fr-TN"/>
              </w:rPr>
            </w:pPr>
            <w:r w:rsidRPr="00E51F51">
              <w:rPr>
                <w:color w:val="FF0000"/>
                <w:lang w:val="fr-TN" w:eastAsia="fr-TN"/>
              </w:rPr>
              <w:t> 255.255.255.</w:t>
            </w:r>
            <w:r w:rsidRPr="00B628CB">
              <w:rPr>
                <w:color w:val="FF0000"/>
                <w:lang w:eastAsia="fr-TN"/>
              </w:rPr>
              <w:t>0</w:t>
            </w:r>
          </w:p>
        </w:tc>
        <w:tc>
          <w:tcPr>
            <w:tcW w:w="215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3DFAA10" w14:textId="77777777" w:rsidR="00E86113" w:rsidRPr="00E51F51" w:rsidRDefault="00E86113" w:rsidP="008F777B">
            <w:pPr>
              <w:widowControl/>
              <w:autoSpaceDE/>
              <w:autoSpaceDN/>
              <w:rPr>
                <w:color w:val="FF0000"/>
                <w:lang w:val="fr-TN" w:eastAsia="fr-TN"/>
              </w:rPr>
            </w:pPr>
            <w:r w:rsidRPr="00E51F51">
              <w:rPr>
                <w:color w:val="FF0000"/>
                <w:lang w:val="fr-TN" w:eastAsia="fr-TN"/>
              </w:rPr>
              <w:t> 200.168.1.1</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68C12EB" w14:textId="77777777" w:rsidR="00E86113" w:rsidRPr="00E51F51" w:rsidRDefault="00E86113" w:rsidP="008F777B">
            <w:pPr>
              <w:widowControl/>
              <w:autoSpaceDE/>
              <w:autoSpaceDN/>
              <w:rPr>
                <w:color w:val="FF0000"/>
                <w:lang w:eastAsia="fr-TN"/>
              </w:rPr>
            </w:pPr>
            <w:r w:rsidRPr="00E51F51">
              <w:rPr>
                <w:color w:val="FF0000"/>
                <w:lang w:val="fr-TN" w:eastAsia="fr-TN"/>
              </w:rPr>
              <w:t> 200.168.1.</w:t>
            </w:r>
            <w:r w:rsidRPr="00B628CB">
              <w:rPr>
                <w:color w:val="FF0000"/>
                <w:lang w:eastAsia="fr-TN"/>
              </w:rPr>
              <w:t>254</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6BEC77D" w14:textId="77777777" w:rsidR="00E86113" w:rsidRPr="00E51F51" w:rsidRDefault="00E86113" w:rsidP="008F777B">
            <w:pPr>
              <w:widowControl/>
              <w:autoSpaceDE/>
              <w:autoSpaceDN/>
              <w:rPr>
                <w:color w:val="FF0000"/>
                <w:lang w:eastAsia="fr-TN"/>
              </w:rPr>
            </w:pPr>
            <w:r w:rsidRPr="00E51F51">
              <w:rPr>
                <w:color w:val="FF0000"/>
                <w:lang w:val="fr-TN" w:eastAsia="fr-TN"/>
              </w:rPr>
              <w:t> 200.168.1.</w:t>
            </w:r>
            <w:r w:rsidRPr="00B628CB">
              <w:rPr>
                <w:color w:val="FF0000"/>
                <w:lang w:eastAsia="fr-TN"/>
              </w:rPr>
              <w:t>255</w:t>
            </w:r>
          </w:p>
        </w:tc>
      </w:tr>
      <w:tr w:rsidR="00E86113" w:rsidRPr="00E51F51" w14:paraId="345FBAD4" w14:textId="77777777" w:rsidTr="008F777B">
        <w:trPr>
          <w:trHeight w:val="530"/>
        </w:trPr>
        <w:tc>
          <w:tcPr>
            <w:tcW w:w="215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9F17D79" w14:textId="77777777" w:rsidR="00E86113" w:rsidRPr="00D171C8" w:rsidRDefault="00E86113" w:rsidP="008F777B">
            <w:pPr>
              <w:widowControl/>
              <w:autoSpaceDE/>
              <w:autoSpaceDN/>
              <w:rPr>
                <w:b/>
                <w:bCs/>
                <w:lang w:eastAsia="fr-TN"/>
              </w:rPr>
            </w:pPr>
            <w:r w:rsidRPr="00D171C8">
              <w:rPr>
                <w:b/>
                <w:bCs/>
                <w:lang w:val="fr-TN" w:eastAsia="fr-TN"/>
              </w:rPr>
              <w:t>18.1.5.24 /</w:t>
            </w:r>
            <w:r w:rsidRPr="00D171C8">
              <w:rPr>
                <w:b/>
                <w:bCs/>
                <w:lang w:eastAsia="fr-TN"/>
              </w:rPr>
              <w:t>8</w:t>
            </w:r>
          </w:p>
        </w:tc>
        <w:tc>
          <w:tcPr>
            <w:tcW w:w="23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0674F25" w14:textId="77777777" w:rsidR="00E86113" w:rsidRPr="00E51F51" w:rsidRDefault="00E86113" w:rsidP="008F777B">
            <w:pPr>
              <w:widowControl/>
              <w:autoSpaceDE/>
              <w:autoSpaceDN/>
              <w:rPr>
                <w:color w:val="FF0000"/>
                <w:lang w:eastAsia="fr-TN"/>
              </w:rPr>
            </w:pPr>
            <w:r w:rsidRPr="00E51F51">
              <w:rPr>
                <w:color w:val="FF0000"/>
                <w:lang w:val="fr-TN" w:eastAsia="fr-TN"/>
              </w:rPr>
              <w:t> 255.</w:t>
            </w:r>
            <w:r w:rsidRPr="00B628CB">
              <w:rPr>
                <w:color w:val="FF0000"/>
                <w:lang w:eastAsia="fr-TN"/>
              </w:rPr>
              <w:t>0</w:t>
            </w:r>
            <w:r w:rsidRPr="00E51F51">
              <w:rPr>
                <w:color w:val="FF0000"/>
                <w:lang w:val="fr-TN" w:eastAsia="fr-TN"/>
              </w:rPr>
              <w:t>.</w:t>
            </w:r>
            <w:r w:rsidRPr="00B628CB">
              <w:rPr>
                <w:color w:val="FF0000"/>
                <w:lang w:eastAsia="fr-TN"/>
              </w:rPr>
              <w:t>0</w:t>
            </w:r>
            <w:r w:rsidRPr="00E51F51">
              <w:rPr>
                <w:color w:val="FF0000"/>
                <w:lang w:val="fr-TN" w:eastAsia="fr-TN"/>
              </w:rPr>
              <w:t>.</w:t>
            </w:r>
            <w:r w:rsidRPr="00B628CB">
              <w:rPr>
                <w:color w:val="FF0000"/>
                <w:lang w:eastAsia="fr-TN"/>
              </w:rPr>
              <w:t>0</w:t>
            </w:r>
          </w:p>
        </w:tc>
        <w:tc>
          <w:tcPr>
            <w:tcW w:w="215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653FD29" w14:textId="77777777" w:rsidR="00E86113" w:rsidRPr="00E51F51" w:rsidRDefault="00E86113" w:rsidP="008F777B">
            <w:pPr>
              <w:widowControl/>
              <w:autoSpaceDE/>
              <w:autoSpaceDN/>
              <w:rPr>
                <w:color w:val="FF0000"/>
                <w:lang w:eastAsia="fr-TN"/>
              </w:rPr>
            </w:pPr>
            <w:r w:rsidRPr="00E51F51">
              <w:rPr>
                <w:color w:val="FF0000"/>
                <w:lang w:val="fr-TN" w:eastAsia="fr-TN"/>
              </w:rPr>
              <w:t> 18.</w:t>
            </w:r>
            <w:r w:rsidRPr="00B628CB">
              <w:rPr>
                <w:color w:val="FF0000"/>
                <w:lang w:eastAsia="fr-TN"/>
              </w:rPr>
              <w:t>0</w:t>
            </w:r>
            <w:r w:rsidRPr="00E51F51">
              <w:rPr>
                <w:color w:val="FF0000"/>
                <w:lang w:val="fr-TN" w:eastAsia="fr-TN"/>
              </w:rPr>
              <w:t>.</w:t>
            </w:r>
            <w:r w:rsidRPr="00B628CB">
              <w:rPr>
                <w:color w:val="FF0000"/>
                <w:lang w:eastAsia="fr-TN"/>
              </w:rPr>
              <w:t>0</w:t>
            </w:r>
            <w:r w:rsidRPr="00E51F51">
              <w:rPr>
                <w:color w:val="FF0000"/>
                <w:lang w:val="fr-TN" w:eastAsia="fr-TN"/>
              </w:rPr>
              <w:t>.</w:t>
            </w:r>
            <w:r w:rsidRPr="00B628CB">
              <w:rPr>
                <w:color w:val="FF0000"/>
                <w:lang w:eastAsia="fr-TN"/>
              </w:rPr>
              <w:t>1</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F23C2A6" w14:textId="77777777" w:rsidR="00E86113" w:rsidRPr="00E51F51" w:rsidRDefault="00E86113" w:rsidP="008F777B">
            <w:pPr>
              <w:widowControl/>
              <w:autoSpaceDE/>
              <w:autoSpaceDN/>
              <w:rPr>
                <w:color w:val="FF0000"/>
                <w:lang w:eastAsia="fr-TN"/>
              </w:rPr>
            </w:pPr>
            <w:r w:rsidRPr="00E51F51">
              <w:rPr>
                <w:color w:val="FF0000"/>
                <w:lang w:val="fr-TN" w:eastAsia="fr-TN"/>
              </w:rPr>
              <w:t> 18.</w:t>
            </w:r>
            <w:r w:rsidRPr="00B628CB">
              <w:rPr>
                <w:color w:val="FF0000"/>
                <w:lang w:eastAsia="fr-TN"/>
              </w:rPr>
              <w:t>255</w:t>
            </w:r>
            <w:r w:rsidRPr="00E51F51">
              <w:rPr>
                <w:color w:val="FF0000"/>
                <w:lang w:val="fr-TN" w:eastAsia="fr-TN"/>
              </w:rPr>
              <w:t>.</w:t>
            </w:r>
            <w:r w:rsidRPr="00B628CB">
              <w:rPr>
                <w:color w:val="FF0000"/>
                <w:lang w:eastAsia="fr-TN"/>
              </w:rPr>
              <w:t>255</w:t>
            </w:r>
            <w:r w:rsidRPr="00E51F51">
              <w:rPr>
                <w:color w:val="FF0000"/>
                <w:lang w:val="fr-TN" w:eastAsia="fr-TN"/>
              </w:rPr>
              <w:t>.</w:t>
            </w:r>
            <w:r w:rsidRPr="00B628CB">
              <w:rPr>
                <w:color w:val="FF0000"/>
                <w:lang w:eastAsia="fr-TN"/>
              </w:rPr>
              <w:t>254</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9EF175B" w14:textId="77777777" w:rsidR="00E86113" w:rsidRPr="00E51F51" w:rsidRDefault="00E86113" w:rsidP="008F777B">
            <w:pPr>
              <w:widowControl/>
              <w:autoSpaceDE/>
              <w:autoSpaceDN/>
              <w:rPr>
                <w:color w:val="FF0000"/>
                <w:lang w:val="fr-TN" w:eastAsia="fr-TN"/>
              </w:rPr>
            </w:pPr>
            <w:r w:rsidRPr="00E51F51">
              <w:rPr>
                <w:color w:val="FF0000"/>
                <w:lang w:val="fr-TN" w:eastAsia="fr-TN"/>
              </w:rPr>
              <w:t> 18.</w:t>
            </w:r>
            <w:r w:rsidRPr="00B628CB">
              <w:rPr>
                <w:color w:val="FF0000"/>
                <w:lang w:eastAsia="fr-TN"/>
              </w:rPr>
              <w:t>255</w:t>
            </w:r>
            <w:r w:rsidRPr="00E51F51">
              <w:rPr>
                <w:color w:val="FF0000"/>
                <w:lang w:val="fr-TN" w:eastAsia="fr-TN"/>
              </w:rPr>
              <w:t>.</w:t>
            </w:r>
            <w:r w:rsidRPr="00B628CB">
              <w:rPr>
                <w:color w:val="FF0000"/>
                <w:lang w:eastAsia="fr-TN"/>
              </w:rPr>
              <w:t xml:space="preserve"> 255</w:t>
            </w:r>
            <w:r w:rsidRPr="00E51F51">
              <w:rPr>
                <w:color w:val="FF0000"/>
                <w:lang w:val="fr-TN" w:eastAsia="fr-TN"/>
              </w:rPr>
              <w:t>.</w:t>
            </w:r>
            <w:r w:rsidRPr="00B628CB">
              <w:rPr>
                <w:color w:val="FF0000"/>
                <w:lang w:eastAsia="fr-TN"/>
              </w:rPr>
              <w:t xml:space="preserve"> 255</w:t>
            </w:r>
          </w:p>
        </w:tc>
      </w:tr>
      <w:tr w:rsidR="00E86113" w:rsidRPr="00E51F51" w14:paraId="0FA7A1A7" w14:textId="77777777" w:rsidTr="008F777B">
        <w:trPr>
          <w:trHeight w:val="530"/>
        </w:trPr>
        <w:tc>
          <w:tcPr>
            <w:tcW w:w="215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78F1667" w14:textId="6BC9AFFD" w:rsidR="00E86113" w:rsidRPr="00D171C8" w:rsidRDefault="00E86113" w:rsidP="008F777B">
            <w:pPr>
              <w:widowControl/>
              <w:autoSpaceDE/>
              <w:autoSpaceDN/>
              <w:rPr>
                <w:b/>
                <w:bCs/>
                <w:lang w:eastAsia="fr-TN"/>
              </w:rPr>
            </w:pPr>
            <w:r w:rsidRPr="00D171C8">
              <w:rPr>
                <w:b/>
                <w:bCs/>
                <w:lang w:val="fr-TN" w:eastAsia="fr-TN"/>
              </w:rPr>
              <w:t>10.96.0</w:t>
            </w:r>
            <w:r w:rsidR="00CB16A2" w:rsidRPr="00D171C8">
              <w:rPr>
                <w:b/>
                <w:bCs/>
                <w:lang w:eastAsia="fr-TN"/>
              </w:rPr>
              <w:t>3</w:t>
            </w:r>
            <w:r w:rsidRPr="00D171C8">
              <w:rPr>
                <w:b/>
                <w:bCs/>
                <w:lang w:val="fr-TN" w:eastAsia="fr-TN"/>
              </w:rPr>
              <w:t xml:space="preserve"> /</w:t>
            </w:r>
            <w:r w:rsidRPr="00D171C8">
              <w:rPr>
                <w:b/>
                <w:bCs/>
                <w:lang w:eastAsia="fr-TN"/>
              </w:rPr>
              <w:t>8</w:t>
            </w:r>
          </w:p>
        </w:tc>
        <w:tc>
          <w:tcPr>
            <w:tcW w:w="23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75B60E2" w14:textId="77777777" w:rsidR="00E86113" w:rsidRPr="00E51F51" w:rsidRDefault="00E86113" w:rsidP="008F777B">
            <w:pPr>
              <w:widowControl/>
              <w:autoSpaceDE/>
              <w:autoSpaceDN/>
              <w:rPr>
                <w:color w:val="FF0000"/>
                <w:lang w:val="fr-TN" w:eastAsia="fr-TN"/>
              </w:rPr>
            </w:pPr>
            <w:r w:rsidRPr="00E51F51">
              <w:rPr>
                <w:color w:val="FF0000"/>
                <w:lang w:val="fr-TN" w:eastAsia="fr-TN"/>
              </w:rPr>
              <w:t> 255.</w:t>
            </w:r>
            <w:r w:rsidRPr="00B628CB">
              <w:rPr>
                <w:color w:val="FF0000"/>
                <w:lang w:eastAsia="fr-TN"/>
              </w:rPr>
              <w:t>0</w:t>
            </w:r>
            <w:r w:rsidRPr="00E51F51">
              <w:rPr>
                <w:color w:val="FF0000"/>
                <w:lang w:val="fr-TN" w:eastAsia="fr-TN"/>
              </w:rPr>
              <w:t>.</w:t>
            </w:r>
            <w:r w:rsidRPr="00B628CB">
              <w:rPr>
                <w:color w:val="FF0000"/>
                <w:lang w:eastAsia="fr-TN"/>
              </w:rPr>
              <w:t>0</w:t>
            </w:r>
            <w:r w:rsidRPr="00E51F51">
              <w:rPr>
                <w:color w:val="FF0000"/>
                <w:lang w:val="fr-TN" w:eastAsia="fr-TN"/>
              </w:rPr>
              <w:t>.</w:t>
            </w:r>
            <w:r w:rsidRPr="00B628CB">
              <w:rPr>
                <w:color w:val="FF0000"/>
                <w:lang w:eastAsia="fr-TN"/>
              </w:rPr>
              <w:t>0</w:t>
            </w:r>
          </w:p>
        </w:tc>
        <w:tc>
          <w:tcPr>
            <w:tcW w:w="215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7A0946A" w14:textId="1B53CECA" w:rsidR="00E86113" w:rsidRPr="00E51F51" w:rsidRDefault="00E86113" w:rsidP="008F777B">
            <w:pPr>
              <w:widowControl/>
              <w:autoSpaceDE/>
              <w:autoSpaceDN/>
              <w:rPr>
                <w:color w:val="FF0000"/>
                <w:lang w:val="fr-TN" w:eastAsia="fr-TN"/>
              </w:rPr>
            </w:pPr>
            <w:r w:rsidRPr="00E51F51">
              <w:rPr>
                <w:color w:val="FF0000"/>
                <w:lang w:val="fr-TN" w:eastAsia="fr-TN"/>
              </w:rPr>
              <w:t> </w:t>
            </w:r>
            <w:r w:rsidR="00543DD5">
              <w:rPr>
                <w:color w:val="FF0000"/>
                <w:lang w:eastAsia="fr-TN"/>
              </w:rPr>
              <w:t>10</w:t>
            </w:r>
            <w:r w:rsidRPr="00E51F51">
              <w:rPr>
                <w:color w:val="FF0000"/>
                <w:lang w:val="fr-TN" w:eastAsia="fr-TN"/>
              </w:rPr>
              <w:t>.</w:t>
            </w:r>
            <w:r w:rsidRPr="00B628CB">
              <w:rPr>
                <w:color w:val="FF0000"/>
                <w:lang w:eastAsia="fr-TN"/>
              </w:rPr>
              <w:t>0</w:t>
            </w:r>
            <w:r w:rsidRPr="00E51F51">
              <w:rPr>
                <w:color w:val="FF0000"/>
                <w:lang w:val="fr-TN" w:eastAsia="fr-TN"/>
              </w:rPr>
              <w:t>.</w:t>
            </w:r>
            <w:r w:rsidRPr="00B628CB">
              <w:rPr>
                <w:color w:val="FF0000"/>
                <w:lang w:eastAsia="fr-TN"/>
              </w:rPr>
              <w:t>0</w:t>
            </w:r>
            <w:r w:rsidRPr="00E51F51">
              <w:rPr>
                <w:color w:val="FF0000"/>
                <w:lang w:val="fr-TN" w:eastAsia="fr-TN"/>
              </w:rPr>
              <w:t>.1</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66AB04D" w14:textId="5FCA679C" w:rsidR="00E86113" w:rsidRPr="00E51F51" w:rsidRDefault="00E86113" w:rsidP="008F777B">
            <w:pPr>
              <w:widowControl/>
              <w:autoSpaceDE/>
              <w:autoSpaceDN/>
              <w:rPr>
                <w:color w:val="FF0000"/>
                <w:lang w:val="fr-TN" w:eastAsia="fr-TN"/>
              </w:rPr>
            </w:pPr>
            <w:r w:rsidRPr="00E51F51">
              <w:rPr>
                <w:color w:val="FF0000"/>
                <w:lang w:val="fr-TN" w:eastAsia="fr-TN"/>
              </w:rPr>
              <w:t> 1</w:t>
            </w:r>
            <w:r w:rsidR="00543DD5">
              <w:rPr>
                <w:color w:val="FF0000"/>
                <w:lang w:eastAsia="fr-TN"/>
              </w:rPr>
              <w:t>0</w:t>
            </w:r>
            <w:r w:rsidRPr="00E51F51">
              <w:rPr>
                <w:color w:val="FF0000"/>
                <w:lang w:val="fr-TN" w:eastAsia="fr-TN"/>
              </w:rPr>
              <w:t>.</w:t>
            </w:r>
            <w:r w:rsidRPr="00B628CB">
              <w:rPr>
                <w:color w:val="FF0000"/>
                <w:lang w:eastAsia="fr-TN"/>
              </w:rPr>
              <w:t>255</w:t>
            </w:r>
            <w:r w:rsidRPr="00E51F51">
              <w:rPr>
                <w:color w:val="FF0000"/>
                <w:lang w:val="fr-TN" w:eastAsia="fr-TN"/>
              </w:rPr>
              <w:t>.</w:t>
            </w:r>
            <w:r w:rsidRPr="00B628CB">
              <w:rPr>
                <w:color w:val="FF0000"/>
                <w:lang w:eastAsia="fr-TN"/>
              </w:rPr>
              <w:t>255</w:t>
            </w:r>
            <w:r w:rsidRPr="00E51F51">
              <w:rPr>
                <w:color w:val="FF0000"/>
                <w:lang w:val="fr-TN" w:eastAsia="fr-TN"/>
              </w:rPr>
              <w:t>.254</w:t>
            </w:r>
          </w:p>
        </w:tc>
        <w:tc>
          <w:tcPr>
            <w:tcW w:w="22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5FA5550" w14:textId="7F7C45EF" w:rsidR="00E86113" w:rsidRPr="00E51F51" w:rsidRDefault="00E86113" w:rsidP="008F777B">
            <w:pPr>
              <w:widowControl/>
              <w:autoSpaceDE/>
              <w:autoSpaceDN/>
              <w:rPr>
                <w:color w:val="FF0000"/>
                <w:lang w:val="fr-TN" w:eastAsia="fr-TN"/>
              </w:rPr>
            </w:pPr>
            <w:r w:rsidRPr="00E51F51">
              <w:rPr>
                <w:color w:val="FF0000"/>
                <w:lang w:val="fr-TN" w:eastAsia="fr-TN"/>
              </w:rPr>
              <w:t> </w:t>
            </w:r>
            <w:r w:rsidR="00543DD5">
              <w:rPr>
                <w:color w:val="FF0000"/>
                <w:lang w:eastAsia="fr-TN"/>
              </w:rPr>
              <w:t>10</w:t>
            </w:r>
            <w:r w:rsidRPr="00E51F51">
              <w:rPr>
                <w:color w:val="FF0000"/>
                <w:lang w:val="fr-TN" w:eastAsia="fr-TN"/>
              </w:rPr>
              <w:t>.</w:t>
            </w:r>
            <w:r w:rsidRPr="00B628CB">
              <w:rPr>
                <w:color w:val="FF0000"/>
                <w:lang w:eastAsia="fr-TN"/>
              </w:rPr>
              <w:t xml:space="preserve"> 255</w:t>
            </w:r>
            <w:r w:rsidRPr="00E51F51">
              <w:rPr>
                <w:color w:val="FF0000"/>
                <w:lang w:val="fr-TN" w:eastAsia="fr-TN"/>
              </w:rPr>
              <w:t>.</w:t>
            </w:r>
            <w:r w:rsidRPr="00B628CB">
              <w:rPr>
                <w:color w:val="FF0000"/>
                <w:lang w:eastAsia="fr-TN"/>
              </w:rPr>
              <w:t xml:space="preserve"> 255</w:t>
            </w:r>
            <w:r w:rsidRPr="00E51F51">
              <w:rPr>
                <w:color w:val="FF0000"/>
                <w:lang w:val="fr-TN" w:eastAsia="fr-TN"/>
              </w:rPr>
              <w:t>.</w:t>
            </w:r>
            <w:r w:rsidRPr="00B628CB">
              <w:rPr>
                <w:color w:val="FF0000"/>
                <w:lang w:eastAsia="fr-TN"/>
              </w:rPr>
              <w:t xml:space="preserve"> 255</w:t>
            </w:r>
          </w:p>
        </w:tc>
      </w:tr>
      <w:bookmarkEnd w:id="1"/>
    </w:tbl>
    <w:p w14:paraId="2CF13100" w14:textId="77777777" w:rsidR="00E86113" w:rsidRPr="003B169B" w:rsidRDefault="00E86113" w:rsidP="00E86113">
      <w:pPr>
        <w:pStyle w:val="BodyText"/>
        <w:rPr>
          <w:sz w:val="22"/>
          <w:szCs w:val="22"/>
        </w:rPr>
      </w:pPr>
    </w:p>
    <w:p w14:paraId="3BF1A2B8" w14:textId="77777777" w:rsidR="00E86113" w:rsidRDefault="00E86113" w:rsidP="00E86113">
      <w:pPr>
        <w:pStyle w:val="Heading1"/>
      </w:pPr>
    </w:p>
    <w:bookmarkEnd w:id="0"/>
    <w:p w14:paraId="553FBA17" w14:textId="08D2EF48" w:rsidR="002A4170" w:rsidRDefault="002A4170">
      <w:pPr>
        <w:pStyle w:val="BodyText"/>
        <w:rPr>
          <w:sz w:val="26"/>
        </w:rPr>
      </w:pPr>
    </w:p>
    <w:sectPr w:rsidR="002A4170">
      <w:headerReference w:type="default" r:id="rId8"/>
      <w:footerReference w:type="default" r:id="rId9"/>
      <w:pgSz w:w="12240" w:h="15840"/>
      <w:pgMar w:top="1320" w:right="780" w:bottom="1180" w:left="940" w:header="300"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0042" w14:textId="77777777" w:rsidR="005C5C50" w:rsidRDefault="005C5C50">
      <w:r>
        <w:separator/>
      </w:r>
    </w:p>
  </w:endnote>
  <w:endnote w:type="continuationSeparator" w:id="0">
    <w:p w14:paraId="65A5F0EB" w14:textId="77777777" w:rsidR="005C5C50" w:rsidRDefault="005C5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rlito">
    <w:altName w:val="Cambria"/>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89CF" w14:textId="77777777" w:rsidR="008566FE" w:rsidRDefault="00000000">
    <w:pPr>
      <w:pStyle w:val="BodyText"/>
      <w:spacing w:line="14" w:lineRule="auto"/>
      <w:rPr>
        <w:sz w:val="20"/>
      </w:rPr>
    </w:pPr>
    <w:r>
      <w:pict w14:anchorId="2E578400">
        <v:shapetype id="_x0000_t202" coordsize="21600,21600" o:spt="202" path="m,l,21600r21600,l21600,xe">
          <v:stroke joinstyle="miter"/>
          <v:path gradientshapeok="t" o:connecttype="rect"/>
        </v:shapetype>
        <v:shape id="_x0000_s1025" type="#_x0000_t202" style="position:absolute;margin-left:532.6pt;margin-top:731.15pt;width:11.6pt;height:13pt;z-index:-15937024;mso-position-horizontal-relative:page;mso-position-vertical-relative:page" filled="f" stroked="f">
          <v:textbox inset="0,0,0,0">
            <w:txbxContent>
              <w:p w14:paraId="53D8C8C2" w14:textId="77777777" w:rsidR="008566FE" w:rsidRDefault="00B428A3">
                <w:pPr>
                  <w:spacing w:line="244"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45125" w14:textId="77777777" w:rsidR="005C5C50" w:rsidRDefault="005C5C50">
      <w:r>
        <w:separator/>
      </w:r>
    </w:p>
  </w:footnote>
  <w:footnote w:type="continuationSeparator" w:id="0">
    <w:p w14:paraId="217CC8C0" w14:textId="77777777" w:rsidR="005C5C50" w:rsidRDefault="005C5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35C7" w14:textId="218ADFA6" w:rsidR="008566FE" w:rsidRDefault="00147E4D">
    <w:pPr>
      <w:pStyle w:val="BodyText"/>
      <w:spacing w:line="14" w:lineRule="auto"/>
      <w:rPr>
        <w:sz w:val="20"/>
      </w:rPr>
    </w:pPr>
    <w:r>
      <w:pict w14:anchorId="3ACEE5ED">
        <v:shapetype id="_x0000_t202" coordsize="21600,21600" o:spt="202" path="m,l,21600r21600,l21600,xe">
          <v:stroke joinstyle="miter"/>
          <v:path gradientshapeok="t" o:connecttype="rect"/>
        </v:shapetype>
        <v:shape id="_x0000_s1026" type="#_x0000_t202" style="position:absolute;margin-left:473.5pt;margin-top:29.05pt;width:99.45pt;height:13pt;z-index:-15937536;mso-position-horizontal-relative:page;mso-position-vertical-relative:page" filled="f" stroked="f">
          <v:textbox inset="0,0,0,0">
            <w:txbxContent>
              <w:p w14:paraId="6E6FB1BD" w14:textId="5DA1ECDD" w:rsidR="008566FE" w:rsidRDefault="00B428A3">
                <w:pPr>
                  <w:spacing w:line="244" w:lineRule="exact"/>
                  <w:ind w:left="20"/>
                  <w:rPr>
                    <w:rFonts w:ascii="Carlito"/>
                  </w:rPr>
                </w:pPr>
                <w:r>
                  <w:rPr>
                    <w:rFonts w:ascii="Carlito"/>
                  </w:rPr>
                  <w:t>AU 202</w:t>
                </w:r>
                <w:r w:rsidR="00AE076D">
                  <w:rPr>
                    <w:rFonts w:ascii="Carlito"/>
                  </w:rPr>
                  <w:t>3</w:t>
                </w:r>
                <w:r w:rsidR="00147E4D">
                  <w:rPr>
                    <w:rFonts w:ascii="Carlito"/>
                  </w:rPr>
                  <w:t>-2024</w:t>
                </w:r>
              </w:p>
            </w:txbxContent>
          </v:textbox>
          <w10:wrap anchorx="page" anchory="page"/>
        </v:shape>
      </w:pict>
    </w:r>
    <w:r w:rsidR="00B428A3">
      <w:rPr>
        <w:noProof/>
      </w:rPr>
      <w:drawing>
        <wp:anchor distT="0" distB="0" distL="0" distR="0" simplePos="0" relativeHeight="251658240" behindDoc="1" locked="0" layoutInCell="1" allowOverlap="1" wp14:anchorId="063E0C4E" wp14:editId="156ABC85">
          <wp:simplePos x="0" y="0"/>
          <wp:positionH relativeFrom="page">
            <wp:posOffset>281940</wp:posOffset>
          </wp:positionH>
          <wp:positionV relativeFrom="page">
            <wp:posOffset>190500</wp:posOffset>
          </wp:positionV>
          <wp:extent cx="1337716" cy="5056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37716" cy="5056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E72"/>
    <w:multiLevelType w:val="hybridMultilevel"/>
    <w:tmpl w:val="88B2821E"/>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26E4315"/>
    <w:multiLevelType w:val="hybridMultilevel"/>
    <w:tmpl w:val="9B049638"/>
    <w:lvl w:ilvl="0" w:tplc="58284834">
      <w:start w:val="1"/>
      <w:numFmt w:val="decimal"/>
      <w:lvlText w:val="%1."/>
      <w:lvlJc w:val="left"/>
      <w:pPr>
        <w:ind w:left="1197" w:hanging="360"/>
        <w:jc w:val="left"/>
      </w:pPr>
      <w:rPr>
        <w:rFonts w:ascii="Times New Roman" w:eastAsia="Times New Roman" w:hAnsi="Times New Roman" w:cs="Times New Roman" w:hint="default"/>
        <w:w w:val="100"/>
        <w:sz w:val="24"/>
        <w:szCs w:val="24"/>
        <w:lang w:val="fr-FR" w:eastAsia="en-US" w:bidi="ar-SA"/>
      </w:rPr>
    </w:lvl>
    <w:lvl w:ilvl="1" w:tplc="45D2067E">
      <w:numFmt w:val="bullet"/>
      <w:lvlText w:val="•"/>
      <w:lvlJc w:val="left"/>
      <w:pPr>
        <w:ind w:left="2132" w:hanging="360"/>
      </w:pPr>
      <w:rPr>
        <w:rFonts w:hint="default"/>
        <w:lang w:val="fr-FR" w:eastAsia="en-US" w:bidi="ar-SA"/>
      </w:rPr>
    </w:lvl>
    <w:lvl w:ilvl="2" w:tplc="7CC62ED0">
      <w:numFmt w:val="bullet"/>
      <w:lvlText w:val="•"/>
      <w:lvlJc w:val="left"/>
      <w:pPr>
        <w:ind w:left="3064" w:hanging="360"/>
      </w:pPr>
      <w:rPr>
        <w:rFonts w:hint="default"/>
        <w:lang w:val="fr-FR" w:eastAsia="en-US" w:bidi="ar-SA"/>
      </w:rPr>
    </w:lvl>
    <w:lvl w:ilvl="3" w:tplc="616CCF9E">
      <w:numFmt w:val="bullet"/>
      <w:lvlText w:val="•"/>
      <w:lvlJc w:val="left"/>
      <w:pPr>
        <w:ind w:left="3996" w:hanging="360"/>
      </w:pPr>
      <w:rPr>
        <w:rFonts w:hint="default"/>
        <w:lang w:val="fr-FR" w:eastAsia="en-US" w:bidi="ar-SA"/>
      </w:rPr>
    </w:lvl>
    <w:lvl w:ilvl="4" w:tplc="744624FA">
      <w:numFmt w:val="bullet"/>
      <w:lvlText w:val="•"/>
      <w:lvlJc w:val="left"/>
      <w:pPr>
        <w:ind w:left="4928" w:hanging="360"/>
      </w:pPr>
      <w:rPr>
        <w:rFonts w:hint="default"/>
        <w:lang w:val="fr-FR" w:eastAsia="en-US" w:bidi="ar-SA"/>
      </w:rPr>
    </w:lvl>
    <w:lvl w:ilvl="5" w:tplc="D402FB30">
      <w:numFmt w:val="bullet"/>
      <w:lvlText w:val="•"/>
      <w:lvlJc w:val="left"/>
      <w:pPr>
        <w:ind w:left="5860" w:hanging="360"/>
      </w:pPr>
      <w:rPr>
        <w:rFonts w:hint="default"/>
        <w:lang w:val="fr-FR" w:eastAsia="en-US" w:bidi="ar-SA"/>
      </w:rPr>
    </w:lvl>
    <w:lvl w:ilvl="6" w:tplc="144045F4">
      <w:numFmt w:val="bullet"/>
      <w:lvlText w:val="•"/>
      <w:lvlJc w:val="left"/>
      <w:pPr>
        <w:ind w:left="6792" w:hanging="360"/>
      </w:pPr>
      <w:rPr>
        <w:rFonts w:hint="default"/>
        <w:lang w:val="fr-FR" w:eastAsia="en-US" w:bidi="ar-SA"/>
      </w:rPr>
    </w:lvl>
    <w:lvl w:ilvl="7" w:tplc="F96E854E">
      <w:numFmt w:val="bullet"/>
      <w:lvlText w:val="•"/>
      <w:lvlJc w:val="left"/>
      <w:pPr>
        <w:ind w:left="7724" w:hanging="360"/>
      </w:pPr>
      <w:rPr>
        <w:rFonts w:hint="default"/>
        <w:lang w:val="fr-FR" w:eastAsia="en-US" w:bidi="ar-SA"/>
      </w:rPr>
    </w:lvl>
    <w:lvl w:ilvl="8" w:tplc="8DD0F9AC">
      <w:numFmt w:val="bullet"/>
      <w:lvlText w:val="•"/>
      <w:lvlJc w:val="left"/>
      <w:pPr>
        <w:ind w:left="8656" w:hanging="360"/>
      </w:pPr>
      <w:rPr>
        <w:rFonts w:hint="default"/>
        <w:lang w:val="fr-FR" w:eastAsia="en-US" w:bidi="ar-SA"/>
      </w:rPr>
    </w:lvl>
  </w:abstractNum>
  <w:abstractNum w:abstractNumId="2" w15:restartNumberingAfterBreak="0">
    <w:nsid w:val="132408C5"/>
    <w:multiLevelType w:val="hybridMultilevel"/>
    <w:tmpl w:val="371472B6"/>
    <w:lvl w:ilvl="0" w:tplc="20000019">
      <w:start w:val="1"/>
      <w:numFmt w:val="lowerLetter"/>
      <w:lvlText w:val="%1."/>
      <w:lvlJc w:val="left"/>
      <w:pPr>
        <w:ind w:left="1494" w:hanging="360"/>
      </w:p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3" w15:restartNumberingAfterBreak="0">
    <w:nsid w:val="13A01F3E"/>
    <w:multiLevelType w:val="hybridMultilevel"/>
    <w:tmpl w:val="69624E88"/>
    <w:lvl w:ilvl="0" w:tplc="E4484206">
      <w:start w:val="1"/>
      <w:numFmt w:val="decimal"/>
      <w:lvlText w:val="%1."/>
      <w:lvlJc w:val="left"/>
      <w:pPr>
        <w:ind w:left="720" w:hanging="360"/>
      </w:pPr>
      <w:rPr>
        <w:rFonts w:hint="default"/>
        <w:b/>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B33BC3"/>
    <w:multiLevelType w:val="hybridMultilevel"/>
    <w:tmpl w:val="BAFA8EC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54F0B1B"/>
    <w:multiLevelType w:val="hybridMultilevel"/>
    <w:tmpl w:val="9E1AD3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6AE1AA6"/>
    <w:multiLevelType w:val="hybridMultilevel"/>
    <w:tmpl w:val="EF9483A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2D4368"/>
    <w:multiLevelType w:val="hybridMultilevel"/>
    <w:tmpl w:val="54525D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27C19C7"/>
    <w:multiLevelType w:val="hybridMultilevel"/>
    <w:tmpl w:val="852A16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9D4B4B"/>
    <w:multiLevelType w:val="hybridMultilevel"/>
    <w:tmpl w:val="9BC08B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27E2371"/>
    <w:multiLevelType w:val="hybridMultilevel"/>
    <w:tmpl w:val="D3FE4F68"/>
    <w:lvl w:ilvl="0" w:tplc="C8BAFA12">
      <w:start w:val="1"/>
      <w:numFmt w:val="decimal"/>
      <w:lvlText w:val="%1."/>
      <w:lvlJc w:val="left"/>
      <w:pPr>
        <w:ind w:left="1197" w:hanging="360"/>
        <w:jc w:val="left"/>
      </w:pPr>
      <w:rPr>
        <w:rFonts w:ascii="Times New Roman" w:eastAsia="Times New Roman" w:hAnsi="Times New Roman" w:cs="Times New Roman" w:hint="default"/>
        <w:w w:val="100"/>
        <w:sz w:val="24"/>
        <w:szCs w:val="24"/>
        <w:lang w:val="fr-FR" w:eastAsia="en-US" w:bidi="ar-SA"/>
      </w:rPr>
    </w:lvl>
    <w:lvl w:ilvl="1" w:tplc="4C1EA132">
      <w:numFmt w:val="bullet"/>
      <w:lvlText w:val="•"/>
      <w:lvlJc w:val="left"/>
      <w:pPr>
        <w:ind w:left="2132" w:hanging="360"/>
      </w:pPr>
      <w:rPr>
        <w:rFonts w:hint="default"/>
        <w:lang w:val="fr-FR" w:eastAsia="en-US" w:bidi="ar-SA"/>
      </w:rPr>
    </w:lvl>
    <w:lvl w:ilvl="2" w:tplc="A830E9F2">
      <w:numFmt w:val="bullet"/>
      <w:lvlText w:val="•"/>
      <w:lvlJc w:val="left"/>
      <w:pPr>
        <w:ind w:left="3064" w:hanging="360"/>
      </w:pPr>
      <w:rPr>
        <w:rFonts w:hint="default"/>
        <w:lang w:val="fr-FR" w:eastAsia="en-US" w:bidi="ar-SA"/>
      </w:rPr>
    </w:lvl>
    <w:lvl w:ilvl="3" w:tplc="8926FFCE">
      <w:numFmt w:val="bullet"/>
      <w:lvlText w:val="•"/>
      <w:lvlJc w:val="left"/>
      <w:pPr>
        <w:ind w:left="3996" w:hanging="360"/>
      </w:pPr>
      <w:rPr>
        <w:rFonts w:hint="default"/>
        <w:lang w:val="fr-FR" w:eastAsia="en-US" w:bidi="ar-SA"/>
      </w:rPr>
    </w:lvl>
    <w:lvl w:ilvl="4" w:tplc="2936819C">
      <w:numFmt w:val="bullet"/>
      <w:lvlText w:val="•"/>
      <w:lvlJc w:val="left"/>
      <w:pPr>
        <w:ind w:left="4928" w:hanging="360"/>
      </w:pPr>
      <w:rPr>
        <w:rFonts w:hint="default"/>
        <w:lang w:val="fr-FR" w:eastAsia="en-US" w:bidi="ar-SA"/>
      </w:rPr>
    </w:lvl>
    <w:lvl w:ilvl="5" w:tplc="ADE49658">
      <w:numFmt w:val="bullet"/>
      <w:lvlText w:val="•"/>
      <w:lvlJc w:val="left"/>
      <w:pPr>
        <w:ind w:left="5860" w:hanging="360"/>
      </w:pPr>
      <w:rPr>
        <w:rFonts w:hint="default"/>
        <w:lang w:val="fr-FR" w:eastAsia="en-US" w:bidi="ar-SA"/>
      </w:rPr>
    </w:lvl>
    <w:lvl w:ilvl="6" w:tplc="5596DF1E">
      <w:numFmt w:val="bullet"/>
      <w:lvlText w:val="•"/>
      <w:lvlJc w:val="left"/>
      <w:pPr>
        <w:ind w:left="6792" w:hanging="360"/>
      </w:pPr>
      <w:rPr>
        <w:rFonts w:hint="default"/>
        <w:lang w:val="fr-FR" w:eastAsia="en-US" w:bidi="ar-SA"/>
      </w:rPr>
    </w:lvl>
    <w:lvl w:ilvl="7" w:tplc="2D86C3D0">
      <w:numFmt w:val="bullet"/>
      <w:lvlText w:val="•"/>
      <w:lvlJc w:val="left"/>
      <w:pPr>
        <w:ind w:left="7724" w:hanging="360"/>
      </w:pPr>
      <w:rPr>
        <w:rFonts w:hint="default"/>
        <w:lang w:val="fr-FR" w:eastAsia="en-US" w:bidi="ar-SA"/>
      </w:rPr>
    </w:lvl>
    <w:lvl w:ilvl="8" w:tplc="7B6E89BA">
      <w:numFmt w:val="bullet"/>
      <w:lvlText w:val="•"/>
      <w:lvlJc w:val="left"/>
      <w:pPr>
        <w:ind w:left="8656" w:hanging="360"/>
      </w:pPr>
      <w:rPr>
        <w:rFonts w:hint="default"/>
        <w:lang w:val="fr-FR" w:eastAsia="en-US" w:bidi="ar-SA"/>
      </w:rPr>
    </w:lvl>
  </w:abstractNum>
  <w:abstractNum w:abstractNumId="11" w15:restartNumberingAfterBreak="0">
    <w:nsid w:val="756F07AF"/>
    <w:multiLevelType w:val="hybridMultilevel"/>
    <w:tmpl w:val="0436E2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58B33F6"/>
    <w:multiLevelType w:val="hybridMultilevel"/>
    <w:tmpl w:val="9030FA0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FB4A6F"/>
    <w:multiLevelType w:val="hybridMultilevel"/>
    <w:tmpl w:val="8544E21A"/>
    <w:lvl w:ilvl="0" w:tplc="9B64C718">
      <w:start w:val="1"/>
      <w:numFmt w:val="decimal"/>
      <w:lvlText w:val="%1."/>
      <w:lvlJc w:val="left"/>
      <w:pPr>
        <w:ind w:left="1197" w:hanging="360"/>
        <w:jc w:val="left"/>
      </w:pPr>
      <w:rPr>
        <w:rFonts w:ascii="Times New Roman" w:eastAsia="Times New Roman" w:hAnsi="Times New Roman" w:cs="Times New Roman" w:hint="default"/>
        <w:w w:val="100"/>
        <w:sz w:val="24"/>
        <w:szCs w:val="24"/>
        <w:lang w:val="fr-FR" w:eastAsia="en-US" w:bidi="ar-SA"/>
      </w:rPr>
    </w:lvl>
    <w:lvl w:ilvl="1" w:tplc="777E7D7A">
      <w:numFmt w:val="bullet"/>
      <w:lvlText w:val="•"/>
      <w:lvlJc w:val="left"/>
      <w:pPr>
        <w:ind w:left="2132" w:hanging="360"/>
      </w:pPr>
      <w:rPr>
        <w:rFonts w:hint="default"/>
        <w:lang w:val="fr-FR" w:eastAsia="en-US" w:bidi="ar-SA"/>
      </w:rPr>
    </w:lvl>
    <w:lvl w:ilvl="2" w:tplc="4EA6B460">
      <w:numFmt w:val="bullet"/>
      <w:lvlText w:val="•"/>
      <w:lvlJc w:val="left"/>
      <w:pPr>
        <w:ind w:left="3064" w:hanging="360"/>
      </w:pPr>
      <w:rPr>
        <w:rFonts w:hint="default"/>
        <w:lang w:val="fr-FR" w:eastAsia="en-US" w:bidi="ar-SA"/>
      </w:rPr>
    </w:lvl>
    <w:lvl w:ilvl="3" w:tplc="7352AD0E">
      <w:numFmt w:val="bullet"/>
      <w:lvlText w:val="•"/>
      <w:lvlJc w:val="left"/>
      <w:pPr>
        <w:ind w:left="3996" w:hanging="360"/>
      </w:pPr>
      <w:rPr>
        <w:rFonts w:hint="default"/>
        <w:lang w:val="fr-FR" w:eastAsia="en-US" w:bidi="ar-SA"/>
      </w:rPr>
    </w:lvl>
    <w:lvl w:ilvl="4" w:tplc="66847526">
      <w:numFmt w:val="bullet"/>
      <w:lvlText w:val="•"/>
      <w:lvlJc w:val="left"/>
      <w:pPr>
        <w:ind w:left="4928" w:hanging="360"/>
      </w:pPr>
      <w:rPr>
        <w:rFonts w:hint="default"/>
        <w:lang w:val="fr-FR" w:eastAsia="en-US" w:bidi="ar-SA"/>
      </w:rPr>
    </w:lvl>
    <w:lvl w:ilvl="5" w:tplc="ACA6CBEE">
      <w:numFmt w:val="bullet"/>
      <w:lvlText w:val="•"/>
      <w:lvlJc w:val="left"/>
      <w:pPr>
        <w:ind w:left="5860" w:hanging="360"/>
      </w:pPr>
      <w:rPr>
        <w:rFonts w:hint="default"/>
        <w:lang w:val="fr-FR" w:eastAsia="en-US" w:bidi="ar-SA"/>
      </w:rPr>
    </w:lvl>
    <w:lvl w:ilvl="6" w:tplc="196A7036">
      <w:numFmt w:val="bullet"/>
      <w:lvlText w:val="•"/>
      <w:lvlJc w:val="left"/>
      <w:pPr>
        <w:ind w:left="6792" w:hanging="360"/>
      </w:pPr>
      <w:rPr>
        <w:rFonts w:hint="default"/>
        <w:lang w:val="fr-FR" w:eastAsia="en-US" w:bidi="ar-SA"/>
      </w:rPr>
    </w:lvl>
    <w:lvl w:ilvl="7" w:tplc="420A0D02">
      <w:numFmt w:val="bullet"/>
      <w:lvlText w:val="•"/>
      <w:lvlJc w:val="left"/>
      <w:pPr>
        <w:ind w:left="7724" w:hanging="360"/>
      </w:pPr>
      <w:rPr>
        <w:rFonts w:hint="default"/>
        <w:lang w:val="fr-FR" w:eastAsia="en-US" w:bidi="ar-SA"/>
      </w:rPr>
    </w:lvl>
    <w:lvl w:ilvl="8" w:tplc="66D454DE">
      <w:numFmt w:val="bullet"/>
      <w:lvlText w:val="•"/>
      <w:lvlJc w:val="left"/>
      <w:pPr>
        <w:ind w:left="8656" w:hanging="360"/>
      </w:pPr>
      <w:rPr>
        <w:rFonts w:hint="default"/>
        <w:lang w:val="fr-FR" w:eastAsia="en-US" w:bidi="ar-SA"/>
      </w:rPr>
    </w:lvl>
  </w:abstractNum>
  <w:abstractNum w:abstractNumId="14" w15:restartNumberingAfterBreak="0">
    <w:nsid w:val="7942242F"/>
    <w:multiLevelType w:val="hybridMultilevel"/>
    <w:tmpl w:val="C68EED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EAB3D48"/>
    <w:multiLevelType w:val="hybridMultilevel"/>
    <w:tmpl w:val="714CCD14"/>
    <w:lvl w:ilvl="0" w:tplc="355422E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807625652">
    <w:abstractNumId w:val="10"/>
  </w:num>
  <w:num w:numId="2" w16cid:durableId="1160120248">
    <w:abstractNumId w:val="1"/>
  </w:num>
  <w:num w:numId="3" w16cid:durableId="832648333">
    <w:abstractNumId w:val="13"/>
  </w:num>
  <w:num w:numId="4" w16cid:durableId="1368795004">
    <w:abstractNumId w:val="8"/>
  </w:num>
  <w:num w:numId="5" w16cid:durableId="486631915">
    <w:abstractNumId w:val="15"/>
  </w:num>
  <w:num w:numId="6" w16cid:durableId="1064791412">
    <w:abstractNumId w:val="12"/>
  </w:num>
  <w:num w:numId="7" w16cid:durableId="569311300">
    <w:abstractNumId w:val="6"/>
  </w:num>
  <w:num w:numId="8" w16cid:durableId="1486244027">
    <w:abstractNumId w:val="5"/>
  </w:num>
  <w:num w:numId="9" w16cid:durableId="55059217">
    <w:abstractNumId w:val="4"/>
  </w:num>
  <w:num w:numId="10" w16cid:durableId="400716774">
    <w:abstractNumId w:val="11"/>
  </w:num>
  <w:num w:numId="11" w16cid:durableId="367334528">
    <w:abstractNumId w:val="3"/>
  </w:num>
  <w:num w:numId="12" w16cid:durableId="806312219">
    <w:abstractNumId w:val="2"/>
  </w:num>
  <w:num w:numId="13" w16cid:durableId="131752612">
    <w:abstractNumId w:val="14"/>
  </w:num>
  <w:num w:numId="14" w16cid:durableId="2135101724">
    <w:abstractNumId w:val="9"/>
  </w:num>
  <w:num w:numId="15" w16cid:durableId="819880612">
    <w:abstractNumId w:val="0"/>
  </w:num>
  <w:num w:numId="16" w16cid:durableId="17030189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U3MTEyMjazNLU0NzFX0lEKTi0uzszPAykwNKgFAPpGiqktAAAA"/>
  </w:docVars>
  <w:rsids>
    <w:rsidRoot w:val="008566FE"/>
    <w:rsid w:val="00002028"/>
    <w:rsid w:val="00002668"/>
    <w:rsid w:val="000512B7"/>
    <w:rsid w:val="000C3D25"/>
    <w:rsid w:val="001101A3"/>
    <w:rsid w:val="0014280F"/>
    <w:rsid w:val="00147E4D"/>
    <w:rsid w:val="001A6095"/>
    <w:rsid w:val="002040A8"/>
    <w:rsid w:val="00213C8F"/>
    <w:rsid w:val="00292218"/>
    <w:rsid w:val="002A4170"/>
    <w:rsid w:val="004033B5"/>
    <w:rsid w:val="00452386"/>
    <w:rsid w:val="004C42DB"/>
    <w:rsid w:val="00527C50"/>
    <w:rsid w:val="00543DD5"/>
    <w:rsid w:val="00596330"/>
    <w:rsid w:val="005963B7"/>
    <w:rsid w:val="005C5C50"/>
    <w:rsid w:val="006C00A4"/>
    <w:rsid w:val="00702135"/>
    <w:rsid w:val="007146D9"/>
    <w:rsid w:val="007C063A"/>
    <w:rsid w:val="007C1589"/>
    <w:rsid w:val="007C37C8"/>
    <w:rsid w:val="007F05EC"/>
    <w:rsid w:val="008566FE"/>
    <w:rsid w:val="008669FF"/>
    <w:rsid w:val="0088508B"/>
    <w:rsid w:val="008D77DA"/>
    <w:rsid w:val="008E7D4D"/>
    <w:rsid w:val="00917ADD"/>
    <w:rsid w:val="00923561"/>
    <w:rsid w:val="00975845"/>
    <w:rsid w:val="009F6D2F"/>
    <w:rsid w:val="00A00B15"/>
    <w:rsid w:val="00AE076D"/>
    <w:rsid w:val="00B428A3"/>
    <w:rsid w:val="00C21579"/>
    <w:rsid w:val="00C24F29"/>
    <w:rsid w:val="00C31AC7"/>
    <w:rsid w:val="00C740AE"/>
    <w:rsid w:val="00CB16A2"/>
    <w:rsid w:val="00CF4BD8"/>
    <w:rsid w:val="00D162C5"/>
    <w:rsid w:val="00D171C8"/>
    <w:rsid w:val="00E45BC7"/>
    <w:rsid w:val="00E6774E"/>
    <w:rsid w:val="00E86113"/>
    <w:rsid w:val="00F90D75"/>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9"/>
    <o:shapelayout v:ext="edit">
      <o:idmap v:ext="edit" data="2"/>
    </o:shapelayout>
  </w:shapeDefaults>
  <w:decimalSymbol w:val=","/>
  <w:listSeparator w:val=";"/>
  <w14:docId w14:val="4BEB2FB0"/>
  <w15:docId w15:val="{C8FAFD8D-7F36-4AA7-BD32-1407B3C1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Heading1">
    <w:name w:val="heading 1"/>
    <w:basedOn w:val="Normal"/>
    <w:link w:val="Heading1Char"/>
    <w:uiPriority w:val="9"/>
    <w:qFormat/>
    <w:pPr>
      <w:ind w:left="476"/>
      <w:outlineLvl w:val="0"/>
    </w:pPr>
    <w:rPr>
      <w:b/>
      <w:bCs/>
      <w:sz w:val="24"/>
      <w:szCs w:val="24"/>
    </w:rPr>
  </w:style>
  <w:style w:type="paragraph" w:styleId="Heading2">
    <w:name w:val="heading 2"/>
    <w:basedOn w:val="Normal"/>
    <w:next w:val="Normal"/>
    <w:link w:val="Heading2Char"/>
    <w:uiPriority w:val="9"/>
    <w:unhideWhenUsed/>
    <w:qFormat/>
    <w:rsid w:val="001A609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80"/>
      <w:ind w:left="4579" w:right="4736"/>
      <w:jc w:val="center"/>
    </w:pPr>
    <w:rPr>
      <w:b/>
      <w:bCs/>
      <w:sz w:val="32"/>
      <w:szCs w:val="32"/>
    </w:rPr>
  </w:style>
  <w:style w:type="paragraph" w:styleId="ListParagraph">
    <w:name w:val="List Paragraph"/>
    <w:basedOn w:val="Normal"/>
    <w:uiPriority w:val="34"/>
    <w:qFormat/>
    <w:pPr>
      <w:spacing w:before="41"/>
      <w:ind w:left="1197"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A6095"/>
    <w:pPr>
      <w:tabs>
        <w:tab w:val="center" w:pos="4536"/>
        <w:tab w:val="right" w:pos="9072"/>
      </w:tabs>
    </w:pPr>
  </w:style>
  <w:style w:type="character" w:customStyle="1" w:styleId="HeaderChar">
    <w:name w:val="Header Char"/>
    <w:basedOn w:val="DefaultParagraphFont"/>
    <w:link w:val="Header"/>
    <w:uiPriority w:val="99"/>
    <w:rsid w:val="001A6095"/>
    <w:rPr>
      <w:rFonts w:ascii="Times New Roman" w:eastAsia="Times New Roman" w:hAnsi="Times New Roman" w:cs="Times New Roman"/>
      <w:lang w:val="fr-FR"/>
    </w:rPr>
  </w:style>
  <w:style w:type="paragraph" w:styleId="Footer">
    <w:name w:val="footer"/>
    <w:basedOn w:val="Normal"/>
    <w:link w:val="FooterChar"/>
    <w:uiPriority w:val="99"/>
    <w:unhideWhenUsed/>
    <w:rsid w:val="001A6095"/>
    <w:pPr>
      <w:tabs>
        <w:tab w:val="center" w:pos="4536"/>
        <w:tab w:val="right" w:pos="9072"/>
      </w:tabs>
    </w:pPr>
  </w:style>
  <w:style w:type="character" w:customStyle="1" w:styleId="FooterChar">
    <w:name w:val="Footer Char"/>
    <w:basedOn w:val="DefaultParagraphFont"/>
    <w:link w:val="Footer"/>
    <w:uiPriority w:val="99"/>
    <w:rsid w:val="001A6095"/>
    <w:rPr>
      <w:rFonts w:ascii="Times New Roman" w:eastAsia="Times New Roman" w:hAnsi="Times New Roman" w:cs="Times New Roman"/>
      <w:lang w:val="fr-FR"/>
    </w:rPr>
  </w:style>
  <w:style w:type="character" w:customStyle="1" w:styleId="Heading2Char">
    <w:name w:val="Heading 2 Char"/>
    <w:basedOn w:val="DefaultParagraphFont"/>
    <w:link w:val="Heading2"/>
    <w:uiPriority w:val="9"/>
    <w:rsid w:val="001A6095"/>
    <w:rPr>
      <w:rFonts w:asciiTheme="majorHAnsi" w:eastAsiaTheme="majorEastAsia" w:hAnsiTheme="majorHAnsi" w:cstheme="majorBidi"/>
      <w:color w:val="365F91" w:themeColor="accent1" w:themeShade="BF"/>
      <w:sz w:val="26"/>
      <w:szCs w:val="26"/>
      <w:lang w:val="fr-FR"/>
    </w:rPr>
  </w:style>
  <w:style w:type="table" w:styleId="TableGrid">
    <w:name w:val="Table Grid"/>
    <w:basedOn w:val="TableNormal"/>
    <w:uiPriority w:val="59"/>
    <w:rsid w:val="0088508B"/>
    <w:pPr>
      <w:widowControl/>
      <w:autoSpaceDE/>
      <w:autoSpaceDN/>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6113"/>
    <w:rPr>
      <w:rFonts w:ascii="Times New Roman" w:eastAsia="Times New Roman" w:hAnsi="Times New Roman" w:cs="Times New Roman"/>
      <w:b/>
      <w:bCs/>
      <w:sz w:val="24"/>
      <w:szCs w:val="24"/>
      <w:lang w:val="fr-FR"/>
    </w:rPr>
  </w:style>
  <w:style w:type="character" w:customStyle="1" w:styleId="BodyTextChar">
    <w:name w:val="Body Text Char"/>
    <w:basedOn w:val="DefaultParagraphFont"/>
    <w:link w:val="BodyText"/>
    <w:uiPriority w:val="1"/>
    <w:rsid w:val="00E86113"/>
    <w:rPr>
      <w:rFonts w:ascii="Times New Roman" w:eastAsia="Times New Roman" w:hAnsi="Times New Roman" w:cs="Times New Roman"/>
      <w:sz w:val="24"/>
      <w:szCs w:val="24"/>
      <w:lang w:val="fr-FR"/>
    </w:rPr>
  </w:style>
  <w:style w:type="character" w:customStyle="1" w:styleId="TitleChar">
    <w:name w:val="Title Char"/>
    <w:basedOn w:val="DefaultParagraphFont"/>
    <w:link w:val="Title"/>
    <w:uiPriority w:val="10"/>
    <w:rsid w:val="00E86113"/>
    <w:rPr>
      <w:rFonts w:ascii="Times New Roman" w:eastAsia="Times New Roman" w:hAnsi="Times New Roman" w:cs="Times New Roman"/>
      <w:b/>
      <w:bCs/>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1633</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hafawa messaoudi</cp:lastModifiedBy>
  <cp:revision>39</cp:revision>
  <dcterms:created xsi:type="dcterms:W3CDTF">2021-09-10T10:43:00Z</dcterms:created>
  <dcterms:modified xsi:type="dcterms:W3CDTF">2023-10-01T16:21:00Z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2021-09-10T00:00:00Z</vt:filetime>
  </property>
</Properties>
</file>