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A6" w:rsidRDefault="002D145F">
      <w:pPr>
        <w:pStyle w:val="Corpsdetexte"/>
        <w:ind w:left="24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781163" cy="192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163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A6" w:rsidRDefault="00504FA6">
      <w:pPr>
        <w:rPr>
          <w:sz w:val="20"/>
        </w:rPr>
        <w:sectPr w:rsidR="00504FA6">
          <w:type w:val="continuous"/>
          <w:pgSz w:w="11910" w:h="16840"/>
          <w:pgMar w:top="680" w:right="1200" w:bottom="280" w:left="1200" w:header="720" w:footer="720" w:gutter="0"/>
          <w:cols w:space="720"/>
        </w:sectPr>
      </w:pPr>
    </w:p>
    <w:p w:rsidR="00504FA6" w:rsidRDefault="00504FA6">
      <w:pPr>
        <w:pStyle w:val="Corpsdetexte"/>
        <w:spacing w:before="1"/>
        <w:rPr>
          <w:sz w:val="30"/>
        </w:rPr>
      </w:pPr>
    </w:p>
    <w:p w:rsidR="00504FA6" w:rsidRDefault="002D145F">
      <w:pPr>
        <w:pStyle w:val="Heading1"/>
        <w:ind w:left="636"/>
      </w:pPr>
      <w:r>
        <w:t>Module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Langage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modélisation</w:t>
      </w:r>
      <w:r>
        <w:rPr>
          <w:spacing w:val="1"/>
        </w:rPr>
        <w:t xml:space="preserve"> </w:t>
      </w:r>
      <w:r>
        <w:t>(UML)</w:t>
      </w:r>
    </w:p>
    <w:p w:rsidR="00504FA6" w:rsidRDefault="002D145F">
      <w:pPr>
        <w:spacing w:before="8"/>
        <w:ind w:left="211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AU: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2019-2020</w:t>
      </w:r>
    </w:p>
    <w:p w:rsidR="00504FA6" w:rsidRDefault="00504FA6">
      <w:pPr>
        <w:pStyle w:val="Corpsdetexte"/>
        <w:rPr>
          <w:rFonts w:ascii="Arial"/>
          <w:b/>
          <w:sz w:val="20"/>
        </w:rPr>
      </w:pPr>
    </w:p>
    <w:p w:rsidR="00504FA6" w:rsidRDefault="00504FA6">
      <w:pPr>
        <w:pStyle w:val="Corpsdetexte"/>
        <w:rPr>
          <w:rFonts w:ascii="Arial"/>
          <w:b/>
          <w:sz w:val="20"/>
        </w:rPr>
      </w:pPr>
    </w:p>
    <w:p w:rsidR="00504FA6" w:rsidRDefault="00BB5C9E">
      <w:pPr>
        <w:pStyle w:val="Heading1"/>
        <w:spacing w:before="149"/>
        <w:ind w:left="24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51.8pt;margin-top:-42.8pt;width:72.85pt;height:12.25pt;z-index:-15800832;mso-position-horizontal-relative:page" filled="f" stroked="f">
            <v:textbox inset="0,0,0,0">
              <w:txbxContent>
                <w:p w:rsidR="00504FA6" w:rsidRDefault="002D145F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</w:rPr>
                    <w:t>AU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2016-2017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459.8pt;margin-top:7.95pt;width:64.6pt;height:13.3pt;z-index:-15800320;mso-position-horizontal-relative:page" filled="f" stroked="f">
            <v:textbox inset="0,0,0,0">
              <w:txbxContent>
                <w:p w:rsidR="00504FA6" w:rsidRDefault="002D145F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et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SIGMA</w:t>
                  </w:r>
                </w:p>
              </w:txbxContent>
            </v:textbox>
            <w10:wrap anchorx="page"/>
          </v:shape>
        </w:pict>
      </w:r>
      <w:r>
        <w:pict>
          <v:rect id="_x0000_s1032" style="position:absolute;left:0;text-align:left;margin-left:69.4pt;margin-top:-17.85pt;width:456.55pt;height:.5pt;z-index:15730688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444.6pt;margin-top:-48.25pt;width:93.7pt;height:25.5pt;z-index:-15799296;mso-position-horizontal-relative:page" stroked="f">
            <w10:wrap anchorx="page"/>
          </v:rect>
        </w:pict>
      </w:r>
      <w:r>
        <w:pict>
          <v:rect id="_x0000_s1030" style="position:absolute;left:0;text-align:left;margin-left:459.6pt;margin-top:6.5pt;width:82.45pt;height:22.5pt;z-index:15731712;mso-position-horizontal-relative:page" stroked="f">
            <w10:wrap anchorx="page"/>
          </v:rect>
        </w:pict>
      </w:r>
      <w:r w:rsidR="002D145F">
        <w:t>Auditoire</w:t>
      </w:r>
      <w:r w:rsidR="002D145F">
        <w:rPr>
          <w:spacing w:val="-2"/>
        </w:rPr>
        <w:t xml:space="preserve"> </w:t>
      </w:r>
      <w:r w:rsidR="002D145F">
        <w:t>: 3</w:t>
      </w:r>
      <w:r w:rsidR="002D145F">
        <w:rPr>
          <w:vertAlign w:val="superscript"/>
        </w:rPr>
        <w:t>ème</w:t>
      </w:r>
      <w:r w:rsidR="002D145F">
        <w:t xml:space="preserve"> Année</w:t>
      </w:r>
    </w:p>
    <w:p w:rsidR="00504FA6" w:rsidRDefault="00504FA6">
      <w:pPr>
        <w:sectPr w:rsidR="00504FA6">
          <w:type w:val="continuous"/>
          <w:pgSz w:w="11910" w:h="16840"/>
          <w:pgMar w:top="680" w:right="1200" w:bottom="280" w:left="1200" w:header="720" w:footer="720" w:gutter="0"/>
          <w:cols w:num="2" w:space="720" w:equalWidth="0">
            <w:col w:w="4989" w:space="406"/>
            <w:col w:w="4115"/>
          </w:cols>
        </w:sectPr>
      </w:pPr>
    </w:p>
    <w:p w:rsidR="00504FA6" w:rsidRDefault="00504FA6">
      <w:pPr>
        <w:pStyle w:val="Corpsdetexte"/>
        <w:spacing w:before="6"/>
        <w:rPr>
          <w:b/>
          <w:sz w:val="9"/>
        </w:rPr>
      </w:pPr>
    </w:p>
    <w:p w:rsidR="00F65EF5" w:rsidRDefault="002D145F" w:rsidP="00F65EF5">
      <w:pPr>
        <w:spacing w:before="90" w:after="23"/>
        <w:ind w:left="2880" w:right="3337"/>
        <w:jc w:val="center"/>
        <w:rPr>
          <w:b/>
          <w:sz w:val="24"/>
        </w:rPr>
      </w:pPr>
      <w:r>
        <w:rPr>
          <w:b/>
          <w:sz w:val="24"/>
        </w:rPr>
        <w:t>TD</w:t>
      </w:r>
      <w:r>
        <w:rPr>
          <w:b/>
          <w:spacing w:val="-2"/>
          <w:sz w:val="24"/>
        </w:rPr>
        <w:t xml:space="preserve"> </w:t>
      </w:r>
      <w:r w:rsidR="00F65EF5"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Statique</w:t>
      </w:r>
      <w:r w:rsidR="00F65EF5">
        <w:rPr>
          <w:b/>
          <w:sz w:val="24"/>
        </w:rPr>
        <w:t xml:space="preserve"> </w:t>
      </w:r>
    </w:p>
    <w:p w:rsidR="00504FA6" w:rsidRDefault="00F65EF5" w:rsidP="00F65EF5">
      <w:pPr>
        <w:pStyle w:val="Heading1"/>
      </w:pPr>
      <w:r>
        <w:t xml:space="preserve">                                Diagramme de </w:t>
      </w:r>
      <w:r w:rsidR="002A6ABA">
        <w:t>composants</w:t>
      </w:r>
      <w:r>
        <w:t xml:space="preserve"> et diagramme de déploiement</w:t>
      </w:r>
      <w:r w:rsidR="002A6ABA">
        <w:t xml:space="preserve"> </w:t>
      </w:r>
    </w:p>
    <w:p w:rsidR="00F65EF5" w:rsidRDefault="00BB5C9E" w:rsidP="00F65EF5">
      <w:pPr>
        <w:pStyle w:val="Corpsdetexte"/>
        <w:spacing w:line="20" w:lineRule="exact"/>
        <w:ind w:left="1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56.55pt;height:.5pt;mso-position-horizontal-relative:char;mso-position-vertical-relative:line" coordsize="9131,10">
            <v:rect id="_x0000_s1029" style="position:absolute;width:9131;height:10" fillcolor="black" stroked="f"/>
            <w10:wrap type="none"/>
            <w10:anchorlock/>
          </v:group>
        </w:pict>
      </w:r>
    </w:p>
    <w:p w:rsidR="00F65EF5" w:rsidRDefault="00F65EF5" w:rsidP="00F65EF5">
      <w:pPr>
        <w:tabs>
          <w:tab w:val="left" w:pos="1227"/>
        </w:tabs>
      </w:pPr>
    </w:p>
    <w:p w:rsidR="00F65EF5" w:rsidRDefault="00F65EF5" w:rsidP="00F65EF5">
      <w:pPr>
        <w:pStyle w:val="Heading1"/>
      </w:pPr>
      <w:r>
        <w:rPr>
          <w:u w:val="thick"/>
        </w:rPr>
        <w:t>Diagramme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composants</w:t>
      </w:r>
    </w:p>
    <w:p w:rsidR="00F65EF5" w:rsidRDefault="00F65EF5" w:rsidP="00F65EF5">
      <w:pPr>
        <w:pStyle w:val="Corpsdetexte"/>
        <w:spacing w:before="1"/>
        <w:rPr>
          <w:b/>
          <w:sz w:val="13"/>
        </w:rPr>
      </w:pPr>
    </w:p>
    <w:p w:rsidR="00F65EF5" w:rsidRDefault="00F65EF5" w:rsidP="00F65EF5">
      <w:pPr>
        <w:pStyle w:val="Heading2"/>
        <w:spacing w:before="92"/>
      </w:pPr>
      <w:r>
        <w:t>Question</w:t>
      </w:r>
      <w:r>
        <w:rPr>
          <w:spacing w:val="-1"/>
        </w:rPr>
        <w:t xml:space="preserve"> </w:t>
      </w:r>
      <w:r>
        <w:t>1</w:t>
      </w:r>
    </w:p>
    <w:p w:rsidR="00F65EF5" w:rsidRDefault="00F65EF5" w:rsidP="00F65EF5">
      <w:pPr>
        <w:pStyle w:val="Corpsdetexte"/>
        <w:spacing w:before="4"/>
        <w:rPr>
          <w:b/>
          <w:sz w:val="20"/>
        </w:rPr>
      </w:pPr>
    </w:p>
    <w:p w:rsidR="00F65EF5" w:rsidRDefault="00F65EF5" w:rsidP="00F65EF5">
      <w:pPr>
        <w:pStyle w:val="Corpsdetexte"/>
        <w:tabs>
          <w:tab w:val="left" w:pos="1290"/>
          <w:tab w:val="left" w:pos="2936"/>
          <w:tab w:val="left" w:pos="3996"/>
          <w:tab w:val="left" w:pos="4360"/>
          <w:tab w:val="left" w:pos="5521"/>
          <w:tab w:val="left" w:pos="6825"/>
          <w:tab w:val="left" w:pos="7312"/>
          <w:tab w:val="left" w:pos="8226"/>
          <w:tab w:val="left" w:pos="8677"/>
        </w:tabs>
        <w:spacing w:line="276" w:lineRule="auto"/>
        <w:ind w:left="216" w:right="217"/>
      </w:pPr>
      <w:r>
        <w:t>L’artefact</w:t>
      </w:r>
      <w:r>
        <w:tab/>
        <w:t>fraudeAgent.dll,</w:t>
      </w:r>
      <w:r>
        <w:tab/>
        <w:t>manifes</w:t>
      </w:r>
      <w:r w:rsidR="002A6ABA">
        <w:t>te</w:t>
      </w:r>
      <w:r w:rsidR="002A6ABA">
        <w:tab/>
        <w:t>le</w:t>
      </w:r>
      <w:r w:rsidR="002A6ABA">
        <w:tab/>
        <w:t>composant</w:t>
      </w:r>
      <w:r w:rsidR="002A6ABA">
        <w:tab/>
        <w:t xml:space="preserve">fraudeAgent qui contient les </w:t>
      </w:r>
      <w:r>
        <w:rPr>
          <w:spacing w:val="-1"/>
        </w:rPr>
        <w:t>classes</w:t>
      </w:r>
      <w:r w:rsidR="002A6ABA">
        <w:rPr>
          <w:spacing w:val="-52"/>
        </w:rPr>
        <w:t xml:space="preserve"> </w:t>
      </w:r>
      <w:r>
        <w:t>agentDesFraudes,</w:t>
      </w:r>
      <w:r>
        <w:rPr>
          <w:spacing w:val="-1"/>
        </w:rPr>
        <w:t xml:space="preserve"> </w:t>
      </w:r>
      <w:r>
        <w:t>reglementDesFraudes et</w:t>
      </w:r>
      <w:r>
        <w:rPr>
          <w:spacing w:val="1"/>
        </w:rPr>
        <w:t xml:space="preserve"> </w:t>
      </w:r>
      <w:r>
        <w:t>RechercheDePattern.</w:t>
      </w:r>
    </w:p>
    <w:p w:rsidR="00F65EF5" w:rsidRDefault="00F65EF5" w:rsidP="00F65EF5">
      <w:pPr>
        <w:pStyle w:val="Corpsdetexte"/>
        <w:spacing w:before="198"/>
        <w:ind w:left="216"/>
      </w:pPr>
      <w:r>
        <w:t>Représenter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diagramme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composants</w:t>
      </w:r>
      <w:r>
        <w:rPr>
          <w:spacing w:val="-2"/>
        </w:rPr>
        <w:t xml:space="preserve"> </w:t>
      </w:r>
      <w:r>
        <w:t>correspondant.</w:t>
      </w:r>
    </w:p>
    <w:p w:rsidR="00F65EF5" w:rsidRDefault="00F65EF5" w:rsidP="00F65EF5">
      <w:pPr>
        <w:pStyle w:val="Corpsdetexte"/>
        <w:spacing w:before="2"/>
        <w:rPr>
          <w:sz w:val="21"/>
        </w:rPr>
      </w:pPr>
    </w:p>
    <w:p w:rsidR="00F65EF5" w:rsidRDefault="00F65EF5" w:rsidP="00F65EF5">
      <w:pPr>
        <w:pStyle w:val="Heading2"/>
        <w:spacing w:before="1"/>
      </w:pPr>
      <w:r>
        <w:t>Question</w:t>
      </w:r>
      <w:r>
        <w:rPr>
          <w:spacing w:val="-1"/>
        </w:rPr>
        <w:t xml:space="preserve"> </w:t>
      </w:r>
      <w:r>
        <w:t>2</w:t>
      </w:r>
    </w:p>
    <w:p w:rsidR="00F65EF5" w:rsidRDefault="00F65EF5" w:rsidP="00F65EF5">
      <w:pPr>
        <w:pStyle w:val="Corpsdetexte"/>
        <w:spacing w:before="2"/>
        <w:rPr>
          <w:b/>
          <w:sz w:val="20"/>
        </w:rPr>
      </w:pPr>
    </w:p>
    <w:p w:rsidR="00F65EF5" w:rsidRDefault="00F65EF5" w:rsidP="00F65EF5">
      <w:pPr>
        <w:pStyle w:val="Corpsdetexte"/>
        <w:spacing w:line="465" w:lineRule="auto"/>
        <w:ind w:left="216" w:right="1483"/>
      </w:pPr>
      <w:r>
        <w:t>L’artefact image.java dépend de l'interface ImageObserver de l’artefact component.java.</w:t>
      </w:r>
      <w:r>
        <w:rPr>
          <w:spacing w:val="-52"/>
        </w:rPr>
        <w:t xml:space="preserve"> </w:t>
      </w:r>
      <w:r>
        <w:t>Représenter</w:t>
      </w:r>
      <w:r>
        <w:rPr>
          <w:spacing w:val="-2"/>
        </w:rPr>
        <w:t xml:space="preserve"> </w:t>
      </w:r>
      <w:r>
        <w:t>le diagramme</w:t>
      </w:r>
      <w:r>
        <w:rPr>
          <w:spacing w:val="2"/>
        </w:rPr>
        <w:t xml:space="preserve"> </w:t>
      </w:r>
      <w:r>
        <w:t>de composants.</w:t>
      </w:r>
    </w:p>
    <w:p w:rsidR="00F65EF5" w:rsidRDefault="00F65EF5" w:rsidP="00F65EF5">
      <w:pPr>
        <w:pStyle w:val="Heading2"/>
        <w:spacing w:before="7"/>
      </w:pPr>
      <w:r>
        <w:t>Question</w:t>
      </w:r>
      <w:r>
        <w:rPr>
          <w:spacing w:val="-1"/>
        </w:rPr>
        <w:t xml:space="preserve"> </w:t>
      </w:r>
      <w:r>
        <w:t>3</w:t>
      </w:r>
    </w:p>
    <w:p w:rsidR="00F65EF5" w:rsidRDefault="00F65EF5" w:rsidP="00F65EF5">
      <w:pPr>
        <w:pStyle w:val="Corpsdetexte"/>
        <w:spacing w:before="2"/>
        <w:rPr>
          <w:b/>
          <w:sz w:val="20"/>
        </w:rPr>
      </w:pPr>
    </w:p>
    <w:p w:rsidR="00F65EF5" w:rsidRDefault="00F65EF5" w:rsidP="00F65EF5">
      <w:pPr>
        <w:pStyle w:val="Corpsdetexte"/>
        <w:ind w:left="216"/>
      </w:pPr>
      <w:r>
        <w:t>On</w:t>
      </w:r>
      <w:r>
        <w:rPr>
          <w:spacing w:val="-2"/>
        </w:rPr>
        <w:t xml:space="preserve"> </w:t>
      </w:r>
      <w:r>
        <w:t>considère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constituée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Fichiers</w:t>
      </w:r>
      <w:r>
        <w:rPr>
          <w:spacing w:val="-4"/>
        </w:rPr>
        <w:t xml:space="preserve"> </w:t>
      </w:r>
      <w:r>
        <w:t>suivants</w:t>
      </w:r>
      <w:r>
        <w:rPr>
          <w:spacing w:val="-3"/>
        </w:rPr>
        <w:t xml:space="preserve"> </w:t>
      </w:r>
      <w:r>
        <w:t>:</w:t>
      </w:r>
    </w:p>
    <w:p w:rsidR="00F65EF5" w:rsidRDefault="00F65EF5" w:rsidP="00F65EF5">
      <w:pPr>
        <w:pStyle w:val="Corpsdetexte"/>
        <w:spacing w:before="10"/>
        <w:rPr>
          <w:sz w:val="20"/>
        </w:rPr>
      </w:pP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ind w:left="499"/>
      </w:pPr>
      <w:r>
        <w:t>un code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registre.cpp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19"/>
        <w:ind w:left="499"/>
      </w:pPr>
      <w:r>
        <w:t>un</w:t>
      </w:r>
      <w:r>
        <w:rPr>
          <w:spacing w:val="-3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exécutable</w:t>
      </w:r>
      <w:r>
        <w:rPr>
          <w:spacing w:val="-4"/>
        </w:rPr>
        <w:t xml:space="preserve"> </w:t>
      </w:r>
      <w:r>
        <w:t>registre.exe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18" w:line="256" w:lineRule="auto"/>
        <w:ind w:right="216" w:firstLine="0"/>
      </w:pPr>
      <w:r>
        <w:t>des</w:t>
      </w:r>
      <w:r>
        <w:rPr>
          <w:spacing w:val="4"/>
        </w:rPr>
        <w:t xml:space="preserve"> </w:t>
      </w:r>
      <w:r>
        <w:t>librairies</w:t>
      </w:r>
      <w:r>
        <w:rPr>
          <w:spacing w:val="5"/>
        </w:rPr>
        <w:t xml:space="preserve"> </w:t>
      </w:r>
      <w:r>
        <w:t>dynamiques</w:t>
      </w:r>
      <w:r>
        <w:rPr>
          <w:spacing w:val="5"/>
        </w:rPr>
        <w:t xml:space="preserve"> </w:t>
      </w:r>
      <w:r>
        <w:t>personne.dll</w:t>
      </w:r>
      <w:r>
        <w:rPr>
          <w:spacing w:val="6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cours.dll.</w:t>
      </w:r>
      <w:r>
        <w:rPr>
          <w:spacing w:val="12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librairies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liens</w:t>
      </w:r>
      <w:r>
        <w:rPr>
          <w:spacing w:val="12"/>
        </w:rPr>
        <w:t xml:space="preserve"> </w:t>
      </w:r>
      <w:r>
        <w:t>dynamiques</w:t>
      </w:r>
      <w:r>
        <w:rPr>
          <w:spacing w:val="5"/>
        </w:rPr>
        <w:t xml:space="preserve"> </w:t>
      </w:r>
      <w:r>
        <w:t>sont</w:t>
      </w:r>
      <w:r>
        <w:rPr>
          <w:spacing w:val="6"/>
        </w:rPr>
        <w:t xml:space="preserve"> </w:t>
      </w:r>
      <w:r>
        <w:t>utilisées</w:t>
      </w:r>
      <w:r>
        <w:rPr>
          <w:spacing w:val="-52"/>
        </w:rPr>
        <w:t xml:space="preserve"> </w:t>
      </w:r>
      <w:r>
        <w:t>lors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l'exécution d'une application</w:t>
      </w:r>
    </w:p>
    <w:p w:rsidR="00F65EF5" w:rsidRDefault="00F65EF5" w:rsidP="00F65EF5">
      <w:pPr>
        <w:pStyle w:val="Corpsdetexte"/>
        <w:spacing w:before="162"/>
        <w:ind w:left="216"/>
      </w:pPr>
      <w:r>
        <w:t>Déduire</w:t>
      </w:r>
      <w:r>
        <w:rPr>
          <w:spacing w:val="-2"/>
        </w:rPr>
        <w:t xml:space="preserve"> </w:t>
      </w:r>
      <w:r>
        <w:t>depuis</w:t>
      </w:r>
      <w:r>
        <w:rPr>
          <w:spacing w:val="-3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artefacts</w:t>
      </w:r>
      <w:r>
        <w:rPr>
          <w:spacing w:val="5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diagramme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composants</w:t>
      </w:r>
      <w:r>
        <w:rPr>
          <w:spacing w:val="-3"/>
        </w:rPr>
        <w:t xml:space="preserve"> </w:t>
      </w:r>
      <w:r>
        <w:t>correspondant.</w:t>
      </w:r>
    </w:p>
    <w:p w:rsidR="00F65EF5" w:rsidRDefault="00F65EF5" w:rsidP="00F65EF5">
      <w:pPr>
        <w:pStyle w:val="Corpsdetexte"/>
        <w:spacing w:before="3"/>
        <w:rPr>
          <w:sz w:val="21"/>
        </w:rPr>
      </w:pPr>
    </w:p>
    <w:p w:rsidR="00F65EF5" w:rsidRDefault="00F65EF5" w:rsidP="00F65EF5">
      <w:pPr>
        <w:pStyle w:val="Heading1"/>
        <w:spacing w:before="1"/>
      </w:pPr>
      <w:r>
        <w:rPr>
          <w:u w:val="thick"/>
        </w:rPr>
        <w:t>Architectures</w:t>
      </w:r>
      <w:r>
        <w:rPr>
          <w:spacing w:val="-1"/>
          <w:u w:val="thick"/>
        </w:rPr>
        <w:t xml:space="preserve"> </w:t>
      </w:r>
      <w:r>
        <w:rPr>
          <w:u w:val="thick"/>
        </w:rPr>
        <w:t>matérielles</w:t>
      </w:r>
      <w:r>
        <w:rPr>
          <w:spacing w:val="-3"/>
          <w:u w:val="thick"/>
        </w:rPr>
        <w:t xml:space="preserve"> </w:t>
      </w:r>
      <w:r>
        <w:rPr>
          <w:u w:val="thick"/>
        </w:rPr>
        <w:t>et</w:t>
      </w:r>
      <w:r>
        <w:rPr>
          <w:spacing w:val="-5"/>
          <w:u w:val="thick"/>
        </w:rPr>
        <w:t xml:space="preserve"> </w:t>
      </w:r>
      <w:r>
        <w:rPr>
          <w:u w:val="thick"/>
        </w:rPr>
        <w:t>logicielles</w:t>
      </w:r>
    </w:p>
    <w:p w:rsidR="00F65EF5" w:rsidRDefault="00F65EF5" w:rsidP="00F65EF5">
      <w:pPr>
        <w:pStyle w:val="Corpsdetexte"/>
        <w:spacing w:before="10"/>
        <w:rPr>
          <w:b/>
          <w:sz w:val="12"/>
        </w:rPr>
      </w:pPr>
    </w:p>
    <w:p w:rsidR="00F65EF5" w:rsidRDefault="00F65EF5" w:rsidP="00F65EF5">
      <w:pPr>
        <w:pStyle w:val="Heading2"/>
        <w:spacing w:before="91"/>
      </w:pPr>
      <w:r>
        <w:t>Exercice 1</w:t>
      </w:r>
    </w:p>
    <w:p w:rsidR="00F65EF5" w:rsidRDefault="00F65EF5" w:rsidP="00F65EF5">
      <w:pPr>
        <w:pStyle w:val="Corpsdetexte"/>
        <w:spacing w:before="4"/>
        <w:rPr>
          <w:b/>
          <w:sz w:val="20"/>
        </w:rPr>
      </w:pPr>
    </w:p>
    <w:p w:rsidR="00F65EF5" w:rsidRDefault="00F65EF5" w:rsidP="00F65EF5">
      <w:pPr>
        <w:pStyle w:val="Paragraphedeliste"/>
        <w:numPr>
          <w:ilvl w:val="0"/>
          <w:numId w:val="2"/>
        </w:numPr>
        <w:tabs>
          <w:tab w:val="left" w:pos="500"/>
        </w:tabs>
      </w:pPr>
      <w:r>
        <w:t>Une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matérielle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constituée</w:t>
      </w:r>
      <w:r>
        <w:rPr>
          <w:spacing w:val="-2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serveur,</w:t>
      </w:r>
      <w:r>
        <w:rPr>
          <w:spacing w:val="-4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kiosque</w:t>
      </w:r>
      <w:r>
        <w:rPr>
          <w:spacing w:val="-2"/>
        </w:rPr>
        <w:t xml:space="preserve"> </w:t>
      </w:r>
      <w:r>
        <w:t>et d'une</w:t>
      </w:r>
      <w:r>
        <w:rPr>
          <w:spacing w:val="-1"/>
        </w:rPr>
        <w:t xml:space="preserve"> </w:t>
      </w:r>
      <w:r>
        <w:t>console.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39"/>
        <w:ind w:left="499"/>
      </w:pPr>
      <w:r>
        <w:t>Le</w:t>
      </w:r>
      <w:r>
        <w:rPr>
          <w:spacing w:val="-2"/>
        </w:rPr>
        <w:t xml:space="preserve"> </w:t>
      </w:r>
      <w:r>
        <w:t>serveur utilise</w:t>
      </w:r>
      <w:r>
        <w:rPr>
          <w:spacing w:val="-1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tour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disques</w:t>
      </w:r>
      <w:r>
        <w:rPr>
          <w:spacing w:val="-2"/>
        </w:rPr>
        <w:t xml:space="preserve"> </w:t>
      </w:r>
      <w:r>
        <w:t>durs</w:t>
      </w:r>
      <w:r>
        <w:rPr>
          <w:spacing w:val="-1"/>
        </w:rPr>
        <w:t xml:space="preserve"> </w:t>
      </w:r>
      <w:r>
        <w:t>montés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RAID.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18" w:line="256" w:lineRule="auto"/>
        <w:ind w:right="220" w:firstLine="0"/>
      </w:pPr>
      <w:r>
        <w:t>Le</w:t>
      </w:r>
      <w:r>
        <w:rPr>
          <w:spacing w:val="3"/>
        </w:rPr>
        <w:t xml:space="preserve"> </w:t>
      </w:r>
      <w:r>
        <w:t>kiosque</w:t>
      </w:r>
      <w:r>
        <w:rPr>
          <w:spacing w:val="5"/>
        </w:rPr>
        <w:t xml:space="preserve"> </w:t>
      </w:r>
      <w:r>
        <w:t>communique</w:t>
      </w:r>
      <w:r>
        <w:rPr>
          <w:spacing w:val="5"/>
        </w:rPr>
        <w:t xml:space="preserve"> </w:t>
      </w:r>
      <w:r>
        <w:t>avec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serveur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liaison</w:t>
      </w:r>
      <w:r>
        <w:rPr>
          <w:spacing w:val="4"/>
        </w:rPr>
        <w:t xml:space="preserve"> </w:t>
      </w:r>
      <w:r>
        <w:t>Ethernet</w:t>
      </w:r>
      <w:r>
        <w:rPr>
          <w:spacing w:val="4"/>
        </w:rPr>
        <w:t xml:space="preserve"> </w:t>
      </w:r>
      <w:r>
        <w:t>100b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console</w:t>
      </w:r>
      <w:r>
        <w:rPr>
          <w:spacing w:val="4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une</w:t>
      </w:r>
      <w:r>
        <w:rPr>
          <w:spacing w:val="4"/>
        </w:rPr>
        <w:t xml:space="preserve"> </w:t>
      </w:r>
      <w:r>
        <w:t>liaison</w:t>
      </w:r>
      <w:r>
        <w:rPr>
          <w:spacing w:val="-52"/>
        </w:rPr>
        <w:t xml:space="preserve"> </w:t>
      </w:r>
      <w:r>
        <w:t>RS232C.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3"/>
        <w:ind w:left="499"/>
      </w:pPr>
      <w:r>
        <w:t>Les</w:t>
      </w:r>
      <w:r>
        <w:rPr>
          <w:spacing w:val="-1"/>
        </w:rPr>
        <w:t xml:space="preserve"> </w:t>
      </w:r>
      <w:r>
        <w:t>caractéristiques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serveur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:</w:t>
      </w:r>
    </w:p>
    <w:p w:rsidR="00F65EF5" w:rsidRDefault="00F65EF5" w:rsidP="00F65EF5">
      <w:pPr>
        <w:pStyle w:val="Paragraphedeliste"/>
        <w:numPr>
          <w:ilvl w:val="0"/>
          <w:numId w:val="1"/>
        </w:numPr>
        <w:tabs>
          <w:tab w:val="left" w:pos="500"/>
        </w:tabs>
        <w:spacing w:before="20"/>
      </w:pPr>
      <w:r>
        <w:t>Processeur</w:t>
      </w:r>
      <w:r>
        <w:rPr>
          <w:spacing w:val="-2"/>
        </w:rPr>
        <w:t xml:space="preserve"> </w:t>
      </w:r>
      <w:r>
        <w:t>Pentium</w:t>
      </w:r>
    </w:p>
    <w:p w:rsidR="00F65EF5" w:rsidRDefault="00F65EF5" w:rsidP="00F65EF5">
      <w:pPr>
        <w:pStyle w:val="Paragraphedeliste"/>
        <w:numPr>
          <w:ilvl w:val="0"/>
          <w:numId w:val="1"/>
        </w:numPr>
        <w:tabs>
          <w:tab w:val="left" w:pos="500"/>
        </w:tabs>
        <w:spacing w:before="2" w:line="271" w:lineRule="exact"/>
      </w:pPr>
      <w:r>
        <w:t>Mémoire</w:t>
      </w:r>
      <w:r>
        <w:rPr>
          <w:spacing w:val="-1"/>
        </w:rPr>
        <w:t xml:space="preserve"> </w:t>
      </w:r>
      <w:r>
        <w:t>vive</w:t>
      </w:r>
      <w:r>
        <w:rPr>
          <w:spacing w:val="-1"/>
        </w:rPr>
        <w:t xml:space="preserve"> </w:t>
      </w:r>
      <w:r>
        <w:t>: 4</w:t>
      </w:r>
      <w:r>
        <w:rPr>
          <w:spacing w:val="-1"/>
        </w:rPr>
        <w:t xml:space="preserve"> </w:t>
      </w:r>
      <w:r>
        <w:t>Go</w:t>
      </w:r>
    </w:p>
    <w:p w:rsidR="00F65EF5" w:rsidRDefault="00F65EF5" w:rsidP="00F65EF5">
      <w:pPr>
        <w:pStyle w:val="Paragraphedeliste"/>
        <w:numPr>
          <w:ilvl w:val="0"/>
          <w:numId w:val="1"/>
        </w:numPr>
        <w:tabs>
          <w:tab w:val="left" w:pos="500"/>
        </w:tabs>
      </w:pPr>
      <w:r>
        <w:t>Ecran</w:t>
      </w:r>
      <w:r>
        <w:rPr>
          <w:spacing w:val="-2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pouces</w:t>
      </w:r>
    </w:p>
    <w:p w:rsidR="00F65EF5" w:rsidRDefault="00F65EF5" w:rsidP="00F65EF5">
      <w:pPr>
        <w:pStyle w:val="Corpsdetexte"/>
        <w:spacing w:before="2"/>
        <w:rPr>
          <w:sz w:val="28"/>
        </w:rPr>
      </w:pPr>
    </w:p>
    <w:p w:rsidR="00F65EF5" w:rsidRDefault="00F65EF5" w:rsidP="00F65EF5">
      <w:pPr>
        <w:pStyle w:val="Heading2"/>
      </w:pPr>
      <w:r>
        <w:t>Travail demandé</w:t>
      </w:r>
    </w:p>
    <w:p w:rsidR="00F65EF5" w:rsidRDefault="00F65EF5" w:rsidP="00F65EF5">
      <w:pPr>
        <w:pStyle w:val="Corpsdetexte"/>
        <w:spacing w:before="4"/>
        <w:rPr>
          <w:b/>
          <w:sz w:val="20"/>
        </w:rPr>
      </w:pPr>
    </w:p>
    <w:p w:rsidR="00F65EF5" w:rsidRDefault="00F65EF5" w:rsidP="00F65EF5">
      <w:pPr>
        <w:pStyle w:val="Corpsdetexte"/>
        <w:ind w:left="216"/>
      </w:pPr>
      <w:r>
        <w:t>Représenter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diagramme de</w:t>
      </w:r>
      <w:r>
        <w:rPr>
          <w:spacing w:val="-2"/>
        </w:rPr>
        <w:t xml:space="preserve"> </w:t>
      </w:r>
      <w:r>
        <w:t>déploiement</w:t>
      </w:r>
      <w:r>
        <w:rPr>
          <w:spacing w:val="-1"/>
        </w:rPr>
        <w:t xml:space="preserve"> </w:t>
      </w:r>
      <w:r>
        <w:t>correspondant.</w:t>
      </w:r>
    </w:p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/>
    <w:p w:rsidR="00F65EF5" w:rsidRDefault="00F65EF5" w:rsidP="00F65EF5">
      <w:pPr>
        <w:sectPr w:rsidR="00F65EF5" w:rsidSect="00F65EF5">
          <w:type w:val="continuous"/>
          <w:pgSz w:w="11910" w:h="16840"/>
          <w:pgMar w:top="1580" w:right="1200" w:bottom="280" w:left="1200" w:header="720" w:footer="720" w:gutter="0"/>
          <w:cols w:space="720"/>
        </w:sectPr>
      </w:pPr>
    </w:p>
    <w:p w:rsidR="00F65EF5" w:rsidRDefault="00F65EF5" w:rsidP="00F65EF5">
      <w:pPr>
        <w:pStyle w:val="Paragraphedeliste"/>
        <w:numPr>
          <w:ilvl w:val="0"/>
          <w:numId w:val="2"/>
        </w:numPr>
        <w:tabs>
          <w:tab w:val="left" w:pos="500"/>
        </w:tabs>
        <w:spacing w:before="71"/>
      </w:pPr>
      <w:r>
        <w:lastRenderedPageBreak/>
        <w:t>On</w:t>
      </w:r>
      <w:r>
        <w:rPr>
          <w:spacing w:val="-1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aussi préciser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exécutables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nœud</w:t>
      </w:r>
      <w:r>
        <w:rPr>
          <w:spacing w:val="-2"/>
        </w:rPr>
        <w:t xml:space="preserve"> </w:t>
      </w:r>
      <w:r>
        <w:t>: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41"/>
        <w:ind w:left="499"/>
      </w:pPr>
      <w:r>
        <w:t>sur</w:t>
      </w:r>
      <w:r>
        <w:rPr>
          <w:spacing w:val="-3"/>
        </w:rPr>
        <w:t xml:space="preserve"> </w:t>
      </w:r>
      <w:r>
        <w:t>le kiosque :</w:t>
      </w:r>
      <w:r>
        <w:rPr>
          <w:spacing w:val="-2"/>
        </w:rPr>
        <w:t xml:space="preserve"> </w:t>
      </w:r>
      <w:r>
        <w:t>user.exe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19"/>
        <w:ind w:left="499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serveur</w:t>
      </w:r>
      <w:r>
        <w:rPr>
          <w:spacing w:val="-3"/>
        </w:rPr>
        <w:t xml:space="preserve"> </w:t>
      </w:r>
      <w:r>
        <w:t>: dbadmin.exe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tkmstr.exe</w:t>
      </w:r>
    </w:p>
    <w:p w:rsidR="00F65EF5" w:rsidRDefault="00F65EF5" w:rsidP="00F65EF5">
      <w:pPr>
        <w:pStyle w:val="Paragraphedeliste"/>
        <w:numPr>
          <w:ilvl w:val="0"/>
          <w:numId w:val="3"/>
        </w:numPr>
        <w:tabs>
          <w:tab w:val="left" w:pos="500"/>
        </w:tabs>
        <w:spacing w:before="16"/>
        <w:ind w:left="499"/>
      </w:pP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: admin.exe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config.exe</w:t>
      </w:r>
    </w:p>
    <w:p w:rsidR="00F65EF5" w:rsidRDefault="00F65EF5" w:rsidP="00F65EF5">
      <w:pPr>
        <w:pStyle w:val="Heading2"/>
        <w:spacing w:before="185"/>
      </w:pPr>
      <w:r>
        <w:t>Travail demandé</w:t>
      </w:r>
    </w:p>
    <w:p w:rsidR="00F65EF5" w:rsidRDefault="00F65EF5" w:rsidP="00F65EF5">
      <w:pPr>
        <w:pStyle w:val="Corpsdetexte"/>
        <w:spacing w:before="4"/>
        <w:rPr>
          <w:b/>
          <w:sz w:val="20"/>
        </w:rPr>
      </w:pPr>
    </w:p>
    <w:p w:rsidR="00F65EF5" w:rsidRDefault="00F65EF5" w:rsidP="00F65EF5">
      <w:pPr>
        <w:pStyle w:val="Corpsdetexte"/>
        <w:spacing w:before="1"/>
        <w:ind w:left="216"/>
      </w:pPr>
      <w:r>
        <w:t>Représenter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diagramme correspondant.</w:t>
      </w:r>
    </w:p>
    <w:p w:rsidR="00F65EF5" w:rsidRDefault="00F65EF5" w:rsidP="00F65EF5">
      <w:pPr>
        <w:pStyle w:val="Corpsdetexte"/>
        <w:spacing w:before="11"/>
        <w:rPr>
          <w:sz w:val="20"/>
        </w:rPr>
      </w:pPr>
    </w:p>
    <w:p w:rsidR="00F65EF5" w:rsidRDefault="00F65EF5" w:rsidP="00F65EF5">
      <w:pPr>
        <w:pStyle w:val="Heading2"/>
      </w:pPr>
      <w:r>
        <w:t>Exercice 2</w:t>
      </w:r>
    </w:p>
    <w:p w:rsidR="00F65EF5" w:rsidRDefault="00F65EF5" w:rsidP="00F65EF5">
      <w:pPr>
        <w:pStyle w:val="Corpsdetexte"/>
        <w:spacing w:before="4"/>
        <w:rPr>
          <w:b/>
          <w:sz w:val="20"/>
        </w:rPr>
      </w:pPr>
    </w:p>
    <w:p w:rsidR="00F65EF5" w:rsidRDefault="00F65EF5" w:rsidP="00F65EF5">
      <w:pPr>
        <w:pStyle w:val="Corpsdetexte"/>
        <w:spacing w:line="276" w:lineRule="auto"/>
        <w:ind w:left="216" w:right="216"/>
        <w:jc w:val="both"/>
      </w:pPr>
      <w:r>
        <w:t>Chaque acteur a son propre poste client qui est un « PC » connecté au serveur intranet de l’entreprise,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lui-même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serveur</w:t>
      </w:r>
      <w:r>
        <w:rPr>
          <w:spacing w:val="1"/>
        </w:rPr>
        <w:t xml:space="preserve"> </w:t>
      </w:r>
      <w:r>
        <w:t>NT.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serveur</w:t>
      </w:r>
      <w:r>
        <w:rPr>
          <w:spacing w:val="1"/>
        </w:rPr>
        <w:t xml:space="preserve"> </w:t>
      </w:r>
      <w:r>
        <w:t>intranet</w:t>
      </w:r>
      <w:r>
        <w:rPr>
          <w:spacing w:val="1"/>
        </w:rPr>
        <w:t xml:space="preserve"> </w:t>
      </w:r>
      <w:r>
        <w:t>contient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particulier</w:t>
      </w:r>
      <w:r>
        <w:rPr>
          <w:spacing w:val="1"/>
        </w:rPr>
        <w:t xml:space="preserve"> </w:t>
      </w:r>
      <w:r>
        <w:t>l’application</w:t>
      </w:r>
      <w:r>
        <w:rPr>
          <w:spacing w:val="-52"/>
        </w:rPr>
        <w:t xml:space="preserve"> </w:t>
      </w:r>
      <w:r>
        <w:t>d’authentification.</w:t>
      </w:r>
    </w:p>
    <w:p w:rsidR="00F65EF5" w:rsidRDefault="00F65EF5" w:rsidP="00F65EF5">
      <w:pPr>
        <w:pStyle w:val="Corpsdetexte"/>
        <w:spacing w:before="1" w:line="276" w:lineRule="auto"/>
        <w:ind w:left="216" w:right="213"/>
        <w:jc w:val="both"/>
      </w:pPr>
      <w:r>
        <w:t>L’employé et le responsable ont chacun leur propre interface homme-machine, matérialisée par une</w:t>
      </w:r>
      <w:r>
        <w:rPr>
          <w:spacing w:val="1"/>
        </w:rPr>
        <w:t xml:space="preserve"> </w:t>
      </w:r>
      <w:r>
        <w:t>page JSP. Ces deux JSP utilisent un même service d’authentification général, contenu par le serveur</w:t>
      </w:r>
      <w:r>
        <w:rPr>
          <w:spacing w:val="1"/>
        </w:rPr>
        <w:t xml:space="preserve"> </w:t>
      </w:r>
      <w:r>
        <w:t>intranet.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catalogue</w:t>
      </w:r>
      <w:r>
        <w:rPr>
          <w:spacing w:val="-1"/>
        </w:rPr>
        <w:t xml:space="preserve"> </w:t>
      </w:r>
      <w:r>
        <w:t>est stocké dans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spécifique,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même 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employés.</w:t>
      </w:r>
    </w:p>
    <w:p w:rsidR="00F65EF5" w:rsidRDefault="00F65EF5" w:rsidP="00F65EF5">
      <w:pPr>
        <w:pStyle w:val="Corpsdetexte"/>
        <w:spacing w:line="278" w:lineRule="auto"/>
        <w:ind w:left="216" w:right="223"/>
        <w:jc w:val="both"/>
      </w:pPr>
      <w:r>
        <w:t>Le</w:t>
      </w:r>
      <w:r>
        <w:rPr>
          <w:spacing w:val="7"/>
        </w:rPr>
        <w:t xml:space="preserve"> </w:t>
      </w:r>
      <w:r>
        <w:t>serveur</w:t>
      </w:r>
      <w:r>
        <w:rPr>
          <w:spacing w:val="9"/>
        </w:rPr>
        <w:t xml:space="preserve"> </w:t>
      </w:r>
      <w:r>
        <w:t>métier</w:t>
      </w:r>
      <w:r>
        <w:rPr>
          <w:spacing w:val="9"/>
        </w:rPr>
        <w:t xml:space="preserve"> </w:t>
      </w:r>
      <w:r>
        <w:t>héberge</w:t>
      </w:r>
      <w:r>
        <w:rPr>
          <w:spacing w:val="8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sa</w:t>
      </w:r>
      <w:r>
        <w:rPr>
          <w:spacing w:val="8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autres</w:t>
      </w:r>
      <w:r>
        <w:rPr>
          <w:spacing w:val="9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ainsi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bases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données.</w:t>
      </w:r>
      <w:r>
        <w:rPr>
          <w:spacing w:val="8"/>
        </w:rPr>
        <w:t xml:space="preserve"> </w:t>
      </w:r>
      <w:r>
        <w:t>Il</w:t>
      </w:r>
      <w:r>
        <w:rPr>
          <w:spacing w:val="9"/>
        </w:rPr>
        <w:t xml:space="preserve"> </w:t>
      </w:r>
      <w:r>
        <w:t>s’agit</w:t>
      </w:r>
      <w:r>
        <w:rPr>
          <w:spacing w:val="-5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d’une machine Unix</w:t>
      </w:r>
      <w:r w:rsidR="002A6ABA">
        <w:t>.</w:t>
      </w:r>
    </w:p>
    <w:p w:rsidR="00F65EF5" w:rsidRDefault="00F65EF5" w:rsidP="00F65EF5">
      <w:pPr>
        <w:pStyle w:val="Heading2"/>
        <w:spacing w:before="199"/>
      </w:pPr>
      <w:r>
        <w:t>Travail demandé</w:t>
      </w:r>
    </w:p>
    <w:p w:rsidR="00F65EF5" w:rsidRDefault="00F65EF5" w:rsidP="00F65EF5">
      <w:pPr>
        <w:pStyle w:val="Corpsdetexte"/>
        <w:spacing w:before="4"/>
        <w:rPr>
          <w:b/>
          <w:sz w:val="20"/>
        </w:rPr>
      </w:pPr>
    </w:p>
    <w:p w:rsidR="00F65EF5" w:rsidRDefault="00F65EF5" w:rsidP="00F65EF5">
      <w:pPr>
        <w:pStyle w:val="Corpsdetexte"/>
        <w:spacing w:before="1"/>
        <w:ind w:left="216"/>
      </w:pPr>
      <w:r>
        <w:t>Représenter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diagramme correspondant.</w:t>
      </w:r>
    </w:p>
    <w:p w:rsidR="002A6ABA" w:rsidRDefault="002A6ABA" w:rsidP="00F65EF5">
      <w:pPr>
        <w:pStyle w:val="Corpsdetexte"/>
        <w:spacing w:before="1"/>
        <w:ind w:left="216"/>
      </w:pPr>
    </w:p>
    <w:p w:rsidR="00F65EF5" w:rsidRDefault="00F65EF5" w:rsidP="00F65EF5">
      <w:pPr>
        <w:tabs>
          <w:tab w:val="left" w:pos="1227"/>
        </w:tabs>
      </w:pPr>
    </w:p>
    <w:p w:rsidR="00F65EF5" w:rsidRDefault="00F65EF5" w:rsidP="00F65EF5"/>
    <w:sectPr w:rsidR="00F65EF5" w:rsidSect="00F65EF5">
      <w:type w:val="continuous"/>
      <w:pgSz w:w="11910" w:h="16840"/>
      <w:pgMar w:top="680" w:right="12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08A"/>
    <w:multiLevelType w:val="hybridMultilevel"/>
    <w:tmpl w:val="7446067E"/>
    <w:lvl w:ilvl="0" w:tplc="775A2F5C">
      <w:numFmt w:val="bullet"/>
      <w:lvlText w:val="o"/>
      <w:lvlJc w:val="left"/>
      <w:pPr>
        <w:ind w:left="499" w:hanging="284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1" w:tplc="3B8A77DA">
      <w:numFmt w:val="bullet"/>
      <w:lvlText w:val="•"/>
      <w:lvlJc w:val="left"/>
      <w:pPr>
        <w:ind w:left="1400" w:hanging="284"/>
      </w:pPr>
      <w:rPr>
        <w:rFonts w:hint="default"/>
        <w:lang w:val="fr-FR" w:eastAsia="en-US" w:bidi="ar-SA"/>
      </w:rPr>
    </w:lvl>
    <w:lvl w:ilvl="2" w:tplc="5AB8A87A">
      <w:numFmt w:val="bullet"/>
      <w:lvlText w:val="•"/>
      <w:lvlJc w:val="left"/>
      <w:pPr>
        <w:ind w:left="2301" w:hanging="284"/>
      </w:pPr>
      <w:rPr>
        <w:rFonts w:hint="default"/>
        <w:lang w:val="fr-FR" w:eastAsia="en-US" w:bidi="ar-SA"/>
      </w:rPr>
    </w:lvl>
    <w:lvl w:ilvl="3" w:tplc="DD9080DE">
      <w:numFmt w:val="bullet"/>
      <w:lvlText w:val="•"/>
      <w:lvlJc w:val="left"/>
      <w:pPr>
        <w:ind w:left="3201" w:hanging="284"/>
      </w:pPr>
      <w:rPr>
        <w:rFonts w:hint="default"/>
        <w:lang w:val="fr-FR" w:eastAsia="en-US" w:bidi="ar-SA"/>
      </w:rPr>
    </w:lvl>
    <w:lvl w:ilvl="4" w:tplc="6610DA3C">
      <w:numFmt w:val="bullet"/>
      <w:lvlText w:val="•"/>
      <w:lvlJc w:val="left"/>
      <w:pPr>
        <w:ind w:left="4102" w:hanging="284"/>
      </w:pPr>
      <w:rPr>
        <w:rFonts w:hint="default"/>
        <w:lang w:val="fr-FR" w:eastAsia="en-US" w:bidi="ar-SA"/>
      </w:rPr>
    </w:lvl>
    <w:lvl w:ilvl="5" w:tplc="EC760EA6">
      <w:numFmt w:val="bullet"/>
      <w:lvlText w:val="•"/>
      <w:lvlJc w:val="left"/>
      <w:pPr>
        <w:ind w:left="5003" w:hanging="284"/>
      </w:pPr>
      <w:rPr>
        <w:rFonts w:hint="default"/>
        <w:lang w:val="fr-FR" w:eastAsia="en-US" w:bidi="ar-SA"/>
      </w:rPr>
    </w:lvl>
    <w:lvl w:ilvl="6" w:tplc="6DCEDF50">
      <w:numFmt w:val="bullet"/>
      <w:lvlText w:val="•"/>
      <w:lvlJc w:val="left"/>
      <w:pPr>
        <w:ind w:left="5903" w:hanging="284"/>
      </w:pPr>
      <w:rPr>
        <w:rFonts w:hint="default"/>
        <w:lang w:val="fr-FR" w:eastAsia="en-US" w:bidi="ar-SA"/>
      </w:rPr>
    </w:lvl>
    <w:lvl w:ilvl="7" w:tplc="A50ADCAE">
      <w:numFmt w:val="bullet"/>
      <w:lvlText w:val="•"/>
      <w:lvlJc w:val="left"/>
      <w:pPr>
        <w:ind w:left="6804" w:hanging="284"/>
      </w:pPr>
      <w:rPr>
        <w:rFonts w:hint="default"/>
        <w:lang w:val="fr-FR" w:eastAsia="en-US" w:bidi="ar-SA"/>
      </w:rPr>
    </w:lvl>
    <w:lvl w:ilvl="8" w:tplc="87B49B48">
      <w:numFmt w:val="bullet"/>
      <w:lvlText w:val="•"/>
      <w:lvlJc w:val="left"/>
      <w:pPr>
        <w:ind w:left="7705" w:hanging="284"/>
      </w:pPr>
      <w:rPr>
        <w:rFonts w:hint="default"/>
        <w:lang w:val="fr-FR" w:eastAsia="en-US" w:bidi="ar-SA"/>
      </w:rPr>
    </w:lvl>
  </w:abstractNum>
  <w:abstractNum w:abstractNumId="1">
    <w:nsid w:val="540220C9"/>
    <w:multiLevelType w:val="hybridMultilevel"/>
    <w:tmpl w:val="05A26C80"/>
    <w:lvl w:ilvl="0" w:tplc="CC36BF42">
      <w:numFmt w:val="bullet"/>
      <w:lvlText w:val=""/>
      <w:lvlJc w:val="left"/>
      <w:pPr>
        <w:ind w:left="216" w:hanging="284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1E0CC5A">
      <w:numFmt w:val="bullet"/>
      <w:lvlText w:val="•"/>
      <w:lvlJc w:val="left"/>
      <w:pPr>
        <w:ind w:left="1148" w:hanging="284"/>
      </w:pPr>
      <w:rPr>
        <w:rFonts w:hint="default"/>
        <w:lang w:val="fr-FR" w:eastAsia="en-US" w:bidi="ar-SA"/>
      </w:rPr>
    </w:lvl>
    <w:lvl w:ilvl="2" w:tplc="3B0EF826">
      <w:numFmt w:val="bullet"/>
      <w:lvlText w:val="•"/>
      <w:lvlJc w:val="left"/>
      <w:pPr>
        <w:ind w:left="2077" w:hanging="284"/>
      </w:pPr>
      <w:rPr>
        <w:rFonts w:hint="default"/>
        <w:lang w:val="fr-FR" w:eastAsia="en-US" w:bidi="ar-SA"/>
      </w:rPr>
    </w:lvl>
    <w:lvl w:ilvl="3" w:tplc="94DEB01A">
      <w:numFmt w:val="bullet"/>
      <w:lvlText w:val="•"/>
      <w:lvlJc w:val="left"/>
      <w:pPr>
        <w:ind w:left="3005" w:hanging="284"/>
      </w:pPr>
      <w:rPr>
        <w:rFonts w:hint="default"/>
        <w:lang w:val="fr-FR" w:eastAsia="en-US" w:bidi="ar-SA"/>
      </w:rPr>
    </w:lvl>
    <w:lvl w:ilvl="4" w:tplc="59125C8C">
      <w:numFmt w:val="bullet"/>
      <w:lvlText w:val="•"/>
      <w:lvlJc w:val="left"/>
      <w:pPr>
        <w:ind w:left="3934" w:hanging="284"/>
      </w:pPr>
      <w:rPr>
        <w:rFonts w:hint="default"/>
        <w:lang w:val="fr-FR" w:eastAsia="en-US" w:bidi="ar-SA"/>
      </w:rPr>
    </w:lvl>
    <w:lvl w:ilvl="5" w:tplc="C2A01B9E">
      <w:numFmt w:val="bullet"/>
      <w:lvlText w:val="•"/>
      <w:lvlJc w:val="left"/>
      <w:pPr>
        <w:ind w:left="4863" w:hanging="284"/>
      </w:pPr>
      <w:rPr>
        <w:rFonts w:hint="default"/>
        <w:lang w:val="fr-FR" w:eastAsia="en-US" w:bidi="ar-SA"/>
      </w:rPr>
    </w:lvl>
    <w:lvl w:ilvl="6" w:tplc="D23A9522">
      <w:numFmt w:val="bullet"/>
      <w:lvlText w:val="•"/>
      <w:lvlJc w:val="left"/>
      <w:pPr>
        <w:ind w:left="5791" w:hanging="284"/>
      </w:pPr>
      <w:rPr>
        <w:rFonts w:hint="default"/>
        <w:lang w:val="fr-FR" w:eastAsia="en-US" w:bidi="ar-SA"/>
      </w:rPr>
    </w:lvl>
    <w:lvl w:ilvl="7" w:tplc="CD34F816">
      <w:numFmt w:val="bullet"/>
      <w:lvlText w:val="•"/>
      <w:lvlJc w:val="left"/>
      <w:pPr>
        <w:ind w:left="6720" w:hanging="284"/>
      </w:pPr>
      <w:rPr>
        <w:rFonts w:hint="default"/>
        <w:lang w:val="fr-FR" w:eastAsia="en-US" w:bidi="ar-SA"/>
      </w:rPr>
    </w:lvl>
    <w:lvl w:ilvl="8" w:tplc="1D1412E6">
      <w:numFmt w:val="bullet"/>
      <w:lvlText w:val="•"/>
      <w:lvlJc w:val="left"/>
      <w:pPr>
        <w:ind w:left="7649" w:hanging="284"/>
      </w:pPr>
      <w:rPr>
        <w:rFonts w:hint="default"/>
        <w:lang w:val="fr-FR" w:eastAsia="en-US" w:bidi="ar-SA"/>
      </w:rPr>
    </w:lvl>
  </w:abstractNum>
  <w:abstractNum w:abstractNumId="2">
    <w:nsid w:val="56361D34"/>
    <w:multiLevelType w:val="hybridMultilevel"/>
    <w:tmpl w:val="16A66222"/>
    <w:lvl w:ilvl="0" w:tplc="413C2C0E">
      <w:start w:val="1"/>
      <w:numFmt w:val="decimal"/>
      <w:lvlText w:val="%1."/>
      <w:lvlJc w:val="left"/>
      <w:pPr>
        <w:ind w:left="499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6FBC0BE2">
      <w:numFmt w:val="bullet"/>
      <w:lvlText w:val="•"/>
      <w:lvlJc w:val="left"/>
      <w:pPr>
        <w:ind w:left="1400" w:hanging="284"/>
      </w:pPr>
      <w:rPr>
        <w:rFonts w:hint="default"/>
        <w:lang w:val="fr-FR" w:eastAsia="en-US" w:bidi="ar-SA"/>
      </w:rPr>
    </w:lvl>
    <w:lvl w:ilvl="2" w:tplc="2D00A360">
      <w:numFmt w:val="bullet"/>
      <w:lvlText w:val="•"/>
      <w:lvlJc w:val="left"/>
      <w:pPr>
        <w:ind w:left="2301" w:hanging="284"/>
      </w:pPr>
      <w:rPr>
        <w:rFonts w:hint="default"/>
        <w:lang w:val="fr-FR" w:eastAsia="en-US" w:bidi="ar-SA"/>
      </w:rPr>
    </w:lvl>
    <w:lvl w:ilvl="3" w:tplc="4684A4B2">
      <w:numFmt w:val="bullet"/>
      <w:lvlText w:val="•"/>
      <w:lvlJc w:val="left"/>
      <w:pPr>
        <w:ind w:left="3201" w:hanging="284"/>
      </w:pPr>
      <w:rPr>
        <w:rFonts w:hint="default"/>
        <w:lang w:val="fr-FR" w:eastAsia="en-US" w:bidi="ar-SA"/>
      </w:rPr>
    </w:lvl>
    <w:lvl w:ilvl="4" w:tplc="D1CC2FE0">
      <w:numFmt w:val="bullet"/>
      <w:lvlText w:val="•"/>
      <w:lvlJc w:val="left"/>
      <w:pPr>
        <w:ind w:left="4102" w:hanging="284"/>
      </w:pPr>
      <w:rPr>
        <w:rFonts w:hint="default"/>
        <w:lang w:val="fr-FR" w:eastAsia="en-US" w:bidi="ar-SA"/>
      </w:rPr>
    </w:lvl>
    <w:lvl w:ilvl="5" w:tplc="0EB81F04">
      <w:numFmt w:val="bullet"/>
      <w:lvlText w:val="•"/>
      <w:lvlJc w:val="left"/>
      <w:pPr>
        <w:ind w:left="5003" w:hanging="284"/>
      </w:pPr>
      <w:rPr>
        <w:rFonts w:hint="default"/>
        <w:lang w:val="fr-FR" w:eastAsia="en-US" w:bidi="ar-SA"/>
      </w:rPr>
    </w:lvl>
    <w:lvl w:ilvl="6" w:tplc="2ACACB4C">
      <w:numFmt w:val="bullet"/>
      <w:lvlText w:val="•"/>
      <w:lvlJc w:val="left"/>
      <w:pPr>
        <w:ind w:left="5903" w:hanging="284"/>
      </w:pPr>
      <w:rPr>
        <w:rFonts w:hint="default"/>
        <w:lang w:val="fr-FR" w:eastAsia="en-US" w:bidi="ar-SA"/>
      </w:rPr>
    </w:lvl>
    <w:lvl w:ilvl="7" w:tplc="9CF4D402">
      <w:numFmt w:val="bullet"/>
      <w:lvlText w:val="•"/>
      <w:lvlJc w:val="left"/>
      <w:pPr>
        <w:ind w:left="6804" w:hanging="284"/>
      </w:pPr>
      <w:rPr>
        <w:rFonts w:hint="default"/>
        <w:lang w:val="fr-FR" w:eastAsia="en-US" w:bidi="ar-SA"/>
      </w:rPr>
    </w:lvl>
    <w:lvl w:ilvl="8" w:tplc="E53CCC42">
      <w:numFmt w:val="bullet"/>
      <w:lvlText w:val="•"/>
      <w:lvlJc w:val="left"/>
      <w:pPr>
        <w:ind w:left="7705" w:hanging="284"/>
      </w:pPr>
      <w:rPr>
        <w:rFonts w:hint="default"/>
        <w:lang w:val="fr-FR" w:eastAsia="en-US" w:bidi="ar-SA"/>
      </w:rPr>
    </w:lvl>
  </w:abstractNum>
  <w:abstractNum w:abstractNumId="3">
    <w:nsid w:val="56617DC0"/>
    <w:multiLevelType w:val="hybridMultilevel"/>
    <w:tmpl w:val="36E43EBA"/>
    <w:lvl w:ilvl="0" w:tplc="3734534E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5" w:hanging="360"/>
      </w:pPr>
    </w:lvl>
    <w:lvl w:ilvl="2" w:tplc="040C001B" w:tentative="1">
      <w:start w:val="1"/>
      <w:numFmt w:val="lowerRoman"/>
      <w:lvlText w:val="%3."/>
      <w:lvlJc w:val="right"/>
      <w:pPr>
        <w:ind w:left="2015" w:hanging="180"/>
      </w:pPr>
    </w:lvl>
    <w:lvl w:ilvl="3" w:tplc="040C000F" w:tentative="1">
      <w:start w:val="1"/>
      <w:numFmt w:val="decimal"/>
      <w:lvlText w:val="%4."/>
      <w:lvlJc w:val="left"/>
      <w:pPr>
        <w:ind w:left="2735" w:hanging="360"/>
      </w:pPr>
    </w:lvl>
    <w:lvl w:ilvl="4" w:tplc="040C0019" w:tentative="1">
      <w:start w:val="1"/>
      <w:numFmt w:val="lowerLetter"/>
      <w:lvlText w:val="%5."/>
      <w:lvlJc w:val="left"/>
      <w:pPr>
        <w:ind w:left="3455" w:hanging="360"/>
      </w:pPr>
    </w:lvl>
    <w:lvl w:ilvl="5" w:tplc="040C001B" w:tentative="1">
      <w:start w:val="1"/>
      <w:numFmt w:val="lowerRoman"/>
      <w:lvlText w:val="%6."/>
      <w:lvlJc w:val="right"/>
      <w:pPr>
        <w:ind w:left="4175" w:hanging="180"/>
      </w:pPr>
    </w:lvl>
    <w:lvl w:ilvl="6" w:tplc="040C000F" w:tentative="1">
      <w:start w:val="1"/>
      <w:numFmt w:val="decimal"/>
      <w:lvlText w:val="%7."/>
      <w:lvlJc w:val="left"/>
      <w:pPr>
        <w:ind w:left="4895" w:hanging="360"/>
      </w:pPr>
    </w:lvl>
    <w:lvl w:ilvl="7" w:tplc="040C0019" w:tentative="1">
      <w:start w:val="1"/>
      <w:numFmt w:val="lowerLetter"/>
      <w:lvlText w:val="%8."/>
      <w:lvlJc w:val="left"/>
      <w:pPr>
        <w:ind w:left="5615" w:hanging="360"/>
      </w:pPr>
    </w:lvl>
    <w:lvl w:ilvl="8" w:tplc="040C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04FA6"/>
    <w:rsid w:val="002A6ABA"/>
    <w:rsid w:val="002D145F"/>
    <w:rsid w:val="00504FA6"/>
    <w:rsid w:val="00BB5C9E"/>
    <w:rsid w:val="00D01E5F"/>
    <w:rsid w:val="00F6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4FA6"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04F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504FA6"/>
  </w:style>
  <w:style w:type="paragraph" w:customStyle="1" w:styleId="Heading1">
    <w:name w:val="Heading 1"/>
    <w:basedOn w:val="Normal"/>
    <w:uiPriority w:val="1"/>
    <w:qFormat/>
    <w:rsid w:val="00504FA6"/>
    <w:pPr>
      <w:ind w:left="216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504FA6"/>
    <w:pPr>
      <w:ind w:left="216"/>
      <w:outlineLvl w:val="2"/>
    </w:pPr>
    <w:rPr>
      <w:b/>
      <w:bCs/>
    </w:rPr>
  </w:style>
  <w:style w:type="paragraph" w:styleId="Paragraphedeliste">
    <w:name w:val="List Paragraph"/>
    <w:basedOn w:val="Normal"/>
    <w:uiPriority w:val="1"/>
    <w:qFormat/>
    <w:rsid w:val="00504FA6"/>
    <w:pPr>
      <w:ind w:left="499" w:hanging="284"/>
    </w:pPr>
  </w:style>
  <w:style w:type="paragraph" w:customStyle="1" w:styleId="TableParagraph">
    <w:name w:val="Table Paragraph"/>
    <w:basedOn w:val="Normal"/>
    <w:uiPriority w:val="1"/>
    <w:qFormat/>
    <w:rsid w:val="00504FA6"/>
  </w:style>
  <w:style w:type="paragraph" w:styleId="Textedebulles">
    <w:name w:val="Balloon Text"/>
    <w:basedOn w:val="Normal"/>
    <w:link w:val="TextedebullesCar"/>
    <w:uiPriority w:val="99"/>
    <w:semiHidden/>
    <w:unhideWhenUsed/>
    <w:rsid w:val="00F65E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EF5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king</cp:lastModifiedBy>
  <cp:revision>3</cp:revision>
  <dcterms:created xsi:type="dcterms:W3CDTF">2021-12-10T14:17:00Z</dcterms:created>
  <dcterms:modified xsi:type="dcterms:W3CDTF">2022-03-21T13:49:00Z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2021-12-10T00:00:00Z</vt:filetime>
  </property>
</Properties>
</file>