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15.0" w:type="dxa"/>
        <w:jc w:val="left"/>
        <w:tblInd w:w="-3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15"/>
        <w:gridCol w:w="6900"/>
        <w:tblGridChange w:id="0">
          <w:tblGrid>
            <w:gridCol w:w="3915"/>
            <w:gridCol w:w="6900"/>
          </w:tblGrid>
        </w:tblGridChange>
      </w:tblGrid>
      <w:tr>
        <w:trPr>
          <w:cantSplit w:val="0"/>
          <w:trHeight w:val="187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before="3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76" w:lineRule="auto"/>
              <w:ind w:left="383" w:firstLine="0"/>
              <w:jc w:val="both"/>
              <w:rPr/>
            </w:pPr>
            <w:r w:rsidDel="00000000" w:rsidR="00000000" w:rsidRPr="00000000">
              <w:rPr/>
              <w:drawing>
                <wp:inline distB="0" distT="0" distL="0" distR="0">
                  <wp:extent cx="1407666" cy="638013"/>
                  <wp:effectExtent b="0" l="0" r="0" t="0"/>
                  <wp:docPr id="2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4668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666" cy="6380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before="115" w:line="276" w:lineRule="auto"/>
              <w:ind w:right="2331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Administration et Sécurité Des SE (UNIX)</w:t>
            </w:r>
          </w:p>
          <w:p w:rsidR="00000000" w:rsidDel="00000000" w:rsidP="00000000" w:rsidRDefault="00000000" w:rsidRPr="00000000" w14:paraId="00000005">
            <w:pPr>
              <w:spacing w:before="120" w:line="276" w:lineRule="auto"/>
              <w:ind w:left="91" w:right="82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TP : </w:t>
            </w:r>
            <w:r w:rsidDel="00000000" w:rsidR="00000000" w:rsidRPr="00000000">
              <w:rPr>
                <w:i w:val="1"/>
                <w:rtl w:val="0"/>
              </w:rPr>
              <w:t xml:space="preserve">Gestion des Disques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115" w:line="276" w:lineRule="auto"/>
              <w:ind w:left="91" w:right="2331" w:firstLine="0"/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Niveau </w:t>
            </w:r>
            <w:r w:rsidDel="00000000" w:rsidR="00000000" w:rsidRPr="00000000">
              <w:rPr>
                <w:i w:val="1"/>
                <w:rtl w:val="0"/>
              </w:rPr>
              <w:t xml:space="preserve">: 3B</w:t>
            </w:r>
          </w:p>
          <w:p w:rsidR="00000000" w:rsidDel="00000000" w:rsidP="00000000" w:rsidRDefault="00000000" w:rsidRPr="00000000" w14:paraId="00000007">
            <w:pPr>
              <w:spacing w:before="115" w:line="276" w:lineRule="auto"/>
              <w:ind w:left="91" w:right="2331" w:firstLine="0"/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AU</w:t>
            </w:r>
            <w:r w:rsidDel="00000000" w:rsidR="00000000" w:rsidRPr="00000000">
              <w:rPr>
                <w:i w:val="1"/>
                <w:rtl w:val="0"/>
              </w:rPr>
              <w:t xml:space="preserve"> : 2022-2023</w:t>
            </w:r>
          </w:p>
        </w:tc>
      </w:tr>
    </w:tbl>
    <w:p w:rsidR="00000000" w:rsidDel="00000000" w:rsidP="00000000" w:rsidRDefault="00000000" w:rsidRPr="00000000" w14:paraId="00000008">
      <w:pPr>
        <w:widowControl w:val="0"/>
        <w:spacing w:line="276" w:lineRule="auto"/>
        <w:jc w:val="both"/>
        <w:rPr>
          <w:b w:val="1"/>
          <w:color w:val="365f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76" w:lineRule="auto"/>
        <w:jc w:val="both"/>
        <w:rPr>
          <w:b w:val="1"/>
          <w:color w:val="365f92"/>
        </w:rPr>
      </w:pPr>
      <w:r w:rsidDel="00000000" w:rsidR="00000000" w:rsidRPr="00000000">
        <w:rPr>
          <w:b w:val="1"/>
          <w:color w:val="365f92"/>
          <w:rtl w:val="0"/>
        </w:rPr>
        <w:t xml:space="preserve">Objectifs :</w:t>
      </w:r>
    </w:p>
    <w:p w:rsidR="00000000" w:rsidDel="00000000" w:rsidP="00000000" w:rsidRDefault="00000000" w:rsidRPr="00000000" w14:paraId="0000000A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Le but de ce TP est de 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7"/>
        </w:tabs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Concevoir le plan de partitionnement LVM des disques d'un système Linux.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7"/>
        </w:tabs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Formater des partitions et  Gérer les systèmes de fichiers.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7"/>
        </w:tabs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Contrôler le montage et le démontage d'un système de fichiers.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7"/>
        </w:tabs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Gérer les quotas disque.</w:t>
      </w:r>
    </w:p>
    <w:p w:rsidR="00000000" w:rsidDel="00000000" w:rsidP="00000000" w:rsidRDefault="00000000" w:rsidRPr="00000000" w14:paraId="0000000F">
      <w:pPr>
        <w:tabs>
          <w:tab w:val="left" w:leader="none" w:pos="1557"/>
        </w:tabs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76" w:lineRule="auto"/>
        <w:jc w:val="both"/>
        <w:rPr>
          <w:b w:val="1"/>
          <w:color w:val="365f92"/>
        </w:rPr>
      </w:pPr>
      <w:r w:rsidDel="00000000" w:rsidR="00000000" w:rsidRPr="00000000">
        <w:rPr>
          <w:b w:val="1"/>
          <w:color w:val="365f92"/>
          <w:rtl w:val="0"/>
        </w:rPr>
        <w:t xml:space="preserve">Environnement de travail :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Machine virtuelle ou physique avec un système d’exploitation Ubuntu 22.04</w:t>
      </w:r>
    </w:p>
    <w:p w:rsidR="00000000" w:rsidDel="00000000" w:rsidP="00000000" w:rsidRDefault="00000000" w:rsidRPr="00000000" w14:paraId="00000012">
      <w:pPr>
        <w:tabs>
          <w:tab w:val="left" w:leader="none" w:pos="1557"/>
        </w:tabs>
        <w:spacing w:line="276" w:lineRule="auto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76" w:lineRule="auto"/>
        <w:jc w:val="both"/>
        <w:rPr>
          <w:b w:val="1"/>
          <w:color w:val="365f92"/>
        </w:rPr>
      </w:pPr>
      <w:r w:rsidDel="00000000" w:rsidR="00000000" w:rsidRPr="00000000">
        <w:rPr>
          <w:b w:val="1"/>
          <w:color w:val="365f92"/>
          <w:rtl w:val="0"/>
        </w:rPr>
        <w:t xml:space="preserve">Travail demandé :</w:t>
      </w:r>
    </w:p>
    <w:p w:rsidR="00000000" w:rsidDel="00000000" w:rsidP="00000000" w:rsidRDefault="00000000" w:rsidRPr="00000000" w14:paraId="00000014">
      <w:pPr>
        <w:widowControl w:val="0"/>
        <w:spacing w:line="276" w:lineRule="auto"/>
        <w:ind w:firstLine="423"/>
        <w:jc w:val="both"/>
        <w:rPr>
          <w:b w:val="1"/>
          <w:color w:val="365f92"/>
          <w:u w:val="single"/>
        </w:rPr>
      </w:pPr>
      <w:r w:rsidDel="00000000" w:rsidR="00000000" w:rsidRPr="00000000">
        <w:rPr>
          <w:b w:val="1"/>
          <w:color w:val="365f92"/>
          <w:u w:val="single"/>
          <w:rtl w:val="0"/>
        </w:rPr>
        <w:t xml:space="preserve">Partie I </w:t>
      </w:r>
      <w:r w:rsidDel="00000000" w:rsidR="00000000" w:rsidRPr="00000000">
        <w:rPr>
          <w:b w:val="1"/>
          <w:color w:val="365f92"/>
          <w:rtl w:val="0"/>
        </w:rPr>
        <w:t xml:space="preserve">: Gestion des disques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0"/>
        </w:tabs>
        <w:spacing w:after="0" w:before="0" w:line="276" w:lineRule="auto"/>
        <w:ind w:left="78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Ajouter deux disques durs virtuels de tailles respectivement 10Go et 5Go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0"/>
        </w:tabs>
        <w:spacing w:after="0" w:before="0" w:line="276" w:lineRule="auto"/>
        <w:ind w:left="78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Vérifier la création de ces deux disques. Sous quels noms le système reconnait les deux disques ?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0"/>
        </w:tabs>
        <w:spacing w:after="0" w:before="0" w:line="276" w:lineRule="auto"/>
        <w:ind w:left="78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Reproduire le schéma de partitionnement LVM suivant 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0"/>
        </w:tabs>
        <w:spacing w:after="0" w:before="0" w:line="276" w:lineRule="auto"/>
        <w:ind w:left="78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152400</wp:posOffset>
                </wp:positionV>
                <wp:extent cx="449580" cy="30648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27560" y="3633108"/>
                          <a:ext cx="436880" cy="293784"/>
                        </a:xfrm>
                        <a:prstGeom prst="can">
                          <a:avLst>
                            <a:gd fmla="val 25000" name="adj"/>
                          </a:avLst>
                        </a:prstGeom>
                        <a:noFill/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1587500</wp:posOffset>
                </wp:positionH>
                <wp:positionV relativeFrom="paragraph">
                  <wp:posOffset>152400</wp:posOffset>
                </wp:positionV>
                <wp:extent cx="449580" cy="306484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580" cy="30648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3416300</wp:posOffset>
                </wp:positionH>
                <wp:positionV relativeFrom="paragraph">
                  <wp:posOffset>114300</wp:posOffset>
                </wp:positionV>
                <wp:extent cx="127966" cy="390939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286780" y="3589293"/>
                          <a:ext cx="118441" cy="381414"/>
                        </a:xfrm>
                        <a:prstGeom prst="rightBrace">
                          <a:avLst>
                            <a:gd fmla="val 8333" name="adj1"/>
                            <a:gd fmla="val 50000" name="adj2"/>
                          </a:avLst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3416300</wp:posOffset>
                </wp:positionH>
                <wp:positionV relativeFrom="paragraph">
                  <wp:posOffset>114300</wp:posOffset>
                </wp:positionV>
                <wp:extent cx="127966" cy="390939"/>
                <wp:effectExtent b="0" l="0" r="0" t="0"/>
                <wp:wrapNone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966" cy="3909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165100</wp:posOffset>
                </wp:positionV>
                <wp:extent cx="478155" cy="30353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111685" y="3632998"/>
                          <a:ext cx="46863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PV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165100</wp:posOffset>
                </wp:positionV>
                <wp:extent cx="478155" cy="30353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155" cy="303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152400</wp:posOffset>
                </wp:positionV>
                <wp:extent cx="449580" cy="30607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27560" y="3633315"/>
                          <a:ext cx="436880" cy="293370"/>
                        </a:xfrm>
                        <a:prstGeom prst="can">
                          <a:avLst>
                            <a:gd fmla="val 25000" name="adj"/>
                          </a:avLst>
                        </a:prstGeom>
                        <a:noFill/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152400</wp:posOffset>
                </wp:positionV>
                <wp:extent cx="449580" cy="30607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580" cy="306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0"/>
        </w:tabs>
        <w:spacing w:after="0" w:before="0" w:line="276" w:lineRule="auto"/>
        <w:ind w:left="78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50800</wp:posOffset>
                </wp:positionV>
                <wp:extent cx="359382" cy="200357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171072" y="3684584"/>
                          <a:ext cx="349857" cy="190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10G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50800</wp:posOffset>
                </wp:positionV>
                <wp:extent cx="359382" cy="200357"/>
                <wp:effectExtent b="0" l="0" r="0" t="0"/>
                <wp:wrapNone/>
                <wp:docPr id="1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382" cy="2003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50800</wp:posOffset>
                </wp:positionV>
                <wp:extent cx="359382" cy="200357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171072" y="3684584"/>
                          <a:ext cx="349857" cy="190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5G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50800</wp:posOffset>
                </wp:positionV>
                <wp:extent cx="359382" cy="200357"/>
                <wp:effectExtent b="0" l="0" r="0" t="0"/>
                <wp:wrapNone/>
                <wp:docPr id="1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382" cy="2003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tabs>
          <w:tab w:val="left" w:leader="none" w:pos="7050"/>
        </w:tabs>
        <w:spacing w:line="276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76200</wp:posOffset>
                </wp:positionV>
                <wp:extent cx="605790" cy="25590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47868" y="3656810"/>
                          <a:ext cx="596265" cy="246380"/>
                        </a:xfrm>
                        <a:prstGeom prst="curved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76200</wp:posOffset>
                </wp:positionV>
                <wp:extent cx="605790" cy="255905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" cy="2559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88900</wp:posOffset>
                </wp:positionV>
                <wp:extent cx="589970" cy="239947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55778" y="3664789"/>
                          <a:ext cx="580445" cy="230422"/>
                        </a:xfrm>
                        <a:prstGeom prst="curved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88900</wp:posOffset>
                </wp:positionV>
                <wp:extent cx="589970" cy="239947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970" cy="23994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tabs>
          <w:tab w:val="left" w:leader="none" w:pos="7050"/>
        </w:tabs>
        <w:spacing w:line="276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152400</wp:posOffset>
                </wp:positionV>
                <wp:extent cx="712414" cy="40195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996143" y="3585373"/>
                          <a:ext cx="699714" cy="389255"/>
                        </a:xfrm>
                        <a:prstGeom prst="can">
                          <a:avLst>
                            <a:gd fmla="val 25000" name="adj"/>
                          </a:avLst>
                        </a:prstGeom>
                        <a:noFill/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152400</wp:posOffset>
                </wp:positionV>
                <wp:extent cx="712414" cy="401955"/>
                <wp:effectExtent b="0" l="0" r="0" t="0"/>
                <wp:wrapNone/>
                <wp:docPr id="1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2414" cy="4019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101600</wp:posOffset>
                </wp:positionV>
                <wp:extent cx="160048" cy="438896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270739" y="3565315"/>
                          <a:ext cx="150523" cy="429371"/>
                        </a:xfrm>
                        <a:prstGeom prst="rightBrace">
                          <a:avLst>
                            <a:gd fmla="val 8333" name="adj1"/>
                            <a:gd fmla="val 50000" name="adj2"/>
                          </a:avLst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101600</wp:posOffset>
                </wp:positionV>
                <wp:extent cx="160048" cy="438896"/>
                <wp:effectExtent b="0" l="0" r="0" t="0"/>
                <wp:wrapNone/>
                <wp:docPr id="1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48" cy="4388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tabs>
          <w:tab w:val="left" w:leader="none" w:pos="7050"/>
        </w:tabs>
        <w:spacing w:line="276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3632200</wp:posOffset>
                </wp:positionH>
                <wp:positionV relativeFrom="paragraph">
                  <wp:posOffset>0</wp:posOffset>
                </wp:positionV>
                <wp:extent cx="478155" cy="30353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111685" y="3632998"/>
                          <a:ext cx="46863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VG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3632200</wp:posOffset>
                </wp:positionH>
                <wp:positionV relativeFrom="paragraph">
                  <wp:posOffset>0</wp:posOffset>
                </wp:positionV>
                <wp:extent cx="478155" cy="303530"/>
                <wp:effectExtent b="0" l="0" r="0" t="0"/>
                <wp:wrapNone/>
                <wp:docPr id="2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155" cy="303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76200</wp:posOffset>
                </wp:positionV>
                <wp:extent cx="398780" cy="21590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151373" y="3676813"/>
                          <a:ext cx="389255" cy="20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15G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2209800</wp:posOffset>
                </wp:positionH>
                <wp:positionV relativeFrom="paragraph">
                  <wp:posOffset>76200</wp:posOffset>
                </wp:positionV>
                <wp:extent cx="398780" cy="215900"/>
                <wp:effectExtent b="0" l="0" r="0" t="0"/>
                <wp:wrapNone/>
                <wp:docPr id="2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780" cy="215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tabs>
          <w:tab w:val="left" w:leader="none" w:pos="7050"/>
        </w:tabs>
        <w:spacing w:line="276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139700</wp:posOffset>
                </wp:positionV>
                <wp:extent cx="486410" cy="24003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07558" y="3664748"/>
                          <a:ext cx="476885" cy="230505"/>
                        </a:xfrm>
                        <a:prstGeom prst="curved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139700</wp:posOffset>
                </wp:positionV>
                <wp:extent cx="486410" cy="240030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410" cy="240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165100</wp:posOffset>
                </wp:positionV>
                <wp:extent cx="55244" cy="256016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3141" y="3656755"/>
                          <a:ext cx="45719" cy="246491"/>
                        </a:xfrm>
                        <a:prstGeom prst="curved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165100</wp:posOffset>
                </wp:positionV>
                <wp:extent cx="55244" cy="256016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4" cy="2560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139700</wp:posOffset>
                </wp:positionV>
                <wp:extent cx="423186" cy="256016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39170" y="3656755"/>
                          <a:ext cx="413661" cy="246491"/>
                        </a:xfrm>
                        <a:prstGeom prst="curved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139700</wp:posOffset>
                </wp:positionV>
                <wp:extent cx="423186" cy="256016"/>
                <wp:effectExtent b="0" l="0" r="0" t="0"/>
                <wp:wrapNone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186" cy="2560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tabs>
          <w:tab w:val="left" w:leader="none" w:pos="7050"/>
        </w:tabs>
        <w:spacing w:line="276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3416300</wp:posOffset>
                </wp:positionH>
                <wp:positionV relativeFrom="paragraph">
                  <wp:posOffset>139700</wp:posOffset>
                </wp:positionV>
                <wp:extent cx="128794" cy="351431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86366" y="3609047"/>
                          <a:ext cx="119269" cy="341906"/>
                        </a:xfrm>
                        <a:prstGeom prst="rightBrace">
                          <a:avLst>
                            <a:gd fmla="val 8333" name="adj1"/>
                            <a:gd fmla="val 50000" name="adj2"/>
                          </a:avLst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3416300</wp:posOffset>
                </wp:positionH>
                <wp:positionV relativeFrom="paragraph">
                  <wp:posOffset>139700</wp:posOffset>
                </wp:positionV>
                <wp:extent cx="128794" cy="351431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794" cy="3514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tabs>
          <w:tab w:val="left" w:leader="none" w:pos="7050"/>
        </w:tabs>
        <w:spacing w:line="276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0</wp:posOffset>
                </wp:positionV>
                <wp:extent cx="410210" cy="32258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147245" y="3625060"/>
                          <a:ext cx="397510" cy="309880"/>
                        </a:xfrm>
                        <a:prstGeom prst="can">
                          <a:avLst>
                            <a:gd fmla="val 25000" name="adj"/>
                          </a:avLst>
                        </a:prstGeom>
                        <a:noFill/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0</wp:posOffset>
                </wp:positionV>
                <wp:extent cx="410210" cy="322580"/>
                <wp:effectExtent b="0" l="0" r="0" t="0"/>
                <wp:wrapNone/>
                <wp:docPr id="1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0210" cy="322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478155" cy="30353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111685" y="3632998"/>
                          <a:ext cx="46863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LV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478155" cy="303530"/>
                <wp:effectExtent b="0" l="0" r="0" t="0"/>
                <wp:wrapNone/>
                <wp:docPr id="2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155" cy="303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76200</wp:posOffset>
                </wp:positionV>
                <wp:extent cx="350520" cy="19240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175503" y="3688560"/>
                          <a:ext cx="340995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6G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76200</wp:posOffset>
                </wp:positionV>
                <wp:extent cx="350520" cy="192405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0520" cy="192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12700</wp:posOffset>
                </wp:positionV>
                <wp:extent cx="410265" cy="322801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147218" y="3624950"/>
                          <a:ext cx="397565" cy="310101"/>
                        </a:xfrm>
                        <a:prstGeom prst="can">
                          <a:avLst>
                            <a:gd fmla="val 25000" name="adj"/>
                          </a:avLst>
                        </a:prstGeom>
                        <a:noFill/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12700</wp:posOffset>
                </wp:positionV>
                <wp:extent cx="410265" cy="322801"/>
                <wp:effectExtent b="0" l="0" r="0" t="0"/>
                <wp:wrapNone/>
                <wp:docPr id="2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0265" cy="3228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1562100</wp:posOffset>
                </wp:positionH>
                <wp:positionV relativeFrom="paragraph">
                  <wp:posOffset>76200</wp:posOffset>
                </wp:positionV>
                <wp:extent cx="350520" cy="19240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175503" y="3688560"/>
                          <a:ext cx="340995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4G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1562100</wp:posOffset>
                </wp:positionH>
                <wp:positionV relativeFrom="paragraph">
                  <wp:posOffset>76200</wp:posOffset>
                </wp:positionV>
                <wp:extent cx="350520" cy="192405"/>
                <wp:effectExtent b="0" l="0" r="0" t="0"/>
                <wp:wrapNone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0520" cy="192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12700</wp:posOffset>
                </wp:positionV>
                <wp:extent cx="410265" cy="322801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147218" y="3624950"/>
                          <a:ext cx="397565" cy="310101"/>
                        </a:xfrm>
                        <a:prstGeom prst="can">
                          <a:avLst>
                            <a:gd fmla="val 25000" name="adj"/>
                          </a:avLst>
                        </a:prstGeom>
                        <a:noFill/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12700</wp:posOffset>
                </wp:positionV>
                <wp:extent cx="410265" cy="322801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0265" cy="3228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114300</wp:posOffset>
                </wp:positionV>
                <wp:extent cx="350520" cy="19240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175503" y="3688560"/>
                          <a:ext cx="340995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4G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114300</wp:posOffset>
                </wp:positionV>
                <wp:extent cx="350520" cy="192405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0520" cy="192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tabs>
          <w:tab w:val="left" w:leader="none" w:pos="7050"/>
        </w:tabs>
        <w:spacing w:line="276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0"/>
        </w:tabs>
        <w:spacing w:after="0" w:before="0" w:line="360" w:lineRule="auto"/>
        <w:ind w:left="78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Formater les volumes logiques avec les systèmes de fichiers comme suit 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0"/>
        </w:tabs>
        <w:spacing w:after="0" w:before="0" w:line="360" w:lineRule="auto"/>
        <w:ind w:left="150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volume logique : ext2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0"/>
        </w:tabs>
        <w:spacing w:after="0" w:before="0" w:line="360" w:lineRule="auto"/>
        <w:ind w:left="150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ème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volume logique : ext4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0"/>
        </w:tabs>
        <w:spacing w:after="0" w:before="0" w:line="360" w:lineRule="auto"/>
        <w:ind w:left="150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ème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volume logique : ext3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0"/>
        </w:tabs>
        <w:spacing w:after="0" w:before="0" w:line="360" w:lineRule="auto"/>
        <w:ind w:left="78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volume logique, remplacer ext2 par ext3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0"/>
        </w:tabs>
        <w:spacing w:after="0" w:before="0" w:line="360" w:lineRule="auto"/>
        <w:ind w:left="78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Configurer le système de telle sorte que 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0"/>
        </w:tabs>
        <w:spacing w:after="0" w:before="0" w:line="360" w:lineRule="auto"/>
        <w:ind w:left="114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fichiers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/mylog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seront montés sur le premier volume logique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0"/>
        </w:tabs>
        <w:spacing w:after="0" w:before="0" w:line="360" w:lineRule="auto"/>
        <w:ind w:left="114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répertoires personnels dans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/myhome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seront montés sur le second volume logique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0"/>
        </w:tabs>
        <w:spacing w:after="0" w:before="0" w:line="360" w:lineRule="auto"/>
        <w:ind w:left="114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fichiers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/mytmp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seront montés sur le troisième volume logique tout en empêchant l’exécution des binaires.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0"/>
        </w:tabs>
        <w:spacing w:after="0" w:before="0" w:line="360" w:lineRule="auto"/>
        <w:ind w:left="78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en sorte que les nouveaux volumes logiques seront montés automatiquement au démarrage du système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0"/>
        </w:tabs>
        <w:spacing w:after="0" w:before="0" w:line="276" w:lineRule="auto"/>
        <w:ind w:left="78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0"/>
        </w:tabs>
        <w:spacing w:after="0" w:before="0" w:line="276" w:lineRule="auto"/>
        <w:ind w:left="783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423" w:firstLine="0"/>
        <w:jc w:val="both"/>
        <w:rPr>
          <w:b w:val="1"/>
          <w:color w:val="365f92"/>
          <w:u w:val="single"/>
        </w:rPr>
      </w:pPr>
      <w:r w:rsidDel="00000000" w:rsidR="00000000" w:rsidRPr="00000000">
        <w:rPr>
          <w:b w:val="1"/>
          <w:color w:val="365f92"/>
          <w:u w:val="single"/>
          <w:rtl w:val="0"/>
        </w:rPr>
        <w:t xml:space="preserve">Partie II </w:t>
      </w:r>
      <w:r w:rsidDel="00000000" w:rsidR="00000000" w:rsidRPr="00000000">
        <w:rPr>
          <w:b w:val="1"/>
          <w:color w:val="365f92"/>
          <w:rtl w:val="0"/>
        </w:rPr>
        <w:t xml:space="preserve">: Gestion des quotas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0"/>
        </w:tabs>
        <w:spacing w:after="0" w:before="0" w:line="360" w:lineRule="auto"/>
        <w:ind w:left="78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Créer deux utilisateurs «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» et «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» ayant comme répertoires personnels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/myhome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et appartenant à un groupe «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»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0"/>
        </w:tabs>
        <w:spacing w:after="0" w:before="0" w:line="360" w:lineRule="auto"/>
        <w:ind w:left="78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Créer deux utilisateurs «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» et «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» ayant comme répertoires personnels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/myhome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et appartenant à un groupe « admins »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0"/>
        </w:tabs>
        <w:spacing w:after="0" w:before="0" w:line="360" w:lineRule="auto"/>
        <w:ind w:left="78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en sorte que «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user1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 ne pourra créer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fichiers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sur son répertoire personnel. En cas de dépassement de limite, il bénéficiera encore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jours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pour pouvoir créer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autres fichiers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0"/>
        </w:tabs>
        <w:spacing w:after="0" w:before="0" w:line="360" w:lineRule="auto"/>
        <w:ind w:left="78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en sorte que les membres du groupe « admins » pourront partager uniquement jusqu’à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2Go d’espace disque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et auront un message de notification lorsqu’ils dépassent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0"/>
        </w:tabs>
        <w:spacing w:after="0" w:before="0" w:line="360" w:lineRule="auto"/>
        <w:ind w:left="783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Afficher un rapport détaillé sur les quotas alloués aux différents utilisateurs et groupes.</w:t>
      </w:r>
    </w:p>
    <w:sectPr>
      <w:headerReference r:id="rId30" w:type="default"/>
      <w:footerReference r:id="rId31" w:type="default"/>
      <w:pgSz w:h="16838" w:w="11906" w:orient="portrait"/>
      <w:pgMar w:bottom="1417" w:top="1417" w:left="1417" w:right="127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✔"/>
      <w:lvlJc w:val="left"/>
      <w:pPr>
        <w:ind w:left="643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363" w:hanging="359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83" w:hanging="360"/>
      </w:pPr>
      <w:rPr/>
    </w:lvl>
    <w:lvl w:ilvl="1">
      <w:start w:val="1"/>
      <w:numFmt w:val="lowerLetter"/>
      <w:lvlText w:val="%2."/>
      <w:lvlJc w:val="left"/>
      <w:pPr>
        <w:ind w:left="1503" w:hanging="360"/>
      </w:pPr>
      <w:rPr/>
    </w:lvl>
    <w:lvl w:ilvl="2">
      <w:start w:val="1"/>
      <w:numFmt w:val="lowerRoman"/>
      <w:lvlText w:val="%3."/>
      <w:lvlJc w:val="right"/>
      <w:pPr>
        <w:ind w:left="2223" w:hanging="180"/>
      </w:pPr>
      <w:rPr/>
    </w:lvl>
    <w:lvl w:ilvl="3">
      <w:start w:val="1"/>
      <w:numFmt w:val="decimal"/>
      <w:lvlText w:val="%4."/>
      <w:lvlJc w:val="left"/>
      <w:pPr>
        <w:ind w:left="2943" w:hanging="360"/>
      </w:pPr>
      <w:rPr/>
    </w:lvl>
    <w:lvl w:ilvl="4">
      <w:start w:val="1"/>
      <w:numFmt w:val="lowerLetter"/>
      <w:lvlText w:val="%5."/>
      <w:lvlJc w:val="left"/>
      <w:pPr>
        <w:ind w:left="3663" w:hanging="360"/>
      </w:pPr>
      <w:rPr/>
    </w:lvl>
    <w:lvl w:ilvl="5">
      <w:start w:val="1"/>
      <w:numFmt w:val="lowerRoman"/>
      <w:lvlText w:val="%6."/>
      <w:lvlJc w:val="right"/>
      <w:pPr>
        <w:ind w:left="4383" w:hanging="180"/>
      </w:pPr>
      <w:rPr/>
    </w:lvl>
    <w:lvl w:ilvl="6">
      <w:start w:val="1"/>
      <w:numFmt w:val="decimal"/>
      <w:lvlText w:val="%7."/>
      <w:lvlJc w:val="left"/>
      <w:pPr>
        <w:ind w:left="5103" w:hanging="360"/>
      </w:pPr>
      <w:rPr/>
    </w:lvl>
    <w:lvl w:ilvl="7">
      <w:start w:val="1"/>
      <w:numFmt w:val="lowerLetter"/>
      <w:lvlText w:val="%8."/>
      <w:lvlJc w:val="left"/>
      <w:pPr>
        <w:ind w:left="5823" w:hanging="360"/>
      </w:pPr>
      <w:rPr/>
    </w:lvl>
    <w:lvl w:ilvl="8">
      <w:start w:val="1"/>
      <w:numFmt w:val="lowerRoman"/>
      <w:lvlText w:val="%9."/>
      <w:lvlJc w:val="right"/>
      <w:pPr>
        <w:ind w:left="6543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503" w:hanging="360"/>
      </w:pPr>
      <w:rPr/>
    </w:lvl>
    <w:lvl w:ilvl="1">
      <w:start w:val="1"/>
      <w:numFmt w:val="lowerLetter"/>
      <w:lvlText w:val="%2."/>
      <w:lvlJc w:val="left"/>
      <w:pPr>
        <w:ind w:left="2223" w:hanging="360"/>
      </w:pPr>
      <w:rPr/>
    </w:lvl>
    <w:lvl w:ilvl="2">
      <w:start w:val="1"/>
      <w:numFmt w:val="lowerRoman"/>
      <w:lvlText w:val="%3."/>
      <w:lvlJc w:val="right"/>
      <w:pPr>
        <w:ind w:left="2943" w:hanging="180"/>
      </w:pPr>
      <w:rPr/>
    </w:lvl>
    <w:lvl w:ilvl="3">
      <w:start w:val="1"/>
      <w:numFmt w:val="decimal"/>
      <w:lvlText w:val="%4."/>
      <w:lvlJc w:val="left"/>
      <w:pPr>
        <w:ind w:left="3663" w:hanging="360"/>
      </w:pPr>
      <w:rPr/>
    </w:lvl>
    <w:lvl w:ilvl="4">
      <w:start w:val="1"/>
      <w:numFmt w:val="lowerLetter"/>
      <w:lvlText w:val="%5."/>
      <w:lvlJc w:val="left"/>
      <w:pPr>
        <w:ind w:left="4383" w:hanging="360"/>
      </w:pPr>
      <w:rPr/>
    </w:lvl>
    <w:lvl w:ilvl="5">
      <w:start w:val="1"/>
      <w:numFmt w:val="lowerRoman"/>
      <w:lvlText w:val="%6."/>
      <w:lvlJc w:val="right"/>
      <w:pPr>
        <w:ind w:left="5103" w:hanging="180"/>
      </w:pPr>
      <w:rPr/>
    </w:lvl>
    <w:lvl w:ilvl="6">
      <w:start w:val="1"/>
      <w:numFmt w:val="decimal"/>
      <w:lvlText w:val="%7."/>
      <w:lvlJc w:val="left"/>
      <w:pPr>
        <w:ind w:left="5823" w:hanging="360"/>
      </w:pPr>
      <w:rPr/>
    </w:lvl>
    <w:lvl w:ilvl="7">
      <w:start w:val="1"/>
      <w:numFmt w:val="lowerLetter"/>
      <w:lvlText w:val="%8."/>
      <w:lvlJc w:val="left"/>
      <w:pPr>
        <w:ind w:left="6543" w:hanging="360"/>
      </w:pPr>
      <w:rPr/>
    </w:lvl>
    <w:lvl w:ilvl="8">
      <w:start w:val="1"/>
      <w:numFmt w:val="lowerRoman"/>
      <w:lvlText w:val="%9."/>
      <w:lvlJc w:val="right"/>
      <w:pPr>
        <w:ind w:left="7263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143" w:hanging="360"/>
      </w:pPr>
      <w:rPr/>
    </w:lvl>
    <w:lvl w:ilvl="1">
      <w:start w:val="1"/>
      <w:numFmt w:val="lowerLetter"/>
      <w:lvlText w:val="%2."/>
      <w:lvlJc w:val="left"/>
      <w:pPr>
        <w:ind w:left="1863" w:hanging="360"/>
      </w:pPr>
      <w:rPr/>
    </w:lvl>
    <w:lvl w:ilvl="2">
      <w:start w:val="1"/>
      <w:numFmt w:val="lowerRoman"/>
      <w:lvlText w:val="%3."/>
      <w:lvlJc w:val="right"/>
      <w:pPr>
        <w:ind w:left="2583" w:hanging="180"/>
      </w:pPr>
      <w:rPr/>
    </w:lvl>
    <w:lvl w:ilvl="3">
      <w:start w:val="1"/>
      <w:numFmt w:val="decimal"/>
      <w:lvlText w:val="%4."/>
      <w:lvlJc w:val="left"/>
      <w:pPr>
        <w:ind w:left="3303" w:hanging="360"/>
      </w:pPr>
      <w:rPr/>
    </w:lvl>
    <w:lvl w:ilvl="4">
      <w:start w:val="1"/>
      <w:numFmt w:val="lowerLetter"/>
      <w:lvlText w:val="%5."/>
      <w:lvlJc w:val="left"/>
      <w:pPr>
        <w:ind w:left="4023" w:hanging="360"/>
      </w:pPr>
      <w:rPr/>
    </w:lvl>
    <w:lvl w:ilvl="5">
      <w:start w:val="1"/>
      <w:numFmt w:val="lowerRoman"/>
      <w:lvlText w:val="%6."/>
      <w:lvlJc w:val="right"/>
      <w:pPr>
        <w:ind w:left="4743" w:hanging="180"/>
      </w:pPr>
      <w:rPr/>
    </w:lvl>
    <w:lvl w:ilvl="6">
      <w:start w:val="1"/>
      <w:numFmt w:val="decimal"/>
      <w:lvlText w:val="%7."/>
      <w:lvlJc w:val="left"/>
      <w:pPr>
        <w:ind w:left="5463" w:hanging="360"/>
      </w:pPr>
      <w:rPr/>
    </w:lvl>
    <w:lvl w:ilvl="7">
      <w:start w:val="1"/>
      <w:numFmt w:val="lowerLetter"/>
      <w:lvlText w:val="%8."/>
      <w:lvlJc w:val="left"/>
      <w:pPr>
        <w:ind w:left="6183" w:hanging="360"/>
      </w:pPr>
      <w:rPr/>
    </w:lvl>
    <w:lvl w:ilvl="8">
      <w:start w:val="1"/>
      <w:numFmt w:val="lowerRoman"/>
      <w:lvlText w:val="%9."/>
      <w:lvlJc w:val="right"/>
      <w:pPr>
        <w:ind w:left="6903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83" w:hanging="360"/>
      </w:pPr>
      <w:rPr/>
    </w:lvl>
    <w:lvl w:ilvl="1">
      <w:start w:val="1"/>
      <w:numFmt w:val="lowerLetter"/>
      <w:lvlText w:val="%2."/>
      <w:lvlJc w:val="left"/>
      <w:pPr>
        <w:ind w:left="1503" w:hanging="360"/>
      </w:pPr>
      <w:rPr/>
    </w:lvl>
    <w:lvl w:ilvl="2">
      <w:start w:val="1"/>
      <w:numFmt w:val="lowerRoman"/>
      <w:lvlText w:val="%3."/>
      <w:lvlJc w:val="right"/>
      <w:pPr>
        <w:ind w:left="2223" w:hanging="180"/>
      </w:pPr>
      <w:rPr/>
    </w:lvl>
    <w:lvl w:ilvl="3">
      <w:start w:val="1"/>
      <w:numFmt w:val="decimal"/>
      <w:lvlText w:val="%4."/>
      <w:lvlJc w:val="left"/>
      <w:pPr>
        <w:ind w:left="2943" w:hanging="360"/>
      </w:pPr>
      <w:rPr/>
    </w:lvl>
    <w:lvl w:ilvl="4">
      <w:start w:val="1"/>
      <w:numFmt w:val="lowerLetter"/>
      <w:lvlText w:val="%5."/>
      <w:lvlJc w:val="left"/>
      <w:pPr>
        <w:ind w:left="3663" w:hanging="360"/>
      </w:pPr>
      <w:rPr/>
    </w:lvl>
    <w:lvl w:ilvl="5">
      <w:start w:val="1"/>
      <w:numFmt w:val="lowerRoman"/>
      <w:lvlText w:val="%6."/>
      <w:lvlJc w:val="right"/>
      <w:pPr>
        <w:ind w:left="4383" w:hanging="180"/>
      </w:pPr>
      <w:rPr/>
    </w:lvl>
    <w:lvl w:ilvl="6">
      <w:start w:val="1"/>
      <w:numFmt w:val="decimal"/>
      <w:lvlText w:val="%7."/>
      <w:lvlJc w:val="left"/>
      <w:pPr>
        <w:ind w:left="5103" w:hanging="360"/>
      </w:pPr>
      <w:rPr/>
    </w:lvl>
    <w:lvl w:ilvl="7">
      <w:start w:val="1"/>
      <w:numFmt w:val="lowerLetter"/>
      <w:lvlText w:val="%8."/>
      <w:lvlJc w:val="left"/>
      <w:pPr>
        <w:ind w:left="5823" w:hanging="360"/>
      </w:pPr>
      <w:rPr/>
    </w:lvl>
    <w:lvl w:ilvl="8">
      <w:start w:val="1"/>
      <w:numFmt w:val="lowerRoman"/>
      <w:lvlText w:val="%9."/>
      <w:lvlJc w:val="right"/>
      <w:pPr>
        <w:ind w:left="6543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ind w:left="836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</w:pPr>
    <w:rPr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6.png"/><Relationship Id="rId21" Type="http://schemas.openxmlformats.org/officeDocument/2006/relationships/image" Target="media/image15.png"/><Relationship Id="rId24" Type="http://schemas.openxmlformats.org/officeDocument/2006/relationships/image" Target="media/image21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22.png"/><Relationship Id="rId25" Type="http://schemas.openxmlformats.org/officeDocument/2006/relationships/image" Target="media/image11.png"/><Relationship Id="rId28" Type="http://schemas.openxmlformats.org/officeDocument/2006/relationships/image" Target="media/image8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13.png"/><Relationship Id="rId31" Type="http://schemas.openxmlformats.org/officeDocument/2006/relationships/footer" Target="footer1.xml"/><Relationship Id="rId30" Type="http://schemas.openxmlformats.org/officeDocument/2006/relationships/header" Target="header1.xml"/><Relationship Id="rId11" Type="http://schemas.openxmlformats.org/officeDocument/2006/relationships/image" Target="media/image18.png"/><Relationship Id="rId10" Type="http://schemas.openxmlformats.org/officeDocument/2006/relationships/image" Target="media/image4.png"/><Relationship Id="rId13" Type="http://schemas.openxmlformats.org/officeDocument/2006/relationships/image" Target="media/image12.png"/><Relationship Id="rId12" Type="http://schemas.openxmlformats.org/officeDocument/2006/relationships/image" Target="media/image20.png"/><Relationship Id="rId15" Type="http://schemas.openxmlformats.org/officeDocument/2006/relationships/image" Target="media/image19.png"/><Relationship Id="rId14" Type="http://schemas.openxmlformats.org/officeDocument/2006/relationships/image" Target="media/image5.png"/><Relationship Id="rId17" Type="http://schemas.openxmlformats.org/officeDocument/2006/relationships/image" Target="media/image23.png"/><Relationship Id="rId16" Type="http://schemas.openxmlformats.org/officeDocument/2006/relationships/image" Target="media/image16.png"/><Relationship Id="rId19" Type="http://schemas.openxmlformats.org/officeDocument/2006/relationships/image" Target="media/image9.png"/><Relationship Id="rId18" Type="http://schemas.openxmlformats.org/officeDocument/2006/relationships/image" Target="media/image2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