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1DD2" w14:textId="77777777" w:rsidR="00F80D37" w:rsidRPr="00BD306F" w:rsidRDefault="00F80D37">
      <w:pPr>
        <w:rPr>
          <w:rFonts w:asciiTheme="minorHAnsi" w:hAnsiTheme="minorHAnsi" w:cstheme="minorHAnsi"/>
        </w:rPr>
      </w:pPr>
    </w:p>
    <w:p w14:paraId="52D974DC" w14:textId="6F5B66D3" w:rsidR="00F80D37" w:rsidRPr="00BD306F" w:rsidRDefault="006574A5">
      <w:pPr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  <w:noProof/>
          <w:lang w:val="en-MY"/>
        </w:rPr>
        <w:drawing>
          <wp:inline distT="0" distB="0" distL="0" distR="0" wp14:anchorId="20849302" wp14:editId="7323FF48">
            <wp:extent cx="1563328" cy="521109"/>
            <wp:effectExtent l="0" t="0" r="0" b="0"/>
            <wp:docPr id="779571875" name="image2.jpg" descr="A yellow and blu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1875" name="image2.jpg" descr="A yellow and blue logo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328" cy="521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68918" w14:textId="08AA95C1" w:rsidR="00A05303" w:rsidRPr="00BD306F" w:rsidRDefault="00E876B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E876B9">
        <w:rPr>
          <w:rFonts w:asciiTheme="minorHAnsi" w:hAnsiTheme="minorHAnsi" w:cstheme="minorHAnsi"/>
          <w:sz w:val="28"/>
          <w:szCs w:val="28"/>
        </w:rPr>
        <w:t>STTHK3033</w:t>
      </w:r>
      <w:r w:rsidR="00F80D37" w:rsidRPr="00BD306F">
        <w:rPr>
          <w:rFonts w:asciiTheme="minorHAnsi" w:hAnsiTheme="minorHAnsi" w:cstheme="minorHAnsi"/>
          <w:sz w:val="28"/>
          <w:szCs w:val="28"/>
        </w:rPr>
        <w:t xml:space="preserve"> INFORMATION VISUALIZATION</w:t>
      </w:r>
    </w:p>
    <w:p w14:paraId="6AF6457E" w14:textId="69003048" w:rsidR="00A05303" w:rsidRPr="00BD306F" w:rsidRDefault="00BD1F62">
      <w:pPr>
        <w:pStyle w:val="Heading1"/>
        <w:spacing w:before="120" w:line="240" w:lineRule="auto"/>
        <w:rPr>
          <w:rFonts w:asciiTheme="minorHAnsi" w:hAnsiTheme="minorHAnsi" w:cstheme="minorHAnsi"/>
          <w:sz w:val="28"/>
          <w:szCs w:val="28"/>
        </w:rPr>
      </w:pPr>
      <w:r w:rsidRPr="00BD306F">
        <w:rPr>
          <w:rFonts w:asciiTheme="minorHAnsi" w:hAnsiTheme="minorHAnsi" w:cstheme="minorHAnsi"/>
        </w:rPr>
        <w:t xml:space="preserve">Individual </w:t>
      </w:r>
      <w:r w:rsidR="00F2660C" w:rsidRPr="00BD306F">
        <w:rPr>
          <w:rFonts w:asciiTheme="minorHAnsi" w:hAnsiTheme="minorHAnsi" w:cstheme="minorHAnsi"/>
        </w:rPr>
        <w:t>Project (40%)</w:t>
      </w:r>
    </w:p>
    <w:p w14:paraId="04D4E2A5" w14:textId="5E4F8BD6" w:rsidR="00A05303" w:rsidRPr="00BD306F" w:rsidRDefault="00F2660C">
      <w:pPr>
        <w:spacing w:after="0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b/>
          <w:color w:val="000000"/>
        </w:rPr>
        <w:t>Release Date:</w:t>
      </w:r>
      <w:r w:rsidRPr="00BD306F">
        <w:rPr>
          <w:rFonts w:asciiTheme="minorHAnsi" w:hAnsiTheme="minorHAnsi" w:cstheme="minorHAnsi"/>
          <w:color w:val="000000"/>
        </w:rPr>
        <w:t xml:space="preserve"> </w:t>
      </w:r>
      <w:r w:rsidR="00B53F7E">
        <w:rPr>
          <w:rFonts w:asciiTheme="minorHAnsi" w:hAnsiTheme="minorHAnsi" w:cstheme="minorHAnsi"/>
          <w:b/>
          <w:bCs/>
          <w:color w:val="000000"/>
        </w:rPr>
        <w:t>1</w:t>
      </w:r>
      <w:r w:rsidR="00B53F7E">
        <w:rPr>
          <w:rFonts w:asciiTheme="minorHAnsi" w:hAnsiTheme="minorHAnsi" w:cstheme="minorHAnsi"/>
          <w:b/>
          <w:bCs/>
          <w:color w:val="000000"/>
          <w:vertAlign w:val="superscript"/>
        </w:rPr>
        <w:t>st</w:t>
      </w:r>
      <w:r w:rsidR="006D1F0B" w:rsidRPr="006D1F0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53F7E">
        <w:rPr>
          <w:rFonts w:asciiTheme="minorHAnsi" w:hAnsiTheme="minorHAnsi" w:cstheme="minorHAnsi"/>
          <w:b/>
          <w:bCs/>
          <w:color w:val="000000"/>
        </w:rPr>
        <w:t>June</w:t>
      </w:r>
      <w:r w:rsidR="006D1F0B" w:rsidRPr="006D1F0B">
        <w:rPr>
          <w:rFonts w:asciiTheme="minorHAnsi" w:hAnsiTheme="minorHAnsi" w:cstheme="minorHAnsi"/>
          <w:b/>
          <w:bCs/>
          <w:color w:val="000000"/>
        </w:rPr>
        <w:t xml:space="preserve"> 202</w:t>
      </w:r>
      <w:r w:rsidR="00B53F7E">
        <w:rPr>
          <w:rFonts w:asciiTheme="minorHAnsi" w:hAnsiTheme="minorHAnsi" w:cstheme="minorHAnsi"/>
          <w:b/>
          <w:bCs/>
          <w:color w:val="000000"/>
        </w:rPr>
        <w:t>5</w:t>
      </w:r>
    </w:p>
    <w:p w14:paraId="76078EC2" w14:textId="6794BCFD" w:rsidR="00A05303" w:rsidRPr="00BD306F" w:rsidRDefault="00F2660C">
      <w:pPr>
        <w:spacing w:after="0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b/>
          <w:color w:val="000000"/>
        </w:rPr>
        <w:t>Deadline:</w:t>
      </w:r>
      <w:r w:rsidRPr="00BD306F">
        <w:rPr>
          <w:rFonts w:asciiTheme="minorHAnsi" w:hAnsiTheme="minorHAnsi" w:cstheme="minorHAnsi"/>
          <w:color w:val="000000"/>
        </w:rPr>
        <w:t xml:space="preserve"> </w:t>
      </w:r>
      <w:r w:rsidR="00B53F7E">
        <w:rPr>
          <w:rFonts w:asciiTheme="minorHAnsi" w:hAnsiTheme="minorHAnsi" w:cstheme="minorHAnsi"/>
          <w:b/>
          <w:bCs/>
          <w:color w:val="000000"/>
        </w:rPr>
        <w:t>26</w:t>
      </w:r>
      <w:r w:rsidR="000627DA" w:rsidRPr="000627DA">
        <w:rPr>
          <w:rFonts w:asciiTheme="minorHAnsi" w:hAnsiTheme="minorHAnsi" w:cstheme="minorHAnsi"/>
          <w:b/>
          <w:bCs/>
          <w:color w:val="000000"/>
          <w:vertAlign w:val="superscript"/>
        </w:rPr>
        <w:t>th</w:t>
      </w:r>
      <w:r w:rsidR="000627DA" w:rsidRPr="000627DA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53F7E">
        <w:rPr>
          <w:rFonts w:asciiTheme="minorHAnsi" w:hAnsiTheme="minorHAnsi" w:cstheme="minorHAnsi"/>
          <w:b/>
          <w:bCs/>
          <w:color w:val="000000"/>
        </w:rPr>
        <w:t>June</w:t>
      </w:r>
      <w:r w:rsidR="000627DA" w:rsidRPr="000627DA">
        <w:rPr>
          <w:rFonts w:asciiTheme="minorHAnsi" w:hAnsiTheme="minorHAnsi" w:cstheme="minorHAnsi"/>
          <w:b/>
          <w:bCs/>
          <w:color w:val="000000"/>
        </w:rPr>
        <w:t xml:space="preserve"> 202</w:t>
      </w:r>
      <w:r w:rsidR="00B53F7E">
        <w:rPr>
          <w:rFonts w:asciiTheme="minorHAnsi" w:hAnsiTheme="minorHAnsi" w:cstheme="minorHAnsi"/>
          <w:b/>
          <w:bCs/>
          <w:color w:val="000000"/>
        </w:rPr>
        <w:t>5</w:t>
      </w:r>
    </w:p>
    <w:p w14:paraId="1AFC98DF" w14:textId="77777777" w:rsidR="00A05303" w:rsidRPr="00BD306F" w:rsidRDefault="00A05303">
      <w:pPr>
        <w:rPr>
          <w:rFonts w:asciiTheme="minorHAnsi" w:hAnsiTheme="minorHAnsi" w:cstheme="minorHAnsi"/>
          <w:color w:val="000000"/>
        </w:rPr>
      </w:pPr>
    </w:p>
    <w:p w14:paraId="6781682B" w14:textId="77777777" w:rsidR="00A05303" w:rsidRPr="00BD306F" w:rsidRDefault="00F2660C" w:rsidP="00B42D25">
      <w:pPr>
        <w:jc w:val="both"/>
        <w:rPr>
          <w:rFonts w:asciiTheme="minorHAnsi" w:hAnsiTheme="minorHAnsi" w:cstheme="minorHAnsi"/>
          <w:b/>
          <w:color w:val="000000"/>
        </w:rPr>
      </w:pPr>
      <w:r w:rsidRPr="00BD306F">
        <w:rPr>
          <w:rFonts w:asciiTheme="minorHAnsi" w:hAnsiTheme="minorHAnsi" w:cstheme="minorHAnsi"/>
          <w:b/>
          <w:color w:val="000000"/>
        </w:rPr>
        <w:t>INSTRUCTIONS</w:t>
      </w:r>
    </w:p>
    <w:p w14:paraId="16A683E6" w14:textId="77777777" w:rsidR="00A05303" w:rsidRPr="00BD306F" w:rsidRDefault="00A05303" w:rsidP="00B42D25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8CAF215" w14:textId="6A179C9E" w:rsidR="00DF77A5" w:rsidRPr="00BD306F" w:rsidRDefault="00DF77A5" w:rsidP="00B4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 xml:space="preserve">For this </w:t>
      </w:r>
      <w:r w:rsidR="005908BA">
        <w:rPr>
          <w:rFonts w:asciiTheme="minorHAnsi" w:hAnsiTheme="minorHAnsi" w:cstheme="minorHAnsi"/>
        </w:rPr>
        <w:t xml:space="preserve">final </w:t>
      </w:r>
      <w:r w:rsidRPr="00BD306F">
        <w:rPr>
          <w:rFonts w:asciiTheme="minorHAnsi" w:hAnsiTheme="minorHAnsi" w:cstheme="minorHAnsi"/>
        </w:rPr>
        <w:t xml:space="preserve">project, you must prepare a complete data visualization story based on the selected dataset. Your visualization </w:t>
      </w:r>
      <w:r w:rsidR="00093E73">
        <w:rPr>
          <w:rFonts w:asciiTheme="minorHAnsi" w:hAnsiTheme="minorHAnsi" w:cstheme="minorHAnsi"/>
        </w:rPr>
        <w:t xml:space="preserve">will </w:t>
      </w:r>
      <w:r w:rsidR="001C6E37">
        <w:rPr>
          <w:rFonts w:asciiTheme="minorHAnsi" w:hAnsiTheme="minorHAnsi" w:cstheme="minorHAnsi"/>
        </w:rPr>
        <w:t>assist in decision-making and help you understand</w:t>
      </w:r>
      <w:r w:rsidRPr="00BD306F">
        <w:rPr>
          <w:rFonts w:asciiTheme="minorHAnsi" w:hAnsiTheme="minorHAnsi" w:cstheme="minorHAnsi"/>
        </w:rPr>
        <w:t xml:space="preserve"> </w:t>
      </w:r>
      <w:r w:rsidR="00E60C8F">
        <w:rPr>
          <w:rFonts w:asciiTheme="minorHAnsi" w:hAnsiTheme="minorHAnsi" w:cstheme="minorHAnsi"/>
        </w:rPr>
        <w:t>disaster risk management</w:t>
      </w:r>
      <w:r w:rsidR="002A0479">
        <w:rPr>
          <w:rFonts w:asciiTheme="minorHAnsi" w:hAnsiTheme="minorHAnsi" w:cstheme="minorHAnsi"/>
        </w:rPr>
        <w:t>, current scenarios,</w:t>
      </w:r>
      <w:r w:rsidR="008C2BEC" w:rsidRPr="00BD306F">
        <w:rPr>
          <w:rFonts w:asciiTheme="minorHAnsi" w:hAnsiTheme="minorHAnsi" w:cstheme="minorHAnsi"/>
        </w:rPr>
        <w:t xml:space="preserve"> and future planning</w:t>
      </w:r>
      <w:r w:rsidR="002A0479">
        <w:rPr>
          <w:rFonts w:asciiTheme="minorHAnsi" w:hAnsiTheme="minorHAnsi" w:cstheme="minorHAnsi"/>
        </w:rPr>
        <w:t xml:space="preserve"> (</w:t>
      </w:r>
      <w:r w:rsidR="006574A5">
        <w:rPr>
          <w:rFonts w:asciiTheme="minorHAnsi" w:hAnsiTheme="minorHAnsi" w:cstheme="minorHAnsi"/>
        </w:rPr>
        <w:t xml:space="preserve">for </w:t>
      </w:r>
      <w:r w:rsidR="002A0479">
        <w:rPr>
          <w:rFonts w:asciiTheme="minorHAnsi" w:hAnsiTheme="minorHAnsi" w:cstheme="minorHAnsi"/>
        </w:rPr>
        <w:t>example</w:t>
      </w:r>
      <w:r w:rsidR="006574A5">
        <w:rPr>
          <w:rFonts w:asciiTheme="minorHAnsi" w:hAnsiTheme="minorHAnsi" w:cstheme="minorHAnsi"/>
        </w:rPr>
        <w:t>,</w:t>
      </w:r>
      <w:r w:rsidR="002A0479">
        <w:rPr>
          <w:rFonts w:asciiTheme="minorHAnsi" w:hAnsiTheme="minorHAnsi" w:cstheme="minorHAnsi"/>
        </w:rPr>
        <w:t xml:space="preserve"> landslide, </w:t>
      </w:r>
      <w:r w:rsidR="006574A5">
        <w:rPr>
          <w:rFonts w:asciiTheme="minorHAnsi" w:hAnsiTheme="minorHAnsi" w:cstheme="minorHAnsi"/>
        </w:rPr>
        <w:t>politics, flood etc)</w:t>
      </w:r>
      <w:r w:rsidRPr="00BD306F">
        <w:rPr>
          <w:rFonts w:asciiTheme="minorHAnsi" w:hAnsiTheme="minorHAnsi" w:cstheme="minorHAnsi"/>
        </w:rPr>
        <w:t>.</w:t>
      </w:r>
    </w:p>
    <w:p w14:paraId="34270BE3" w14:textId="77777777" w:rsidR="00911186" w:rsidRDefault="00DF77A5" w:rsidP="00B4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>Select a dataset from</w:t>
      </w:r>
      <w:r w:rsidR="00911186">
        <w:rPr>
          <w:rFonts w:asciiTheme="minorHAnsi" w:hAnsiTheme="minorHAnsi" w:cstheme="minorHAnsi"/>
        </w:rPr>
        <w:t>:</w:t>
      </w:r>
    </w:p>
    <w:p w14:paraId="43926767" w14:textId="77777777" w:rsidR="00911186" w:rsidRDefault="00DF77A5" w:rsidP="00B4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 xml:space="preserve"> https://www.data.gov.my/ </w:t>
      </w:r>
      <w:r w:rsidR="00911186">
        <w:rPr>
          <w:rFonts w:asciiTheme="minorHAnsi" w:hAnsiTheme="minorHAnsi" w:cstheme="minorHAnsi"/>
        </w:rPr>
        <w:t>or,</w:t>
      </w:r>
    </w:p>
    <w:p w14:paraId="0287FE31" w14:textId="1235BB4C" w:rsidR="0079289D" w:rsidRDefault="00DF77A5" w:rsidP="00B4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 xml:space="preserve">https://open.dosm.gov.my/ </w:t>
      </w:r>
      <w:r w:rsidR="00163A4E" w:rsidRPr="0079289D">
        <w:rPr>
          <w:rFonts w:asciiTheme="minorHAnsi" w:hAnsiTheme="minorHAnsi" w:cstheme="minorHAnsi"/>
        </w:rPr>
        <w:t>and</w:t>
      </w:r>
      <w:r w:rsidR="0079289D">
        <w:rPr>
          <w:rFonts w:asciiTheme="minorHAnsi" w:hAnsiTheme="minorHAnsi" w:cstheme="minorHAnsi"/>
        </w:rPr>
        <w:t>,</w:t>
      </w:r>
    </w:p>
    <w:p w14:paraId="602B58CE" w14:textId="77777777" w:rsidR="0079289D" w:rsidRDefault="0079289D" w:rsidP="00B4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hyperlink r:id="rId7" w:history="1">
        <w:r w:rsidRPr="006D2B2B">
          <w:rPr>
            <w:rStyle w:val="Hyperlink"/>
            <w:rFonts w:asciiTheme="minorHAnsi" w:hAnsiTheme="minorHAnsi" w:cstheme="minorHAnsi"/>
          </w:rPr>
          <w:t>https://scihub.copernicus.eu/</w:t>
        </w:r>
      </w:hyperlink>
      <w:r w:rsidR="00163A4E" w:rsidRPr="0079289D">
        <w:rPr>
          <w:rFonts w:asciiTheme="minorHAnsi" w:hAnsiTheme="minorHAnsi" w:cstheme="minorHAnsi"/>
        </w:rPr>
        <w:t xml:space="preserve">  or</w:t>
      </w:r>
      <w:r>
        <w:rPr>
          <w:rFonts w:asciiTheme="minorHAnsi" w:hAnsiTheme="minorHAnsi" w:cstheme="minorHAnsi"/>
        </w:rPr>
        <w:t>,</w:t>
      </w:r>
    </w:p>
    <w:p w14:paraId="362A47D2" w14:textId="28057D50" w:rsidR="001C6E37" w:rsidRDefault="0079289D" w:rsidP="00B4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hyperlink r:id="rId8" w:history="1">
        <w:r w:rsidRPr="006D2B2B">
          <w:rPr>
            <w:rStyle w:val="Hyperlink"/>
            <w:rFonts w:asciiTheme="minorHAnsi" w:hAnsiTheme="minorHAnsi" w:cstheme="minorHAnsi"/>
          </w:rPr>
          <w:t>https://www.usgs.gov/</w:t>
        </w:r>
      </w:hyperlink>
      <w:r w:rsidR="00163A4E" w:rsidRPr="0079289D">
        <w:rPr>
          <w:rFonts w:asciiTheme="minorHAnsi" w:hAnsiTheme="minorHAnsi" w:cstheme="minorHAnsi"/>
        </w:rPr>
        <w:t xml:space="preserve"> </w:t>
      </w:r>
      <w:r w:rsidR="00DF77A5" w:rsidRPr="0079289D">
        <w:rPr>
          <w:rFonts w:asciiTheme="minorHAnsi" w:hAnsiTheme="minorHAnsi" w:cstheme="minorHAnsi"/>
        </w:rPr>
        <w:t xml:space="preserve"> </w:t>
      </w:r>
      <w:r w:rsidR="001C6E37">
        <w:rPr>
          <w:rFonts w:asciiTheme="minorHAnsi" w:hAnsiTheme="minorHAnsi" w:cstheme="minorHAnsi"/>
        </w:rPr>
        <w:t>,</w:t>
      </w:r>
    </w:p>
    <w:p w14:paraId="472A1F00" w14:textId="7AC08CCA" w:rsidR="00E2687A" w:rsidRDefault="00DF77A5" w:rsidP="00B42D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E2687A">
        <w:rPr>
          <w:rFonts w:asciiTheme="minorHAnsi" w:hAnsiTheme="minorHAnsi" w:cstheme="minorHAnsi"/>
        </w:rPr>
        <w:t xml:space="preserve">any other open-source dataset. </w:t>
      </w:r>
    </w:p>
    <w:p w14:paraId="2CB5F7EE" w14:textId="17E4FF7D" w:rsidR="00DF77A5" w:rsidRDefault="00DF77A5" w:rsidP="00B42D2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Theme="minorHAnsi" w:hAnsiTheme="minorHAnsi" w:cstheme="minorHAnsi"/>
        </w:rPr>
      </w:pPr>
      <w:r w:rsidRPr="00E2687A">
        <w:rPr>
          <w:rFonts w:asciiTheme="minorHAnsi" w:hAnsiTheme="minorHAnsi" w:cstheme="minorHAnsi"/>
        </w:rPr>
        <w:t>The selected dataset should have a minimum of 4 variables.</w:t>
      </w:r>
    </w:p>
    <w:p w14:paraId="11B1A372" w14:textId="77777777" w:rsidR="001C6E37" w:rsidRDefault="00BB36EA" w:rsidP="00B4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You’re required to develop</w:t>
      </w:r>
      <w:r w:rsidR="00974FE4">
        <w:rPr>
          <w:rFonts w:asciiTheme="minorHAnsi" w:hAnsiTheme="minorHAnsi" w:cstheme="minorHAnsi"/>
        </w:rPr>
        <w:t xml:space="preserve"> </w:t>
      </w:r>
      <w:r w:rsidR="00F14545">
        <w:rPr>
          <w:rFonts w:asciiTheme="minorHAnsi" w:hAnsiTheme="minorHAnsi" w:cstheme="minorHAnsi"/>
        </w:rPr>
        <w:t>an interactive visualization</w:t>
      </w:r>
      <w:r w:rsidR="00DF77A5" w:rsidRPr="00BD306F">
        <w:rPr>
          <w:rFonts w:asciiTheme="minorHAnsi" w:hAnsiTheme="minorHAnsi" w:cstheme="minorHAnsi"/>
        </w:rPr>
        <w:t xml:space="preserve"> for your project </w:t>
      </w:r>
    </w:p>
    <w:p w14:paraId="5BF5394E" w14:textId="3D979B7C" w:rsidR="00DF77A5" w:rsidRPr="00BD306F" w:rsidRDefault="001C6E37" w:rsidP="00B42D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Please</w:t>
      </w:r>
      <w:r w:rsidR="00F14545">
        <w:rPr>
          <w:rFonts w:asciiTheme="minorHAnsi" w:hAnsiTheme="minorHAnsi" w:cstheme="minorHAnsi"/>
        </w:rPr>
        <w:t xml:space="preserve"> refer </w:t>
      </w:r>
      <w:r w:rsidR="006D1F0B">
        <w:rPr>
          <w:rFonts w:asciiTheme="minorHAnsi" w:hAnsiTheme="minorHAnsi" w:cstheme="minorHAnsi"/>
        </w:rPr>
        <w:t xml:space="preserve">to </w:t>
      </w:r>
      <w:r w:rsidR="00F14545">
        <w:rPr>
          <w:rFonts w:asciiTheme="minorHAnsi" w:hAnsiTheme="minorHAnsi" w:cstheme="minorHAnsi"/>
        </w:rPr>
        <w:t xml:space="preserve">this: </w:t>
      </w:r>
      <w:r w:rsidR="00EC20C3" w:rsidRPr="00EC20C3">
        <w:rPr>
          <w:rFonts w:asciiTheme="minorHAnsi" w:hAnsiTheme="minorHAnsi" w:cstheme="minorHAnsi"/>
        </w:rPr>
        <w:t>https://drive.google.com/drive/folders/1Ej2Kgg0uBFSFuIV4amcceBQoBaOjJnis?usp=drive_link</w:t>
      </w:r>
      <w:r w:rsidR="00DF77A5" w:rsidRPr="00BD306F">
        <w:rPr>
          <w:rFonts w:asciiTheme="minorHAnsi" w:hAnsiTheme="minorHAnsi" w:cstheme="minorHAnsi"/>
        </w:rPr>
        <w:t xml:space="preserve">) </w:t>
      </w:r>
    </w:p>
    <w:p w14:paraId="69A448FD" w14:textId="177B7797" w:rsidR="00DF77A5" w:rsidRPr="00BD306F" w:rsidRDefault="00DF77A5" w:rsidP="00B4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BD306F">
        <w:rPr>
          <w:rFonts w:asciiTheme="minorHAnsi" w:hAnsiTheme="minorHAnsi" w:cstheme="minorHAnsi"/>
        </w:rPr>
        <w:t xml:space="preserve">Prepare the </w:t>
      </w:r>
      <w:r w:rsidR="006E0981" w:rsidRPr="00BD306F">
        <w:rPr>
          <w:rFonts w:asciiTheme="minorHAnsi" w:hAnsiTheme="minorHAnsi" w:cstheme="minorHAnsi"/>
        </w:rPr>
        <w:t>visualization</w:t>
      </w:r>
      <w:r w:rsidRPr="00BD306F">
        <w:rPr>
          <w:rFonts w:asciiTheme="minorHAnsi" w:hAnsiTheme="minorHAnsi" w:cstheme="minorHAnsi"/>
        </w:rPr>
        <w:t xml:space="preserve"> </w:t>
      </w:r>
      <w:r w:rsidR="003943D4">
        <w:rPr>
          <w:rFonts w:asciiTheme="minorHAnsi" w:hAnsiTheme="minorHAnsi" w:cstheme="minorHAnsi"/>
        </w:rPr>
        <w:t xml:space="preserve">tools </w:t>
      </w:r>
      <w:r w:rsidR="003F3FA6">
        <w:rPr>
          <w:rFonts w:asciiTheme="minorHAnsi" w:hAnsiTheme="minorHAnsi" w:cstheme="minorHAnsi"/>
        </w:rPr>
        <w:t>(</w:t>
      </w:r>
      <w:r w:rsidR="004A6D72">
        <w:rPr>
          <w:rFonts w:asciiTheme="minorHAnsi" w:hAnsiTheme="minorHAnsi" w:cstheme="minorHAnsi"/>
        </w:rPr>
        <w:t>e.g.,</w:t>
      </w:r>
      <w:r w:rsidR="003F3FA6">
        <w:rPr>
          <w:rFonts w:asciiTheme="minorHAnsi" w:hAnsiTheme="minorHAnsi" w:cstheme="minorHAnsi"/>
        </w:rPr>
        <w:t xml:space="preserve"> </w:t>
      </w:r>
      <w:r w:rsidR="003F3FA6" w:rsidRPr="00BD306F">
        <w:rPr>
          <w:rFonts w:asciiTheme="minorHAnsi" w:hAnsiTheme="minorHAnsi" w:cstheme="minorHAnsi"/>
        </w:rPr>
        <w:t xml:space="preserve">Google Analytics or </w:t>
      </w:r>
      <w:r w:rsidR="001C6E37">
        <w:rPr>
          <w:rFonts w:asciiTheme="minorHAnsi" w:hAnsiTheme="minorHAnsi" w:cstheme="minorHAnsi"/>
        </w:rPr>
        <w:t>MS PowerBI) or integrate them using (e.g., libraries, Seaborne, etc.</w:t>
      </w:r>
      <w:r w:rsidR="00ED5610">
        <w:rPr>
          <w:rFonts w:asciiTheme="minorHAnsi" w:hAnsiTheme="minorHAnsi" w:cstheme="minorHAnsi"/>
        </w:rPr>
        <w:t xml:space="preserve">) for an </w:t>
      </w:r>
      <w:r w:rsidR="004A6D72">
        <w:rPr>
          <w:rFonts w:asciiTheme="minorHAnsi" w:hAnsiTheme="minorHAnsi" w:cstheme="minorHAnsi"/>
        </w:rPr>
        <w:t>interactive visualization.</w:t>
      </w:r>
      <w:r w:rsidRPr="00BD306F">
        <w:rPr>
          <w:rFonts w:asciiTheme="minorHAnsi" w:hAnsiTheme="minorHAnsi" w:cstheme="minorHAnsi"/>
        </w:rPr>
        <w:t xml:space="preserve"> </w:t>
      </w:r>
    </w:p>
    <w:p w14:paraId="71A2C8C1" w14:textId="35AEBB3F" w:rsidR="00A05303" w:rsidRPr="00BD306F" w:rsidRDefault="00F2660C" w:rsidP="00B4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color w:val="000000"/>
        </w:rPr>
        <w:t>Submit the following</w:t>
      </w:r>
      <w:r w:rsidR="001C6E37">
        <w:rPr>
          <w:rFonts w:asciiTheme="minorHAnsi" w:hAnsiTheme="minorHAnsi" w:cstheme="minorHAnsi"/>
          <w:color w:val="000000"/>
        </w:rPr>
        <w:t xml:space="preserve"> </w:t>
      </w:r>
      <w:r w:rsidR="002A7E7A" w:rsidRPr="00BD306F">
        <w:rPr>
          <w:rFonts w:asciiTheme="minorHAnsi" w:hAnsiTheme="minorHAnsi" w:cstheme="minorHAnsi"/>
          <w:color w:val="000000"/>
        </w:rPr>
        <w:t>files</w:t>
      </w:r>
      <w:r w:rsidRPr="00BD306F">
        <w:rPr>
          <w:rFonts w:asciiTheme="minorHAnsi" w:hAnsiTheme="minorHAnsi" w:cstheme="minorHAnsi"/>
          <w:color w:val="000000"/>
        </w:rPr>
        <w:t xml:space="preserve"> through UUM Online Learning</w:t>
      </w:r>
      <w:r w:rsidR="001C6E37">
        <w:rPr>
          <w:rFonts w:asciiTheme="minorHAnsi" w:hAnsiTheme="minorHAnsi" w:cstheme="minorHAnsi"/>
          <w:color w:val="000000"/>
        </w:rPr>
        <w:t xml:space="preserve"> (Due Date: </w:t>
      </w:r>
      <w:r w:rsidR="00B53F7E">
        <w:rPr>
          <w:rFonts w:asciiTheme="minorHAnsi" w:hAnsiTheme="minorHAnsi" w:cstheme="minorHAnsi"/>
          <w:b/>
          <w:bCs/>
          <w:color w:val="000000"/>
        </w:rPr>
        <w:t>26</w:t>
      </w:r>
      <w:r w:rsidR="00B53F7E" w:rsidRPr="000627DA">
        <w:rPr>
          <w:rFonts w:asciiTheme="minorHAnsi" w:hAnsiTheme="minorHAnsi" w:cstheme="minorHAnsi"/>
          <w:b/>
          <w:bCs/>
          <w:color w:val="000000"/>
          <w:vertAlign w:val="superscript"/>
        </w:rPr>
        <w:t>th</w:t>
      </w:r>
      <w:r w:rsidR="00B53F7E" w:rsidRPr="000627DA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53F7E">
        <w:rPr>
          <w:rFonts w:asciiTheme="minorHAnsi" w:hAnsiTheme="minorHAnsi" w:cstheme="minorHAnsi"/>
          <w:b/>
          <w:bCs/>
          <w:color w:val="000000"/>
        </w:rPr>
        <w:t>June</w:t>
      </w:r>
      <w:r w:rsidR="00B53F7E" w:rsidRPr="000627DA">
        <w:rPr>
          <w:rFonts w:asciiTheme="minorHAnsi" w:hAnsiTheme="minorHAnsi" w:cstheme="minorHAnsi"/>
          <w:b/>
          <w:bCs/>
          <w:color w:val="000000"/>
        </w:rPr>
        <w:t xml:space="preserve"> 202</w:t>
      </w:r>
      <w:r w:rsidR="00B53F7E">
        <w:rPr>
          <w:rFonts w:asciiTheme="minorHAnsi" w:hAnsiTheme="minorHAnsi" w:cstheme="minorHAnsi"/>
          <w:b/>
          <w:bCs/>
          <w:color w:val="000000"/>
        </w:rPr>
        <w:t>5</w:t>
      </w:r>
      <w:r w:rsidR="000627DA">
        <w:rPr>
          <w:rFonts w:asciiTheme="minorHAnsi" w:hAnsiTheme="minorHAnsi" w:cstheme="minorHAnsi"/>
          <w:color w:val="000000"/>
        </w:rPr>
        <w:t>)</w:t>
      </w:r>
    </w:p>
    <w:p w14:paraId="0B55A877" w14:textId="3934C23C" w:rsidR="0064127D" w:rsidRPr="00BD306F" w:rsidRDefault="0064127D" w:rsidP="00B42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color w:val="000000"/>
        </w:rPr>
        <w:t>Report that contains:</w:t>
      </w:r>
    </w:p>
    <w:p w14:paraId="3EA5AA4D" w14:textId="77777777" w:rsidR="004A6D72" w:rsidRPr="00BD306F" w:rsidRDefault="004A6D72" w:rsidP="00B42D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color w:val="000000"/>
        </w:rPr>
        <w:t>Find and describe a dataset you’d like to visualize. The dataset must be publicly available (not proprietary) and have no strict licensing/usage restrictions. Briefly describe your dataset and state the source (URL address).</w:t>
      </w:r>
    </w:p>
    <w:p w14:paraId="3A60CDC3" w14:textId="439E1585" w:rsidR="00B26BD7" w:rsidRPr="00BD306F" w:rsidRDefault="00D4266B" w:rsidP="00B42D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Explain</w:t>
      </w:r>
      <w:r w:rsidR="00B26BD7" w:rsidRPr="00BD306F">
        <w:rPr>
          <w:rFonts w:asciiTheme="minorHAnsi" w:hAnsiTheme="minorHAnsi" w:cstheme="minorHAnsi"/>
          <w:color w:val="000000"/>
        </w:rPr>
        <w:t xml:space="preserve"> any tools to prepare an interactive visualization for </w:t>
      </w:r>
      <w:r w:rsidR="00305660" w:rsidRPr="00BD306F">
        <w:rPr>
          <w:rFonts w:asciiTheme="minorHAnsi" w:hAnsiTheme="minorHAnsi" w:cstheme="minorHAnsi"/>
          <w:color w:val="000000"/>
        </w:rPr>
        <w:t>image classification or graphics.</w:t>
      </w:r>
    </w:p>
    <w:p w14:paraId="76B4F80E" w14:textId="77777777" w:rsidR="00B26BD7" w:rsidRPr="00BD306F" w:rsidRDefault="00B26BD7" w:rsidP="00B42D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 w:rsidRPr="00BD306F">
        <w:rPr>
          <w:rFonts w:asciiTheme="minorHAnsi" w:hAnsiTheme="minorHAnsi" w:cstheme="minorHAnsi"/>
          <w:color w:val="000000"/>
        </w:rPr>
        <w:t>Visualise your dataset using any of your preferred programming languages or tools, mention the tool name, and explain the visualization in your presentation slides.</w:t>
      </w:r>
    </w:p>
    <w:p w14:paraId="4262FD1B" w14:textId="08A01292" w:rsidR="00B26BD7" w:rsidRPr="00BD306F" w:rsidRDefault="00E91A07" w:rsidP="00B42D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</w:t>
      </w:r>
      <w:r w:rsidR="00B26BD7" w:rsidRPr="00BD306F">
        <w:rPr>
          <w:rFonts w:asciiTheme="minorHAnsi" w:hAnsiTheme="minorHAnsi" w:cstheme="minorHAnsi"/>
          <w:color w:val="000000"/>
        </w:rPr>
        <w:t xml:space="preserve">repare a report </w:t>
      </w:r>
      <w:r w:rsidR="001C6E37">
        <w:rPr>
          <w:rFonts w:asciiTheme="minorHAnsi" w:hAnsiTheme="minorHAnsi" w:cstheme="minorHAnsi"/>
          <w:color w:val="000000"/>
        </w:rPr>
        <w:t>explaining your visualization and sharing</w:t>
      </w:r>
      <w:r w:rsidR="00B26BD7" w:rsidRPr="00BD306F">
        <w:rPr>
          <w:rFonts w:asciiTheme="minorHAnsi" w:hAnsiTheme="minorHAnsi" w:cstheme="minorHAnsi"/>
          <w:color w:val="000000"/>
        </w:rPr>
        <w:t xml:space="preserve"> the link to access your work</w:t>
      </w:r>
      <w:r w:rsidR="00A53931">
        <w:rPr>
          <w:rFonts w:asciiTheme="minorHAnsi" w:hAnsiTheme="minorHAnsi" w:cstheme="minorHAnsi"/>
          <w:color w:val="000000"/>
        </w:rPr>
        <w:t xml:space="preserve"> (e.g., </w:t>
      </w:r>
      <w:r w:rsidR="001C6E37">
        <w:rPr>
          <w:rFonts w:asciiTheme="minorHAnsi" w:hAnsiTheme="minorHAnsi" w:cstheme="minorHAnsi"/>
          <w:color w:val="000000"/>
        </w:rPr>
        <w:t xml:space="preserve">Github or any online drive). </w:t>
      </w:r>
    </w:p>
    <w:p w14:paraId="7A8F44BE" w14:textId="77777777" w:rsidR="00A05303" w:rsidRPr="00BD306F" w:rsidRDefault="00F2660C" w:rsidP="006E098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/>
        <w:ind w:left="720"/>
        <w:jc w:val="center"/>
        <w:rPr>
          <w:rFonts w:asciiTheme="minorHAnsi" w:hAnsiTheme="minorHAnsi" w:cstheme="minorHAnsi"/>
          <w:b/>
          <w:color w:val="000000"/>
        </w:rPr>
        <w:sectPr w:rsidR="00A05303" w:rsidRPr="00BD306F" w:rsidSect="0098699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BD306F">
        <w:rPr>
          <w:rFonts w:asciiTheme="minorHAnsi" w:hAnsiTheme="minorHAnsi" w:cstheme="minorHAnsi"/>
          <w:b/>
          <w:color w:val="000000"/>
        </w:rPr>
        <w:t>END OF INSTRUCTION</w:t>
      </w:r>
    </w:p>
    <w:p w14:paraId="654D20A3" w14:textId="49CE65F7" w:rsidR="00A05303" w:rsidRPr="00BD306F" w:rsidRDefault="00F2660C" w:rsidP="006633E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hAnsiTheme="minorHAnsi" w:cstheme="minorHAnsi"/>
          <w:b/>
          <w:color w:val="000000"/>
        </w:rPr>
      </w:pPr>
      <w:r w:rsidRPr="00BD306F">
        <w:rPr>
          <w:rFonts w:asciiTheme="minorHAnsi" w:hAnsiTheme="minorHAnsi" w:cstheme="minorHAnsi"/>
          <w:b/>
          <w:color w:val="000000"/>
        </w:rPr>
        <w:lastRenderedPageBreak/>
        <w:t>RUBRICS</w:t>
      </w:r>
    </w:p>
    <w:p w14:paraId="5AE9F18B" w14:textId="6304CA36" w:rsidR="00A05303" w:rsidRPr="00BD306F" w:rsidRDefault="006633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</w:rPr>
      </w:pPr>
      <w:r w:rsidRPr="00BD306F">
        <w:rPr>
          <w:rFonts w:asciiTheme="minorHAnsi" w:hAnsiTheme="minorHAnsi" w:cstheme="minorHAnsi"/>
          <w:b/>
        </w:rPr>
        <w:t xml:space="preserve">STUDENT NAME: </w:t>
      </w:r>
    </w:p>
    <w:p w14:paraId="5BE443A7" w14:textId="77777777" w:rsidR="00A05303" w:rsidRPr="00BD306F" w:rsidRDefault="00A053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2"/>
        <w:gridCol w:w="2231"/>
        <w:gridCol w:w="2391"/>
        <w:gridCol w:w="2232"/>
        <w:gridCol w:w="2232"/>
        <w:gridCol w:w="2232"/>
        <w:gridCol w:w="1158"/>
      </w:tblGrid>
      <w:tr w:rsidR="007A5193" w:rsidRPr="00BD306F" w14:paraId="38B55D0C" w14:textId="77777777" w:rsidTr="00EB472D">
        <w:trPr>
          <w:trHeight w:val="675"/>
        </w:trPr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4358F" w14:textId="77777777" w:rsidR="007A5193" w:rsidRPr="00BD306F" w:rsidRDefault="007A5193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65AC9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Below Standard</w:t>
            </w:r>
          </w:p>
          <w:p w14:paraId="7F05BBDD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(1-2)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50E3D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Low Standard</w:t>
            </w: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 xml:space="preserve"> (3-4)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004DD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Acceptable Standard (5-6)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76FCC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Standard</w:t>
            </w:r>
          </w:p>
          <w:p w14:paraId="5418B2F5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(7-8)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656A4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Above Standard</w:t>
            </w:r>
          </w:p>
          <w:p w14:paraId="6C86B229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>(9-10)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DADE8" w14:textId="77777777" w:rsidR="007A5193" w:rsidRPr="00BD306F" w:rsidRDefault="007A5193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D306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B472D" w:rsidRPr="00BD306F" w14:paraId="13A7FE3A" w14:textId="77777777" w:rsidTr="00EB472D">
        <w:trPr>
          <w:trHeight w:val="675"/>
        </w:trPr>
        <w:tc>
          <w:tcPr>
            <w:tcW w:w="52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18A6" w14:textId="12204223" w:rsidR="00EB472D" w:rsidRPr="00BD306F" w:rsidRDefault="00EB472D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C1D55">
              <w:rPr>
                <w:rFonts w:asciiTheme="minorHAnsi" w:hAnsiTheme="minorHAnsi" w:cstheme="minorHAnsi"/>
                <w:b/>
                <w:sz w:val="20"/>
                <w:szCs w:val="20"/>
              </w:rPr>
              <w:t>Dataset Selection and Description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C857" w14:textId="5F2275C1" w:rsidR="00EB472D" w:rsidRPr="00BD306F" w:rsidRDefault="00831249" w:rsidP="001A4C26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31249">
              <w:rPr>
                <w:rFonts w:asciiTheme="minorHAnsi" w:hAnsiTheme="minorHAnsi" w:cstheme="minorHAnsi"/>
                <w:bCs/>
                <w:sz w:val="20"/>
                <w:szCs w:val="20"/>
              </w:rPr>
              <w:t>The dataset is not publicly available or has restrictive licensing that limits its use.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463A9" w14:textId="4B426CCA" w:rsidR="00EB472D" w:rsidRPr="00BD306F" w:rsidRDefault="00E30C9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30C97">
              <w:rPr>
                <w:rFonts w:asciiTheme="minorHAnsi" w:hAnsiTheme="minorHAnsi" w:cstheme="minorHAnsi"/>
                <w:bCs/>
                <w:sz w:val="20"/>
                <w:szCs w:val="20"/>
              </w:rPr>
              <w:t>The dataset is publicly available but may have minor licensing concerns that are not fully addressed.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00AC3" w14:textId="1F9D76EC" w:rsidR="00EB472D" w:rsidRPr="00BD306F" w:rsidRDefault="00E30C9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30C97">
              <w:rPr>
                <w:rFonts w:asciiTheme="minorHAnsi" w:hAnsiTheme="minorHAnsi" w:cstheme="minorHAnsi"/>
                <w:bCs/>
                <w:sz w:val="20"/>
                <w:szCs w:val="20"/>
              </w:rPr>
              <w:t>The dataset is publicly available and has no licensing restrictions.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8F71" w14:textId="5220E026" w:rsidR="00EB472D" w:rsidRPr="00BD306F" w:rsidRDefault="00EE548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E5487">
              <w:rPr>
                <w:rFonts w:asciiTheme="minorHAnsi" w:hAnsiTheme="minorHAnsi" w:cstheme="minorHAnsi"/>
                <w:bCs/>
                <w:sz w:val="20"/>
                <w:szCs w:val="20"/>
              </w:rPr>
              <w:t>The dataset is publicly available and appropriately sourced with no licensing restrictions.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0A929" w14:textId="65C8432F" w:rsidR="00EB472D" w:rsidRPr="00BD306F" w:rsidRDefault="00EB346D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B346D">
              <w:rPr>
                <w:rFonts w:asciiTheme="minorHAnsi" w:hAnsiTheme="minorHAnsi" w:cstheme="minorHAnsi"/>
                <w:bCs/>
                <w:sz w:val="20"/>
                <w:szCs w:val="20"/>
              </w:rPr>
              <w:t>The dataset is publicly available and from a reputable source with no licensing restrictions.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64BD6" w14:textId="77777777" w:rsidR="00EB472D" w:rsidRPr="00BD306F" w:rsidRDefault="00EB472D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EB472D" w:rsidRPr="00BD306F" w14:paraId="37D82CEC" w14:textId="77777777" w:rsidTr="00EB472D">
        <w:trPr>
          <w:trHeight w:val="675"/>
        </w:trPr>
        <w:tc>
          <w:tcPr>
            <w:tcW w:w="52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B2D0" w14:textId="77777777" w:rsidR="00EB472D" w:rsidRPr="001C1D55" w:rsidRDefault="00EB472D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2B8EB" w14:textId="0B5D7643" w:rsidR="00EB472D" w:rsidRPr="001A4C26" w:rsidRDefault="00FB2280" w:rsidP="001A4C26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B2280">
              <w:rPr>
                <w:rFonts w:asciiTheme="minorHAnsi" w:hAnsiTheme="minorHAnsi" w:cstheme="minorHAnsi"/>
                <w:bCs/>
                <w:sz w:val="20"/>
                <w:szCs w:val="20"/>
              </w:rPr>
              <w:t>The description of the dataset is very brief, incomplete, or unclear.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CE3AA" w14:textId="56D02D0F" w:rsidR="00EB472D" w:rsidRPr="00BD306F" w:rsidRDefault="00E30C9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30C97">
              <w:rPr>
                <w:rFonts w:asciiTheme="minorHAnsi" w:hAnsiTheme="minorHAnsi" w:cstheme="minorHAnsi"/>
                <w:bCs/>
                <w:sz w:val="20"/>
                <w:szCs w:val="20"/>
              </w:rPr>
              <w:t>The description is somewhat clear but lacks detail or thoroughness.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6D7DC" w14:textId="4935FFA1" w:rsidR="00EB472D" w:rsidRPr="00BD306F" w:rsidRDefault="00EE548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E5487">
              <w:rPr>
                <w:rFonts w:asciiTheme="minorHAnsi" w:hAnsiTheme="minorHAnsi" w:cstheme="minorHAnsi"/>
                <w:bCs/>
                <w:sz w:val="20"/>
                <w:szCs w:val="20"/>
              </w:rPr>
              <w:t>The description is clear and provides a basic overview of the dataset.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EA5E" w14:textId="2271B87F" w:rsidR="00EB472D" w:rsidRPr="00BD306F" w:rsidRDefault="00EE548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E548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description is </w:t>
            </w:r>
            <w:r w:rsidR="00734667">
              <w:rPr>
                <w:rFonts w:asciiTheme="minorHAnsi" w:hAnsiTheme="minorHAnsi" w:cstheme="minorHAnsi"/>
                <w:bCs/>
                <w:sz w:val="20"/>
                <w:szCs w:val="20"/>
              </w:rPr>
              <w:t>concise</w:t>
            </w:r>
            <w:r w:rsidRPr="00EE548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provides a good overview of the dataset.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2CAA7" w14:textId="72AAD7E3" w:rsidR="00EB472D" w:rsidRPr="00BD306F" w:rsidRDefault="00EB346D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B346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734667">
              <w:rPr>
                <w:rFonts w:asciiTheme="minorHAnsi" w:hAnsiTheme="minorHAnsi" w:cstheme="minorHAnsi"/>
                <w:bCs/>
                <w:sz w:val="20"/>
                <w:szCs w:val="20"/>
              </w:rPr>
              <w:t>thorough, clear, and concise description provides</w:t>
            </w:r>
            <w:r w:rsidRPr="00EB346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 comprehensive </w:t>
            </w:r>
            <w:r w:rsidR="00734667">
              <w:rPr>
                <w:rFonts w:asciiTheme="minorHAnsi" w:hAnsiTheme="minorHAnsi" w:cstheme="minorHAnsi"/>
                <w:bCs/>
                <w:sz w:val="20"/>
                <w:szCs w:val="20"/>
              </w:rPr>
              <w:t>dataset overview</w:t>
            </w:r>
            <w:r w:rsidRPr="00EB346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52C7B" w14:textId="77777777" w:rsidR="00EB472D" w:rsidRPr="00BD306F" w:rsidRDefault="00EB472D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137A7" w:rsidRPr="00BD306F" w14:paraId="78B732C7" w14:textId="77777777" w:rsidTr="00221A77">
        <w:trPr>
          <w:trHeight w:val="675"/>
        </w:trPr>
        <w:tc>
          <w:tcPr>
            <w:tcW w:w="52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2C80" w14:textId="450BA430" w:rsidR="00D137A7" w:rsidRPr="00BD306F" w:rsidRDefault="00D137A7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51DEC">
              <w:rPr>
                <w:rFonts w:asciiTheme="minorHAnsi" w:hAnsiTheme="minorHAnsi" w:cstheme="minorHAnsi"/>
                <w:b/>
                <w:sz w:val="20"/>
                <w:szCs w:val="20"/>
              </w:rPr>
              <w:t>Interactive Visualization Quality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7AFB9" w14:textId="453A48AD" w:rsidR="00D137A7" w:rsidRPr="00BD306F" w:rsidRDefault="007C2E34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C2E34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lacks interactivity or is minimally interactive.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D1D81" w14:textId="38673F5D" w:rsidR="00D137A7" w:rsidRPr="00BD306F" w:rsidRDefault="007C2E34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C2E34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includes some interactive elements</w:t>
            </w:r>
            <w:r w:rsidR="007346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</w:t>
            </w:r>
            <w:r w:rsidRPr="007C2E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are limited or not fully functional.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1BAC6" w14:textId="669F4832" w:rsidR="00D137A7" w:rsidRPr="00BD306F" w:rsidRDefault="00612BC3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12BC3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interactive and uses appropriate tools or programming languages.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720C3" w14:textId="36E3CE3A" w:rsidR="00D137A7" w:rsidRPr="00BD306F" w:rsidRDefault="00612BC3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12BC3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interactive and effectively uses chosen tools or programming languages.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0A2B8" w14:textId="0B60624E" w:rsidR="00D137A7" w:rsidRPr="00BD306F" w:rsidRDefault="00C13C39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13C39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highly interactive, utilizing advanced features of the chosen tools or programming languages.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4A6F" w14:textId="77777777" w:rsidR="00D137A7" w:rsidRPr="00BD306F" w:rsidRDefault="00D137A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137A7" w:rsidRPr="00BD306F" w14:paraId="657EAD9F" w14:textId="77777777" w:rsidTr="00221A77">
        <w:trPr>
          <w:trHeight w:val="675"/>
        </w:trPr>
        <w:tc>
          <w:tcPr>
            <w:tcW w:w="52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5565E" w14:textId="77777777" w:rsidR="00D137A7" w:rsidRPr="00B51DEC" w:rsidRDefault="00D137A7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F1290" w14:textId="367EDF0D" w:rsidR="00D137A7" w:rsidRPr="00BD306F" w:rsidRDefault="007C2E34" w:rsidP="00EE5965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C2E34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unclear, confusing, or difficult to interpret.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803EA" w14:textId="2E7AA7C7" w:rsidR="00D137A7" w:rsidRPr="00BD306F" w:rsidRDefault="00612BC3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12BC3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somewhat clear but lacks depth and detail.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B0D8A" w14:textId="6D30EFE1" w:rsidR="00D137A7" w:rsidRPr="00BD306F" w:rsidRDefault="00612BC3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12BC3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clear and informative, representing the dataset adequately.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31F68" w14:textId="6D80FD16" w:rsidR="00D137A7" w:rsidRPr="00BD306F" w:rsidRDefault="00C13C39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13C39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clear, informative, and well-structured.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89C11" w14:textId="083A2889" w:rsidR="00D137A7" w:rsidRPr="00BD306F" w:rsidRDefault="00C13C39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13C39">
              <w:rPr>
                <w:rFonts w:asciiTheme="minorHAnsi" w:hAnsiTheme="minorHAnsi" w:cstheme="minorHAnsi"/>
                <w:bCs/>
                <w:sz w:val="20"/>
                <w:szCs w:val="20"/>
              </w:rPr>
              <w:t>The visualization is exceptionally clear, informative, and visually appealing.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8165C" w14:textId="77777777" w:rsidR="00D137A7" w:rsidRPr="00BD306F" w:rsidRDefault="00D137A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B1510A" w:rsidRPr="00BD306F" w14:paraId="7B5E8698" w14:textId="77777777" w:rsidTr="009444B1">
        <w:trPr>
          <w:trHeight w:val="675"/>
        </w:trPr>
        <w:tc>
          <w:tcPr>
            <w:tcW w:w="52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6C127" w14:textId="13BE4370" w:rsidR="00B1510A" w:rsidRPr="00B51DEC" w:rsidRDefault="00B1510A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51DEC">
              <w:rPr>
                <w:rFonts w:asciiTheme="minorHAnsi" w:hAnsiTheme="minorHAnsi" w:cstheme="minorHAnsi"/>
                <w:b/>
                <w:sz w:val="20"/>
                <w:szCs w:val="20"/>
              </w:rPr>
              <w:t>Explanation and Presentation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A5B9" w14:textId="7C7DA080" w:rsidR="00B1510A" w:rsidRPr="007C2E34" w:rsidRDefault="00BC7789" w:rsidP="00EE5965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C7789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of the visualization is very brief, incomplete, or missing.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E78A9" w14:textId="30128BAF" w:rsidR="00B1510A" w:rsidRPr="00612BC3" w:rsidRDefault="00BC7789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C7789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of the visualization is incomplete or lacks significant details.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7A5B1" w14:textId="2E66BA08" w:rsidR="00B1510A" w:rsidRPr="00612BC3" w:rsidRDefault="005624EF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624E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97323A">
              <w:rPr>
                <w:rFonts w:asciiTheme="minorHAnsi" w:hAnsiTheme="minorHAnsi" w:cstheme="minorHAnsi"/>
                <w:bCs/>
                <w:sz w:val="20"/>
                <w:szCs w:val="20"/>
              </w:rPr>
              <w:t>visualization explanation</w:t>
            </w:r>
            <w:r w:rsidRPr="005624E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is complete but may lack depth or clarity in some areas.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C36EB" w14:textId="5AB96165" w:rsidR="00B1510A" w:rsidRPr="00C13C39" w:rsidRDefault="005624EF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624EF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of the visualization is thorough and easy to understand.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39103" w14:textId="239DD2C3" w:rsidR="00B1510A" w:rsidRPr="00C13C39" w:rsidRDefault="00A16966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16966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of the visualization is exceptionally thorough and very easy to understand.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F1BE8" w14:textId="77777777" w:rsidR="00B1510A" w:rsidRPr="00BD306F" w:rsidRDefault="00B1510A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B1510A" w:rsidRPr="00BD306F" w14:paraId="05AC1CBA" w14:textId="77777777" w:rsidTr="00221A77">
        <w:trPr>
          <w:trHeight w:val="675"/>
        </w:trPr>
        <w:tc>
          <w:tcPr>
            <w:tcW w:w="52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D8902" w14:textId="77777777" w:rsidR="00B1510A" w:rsidRPr="00B51DEC" w:rsidRDefault="00B1510A" w:rsidP="00655E1A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E14EC" w14:textId="456C7F01" w:rsidR="00B1510A" w:rsidRPr="007C2E34" w:rsidRDefault="00BC7789" w:rsidP="00EE5965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C7789">
              <w:rPr>
                <w:rFonts w:asciiTheme="minorHAnsi" w:hAnsiTheme="minorHAnsi" w:cstheme="minorHAnsi"/>
                <w:bCs/>
                <w:sz w:val="20"/>
                <w:szCs w:val="20"/>
              </w:rPr>
              <w:t>The presentation slides are poorly organized or incomplete.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5A40A" w14:textId="45759CBE" w:rsidR="00B1510A" w:rsidRPr="00612BC3" w:rsidRDefault="00BC7789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C7789">
              <w:rPr>
                <w:rFonts w:asciiTheme="minorHAnsi" w:hAnsiTheme="minorHAnsi" w:cstheme="minorHAnsi"/>
                <w:bCs/>
                <w:sz w:val="20"/>
                <w:szCs w:val="20"/>
              </w:rPr>
              <w:t>The presentation slides are poorly organized or lacking in detail.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2C24F" w14:textId="453FACD3" w:rsidR="00B1510A" w:rsidRPr="00612BC3" w:rsidRDefault="005624EF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624EF">
              <w:rPr>
                <w:rFonts w:asciiTheme="minorHAnsi" w:hAnsiTheme="minorHAnsi" w:cstheme="minorHAnsi"/>
                <w:bCs/>
                <w:sz w:val="20"/>
                <w:szCs w:val="20"/>
              </w:rPr>
              <w:t>The presentation slides are organized and cover the key elements (tool used, steps taken, insights gained).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5571F" w14:textId="0C34AE8B" w:rsidR="00B1510A" w:rsidRPr="00C13C39" w:rsidRDefault="00A16966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1696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97323A">
              <w:rPr>
                <w:rFonts w:asciiTheme="minorHAnsi" w:hAnsiTheme="minorHAnsi" w:cstheme="minorHAnsi"/>
                <w:bCs/>
                <w:sz w:val="20"/>
                <w:szCs w:val="20"/>
              </w:rPr>
              <w:t>well-organized presentation slides</w:t>
            </w:r>
            <w:r w:rsidRPr="00A1696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clearly outline the tool used, the steps taken, and the insights gained.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C1502" w14:textId="5458197C" w:rsidR="00B1510A" w:rsidRPr="00C13C39" w:rsidRDefault="00A16966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16966">
              <w:rPr>
                <w:rFonts w:asciiTheme="minorHAnsi" w:hAnsiTheme="minorHAnsi" w:cstheme="minorHAnsi"/>
                <w:bCs/>
                <w:sz w:val="20"/>
                <w:szCs w:val="20"/>
              </w:rPr>
              <w:t>The presentation slides are excellently organized, highly informative, and visually appealing.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CF254" w14:textId="77777777" w:rsidR="00B1510A" w:rsidRDefault="00B1510A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46EB1E9" w14:textId="0950FF93" w:rsidR="009B0F75" w:rsidRPr="00BD306F" w:rsidRDefault="009B0F75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01F98" w:rsidRPr="00BD306F" w14:paraId="32396F5D" w14:textId="77777777" w:rsidTr="00E30454">
        <w:trPr>
          <w:trHeight w:val="675"/>
        </w:trPr>
        <w:tc>
          <w:tcPr>
            <w:tcW w:w="52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78365" w14:textId="237CB5A8" w:rsidR="00C01F98" w:rsidRPr="00B51DEC" w:rsidRDefault="00C01F98" w:rsidP="0047198F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</w:t>
            </w:r>
            <w:r w:rsidRPr="002B314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eport and </w:t>
            </w:r>
            <w:r w:rsidR="009610EB">
              <w:rPr>
                <w:rFonts w:asciiTheme="minorHAnsi" w:hAnsiTheme="minorHAnsi" w:cstheme="minorHAnsi"/>
                <w:b/>
                <w:sz w:val="20"/>
                <w:szCs w:val="20"/>
              </w:rPr>
              <w:t>Presentation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8B09B" w14:textId="4692BF0C" w:rsidR="00C01F98" w:rsidRPr="007C2E34" w:rsidRDefault="00C56690" w:rsidP="00EE5965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56690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of the visualization process, insights, and conclusions is very poor or absent.</w:t>
            </w:r>
          </w:p>
        </w:tc>
        <w:tc>
          <w:tcPr>
            <w:tcW w:w="8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BE7FA" w14:textId="671941A2" w:rsidR="00C01F98" w:rsidRPr="00612BC3" w:rsidRDefault="00DD08F0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08F0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provided is minimal and does not adequately cover the key aspects of the visualization.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F281B" w14:textId="1D11ADF8" w:rsidR="00C01F98" w:rsidRPr="00612BC3" w:rsidRDefault="00DD08F0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08F0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covers the main aspects but might miss some details or clarity.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255D1" w14:textId="2A2C9694" w:rsidR="00C01F98" w:rsidRPr="00C13C39" w:rsidRDefault="0073466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t>The explanation is thorough and covers all key aspects effectively.</w:t>
            </w:r>
          </w:p>
        </w:tc>
        <w:tc>
          <w:tcPr>
            <w:tcW w:w="80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3341B" w14:textId="64D57D52" w:rsidR="00C01F98" w:rsidRPr="00C13C39" w:rsidRDefault="00734667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explanation is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thorough, well-organized,</w:t>
            </w: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engaging, providing deep insights and 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straightforward</w:t>
            </w: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narrative.</w:t>
            </w:r>
          </w:p>
        </w:tc>
        <w:tc>
          <w:tcPr>
            <w:tcW w:w="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2A8FB" w14:textId="77777777" w:rsidR="00C01F98" w:rsidRPr="00BD306F" w:rsidRDefault="00C01F98" w:rsidP="00655E1A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01F98" w:rsidRPr="00BD306F" w14:paraId="7374F3F1" w14:textId="77777777" w:rsidTr="005973EF">
        <w:trPr>
          <w:trHeight w:val="435"/>
        </w:trPr>
        <w:tc>
          <w:tcPr>
            <w:tcW w:w="528" w:type="pct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76FC" w14:textId="79E8E4BD" w:rsidR="00C01F98" w:rsidRPr="00BD306F" w:rsidRDefault="00C01F98" w:rsidP="0047198F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09C69" w14:textId="018F3017" w:rsidR="00C01F98" w:rsidRPr="00BD306F" w:rsidRDefault="00C56690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56690">
              <w:rPr>
                <w:rFonts w:asciiTheme="minorHAnsi" w:hAnsiTheme="minorHAnsi" w:cstheme="minorHAnsi"/>
                <w:bCs/>
                <w:sz w:val="20"/>
                <w:szCs w:val="20"/>
              </w:rPr>
              <w:t>No link is provided to access the work, or the link provided is non-functional.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D6D84" w14:textId="6202B954" w:rsidR="00C01F98" w:rsidRPr="00BD306F" w:rsidRDefault="00DD08F0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08F0">
              <w:rPr>
                <w:rFonts w:asciiTheme="minorHAnsi" w:hAnsiTheme="minorHAnsi" w:cstheme="minorHAnsi"/>
                <w:bCs/>
                <w:sz w:val="20"/>
                <w:szCs w:val="20"/>
              </w:rPr>
              <w:t>A link is provided to access the work, but it may be difficult to find or not fully functional.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F4715" w14:textId="0D4963D3" w:rsidR="00C01F98" w:rsidRPr="00BD306F" w:rsidRDefault="00DD08F0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08F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functional link is provided to access the work, ensuring it is </w:t>
            </w:r>
            <w:r w:rsidRPr="00DD08F0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viewable but might not be prominently placed.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6BA36" w14:textId="65EFA034" w:rsidR="00C01F98" w:rsidRPr="00BD306F" w:rsidRDefault="0073466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A clearly visible and functional link is provided to access the </w:t>
            </w: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work, ensuring it is easily viewable.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26B54" w14:textId="3CA72658" w:rsidR="00C01F98" w:rsidRPr="00BD306F" w:rsidRDefault="0073466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A prominently placed, highly functional link is provided to access the work, ensuring it is easily viewable. The link </w:t>
            </w: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may be accompanied by additional instructions or context </w:t>
            </w:r>
            <w:r w:rsidR="0097323A">
              <w:rPr>
                <w:rFonts w:asciiTheme="minorHAnsi" w:hAnsiTheme="minorHAnsi" w:cstheme="minorHAnsi"/>
                <w:bCs/>
                <w:sz w:val="20"/>
                <w:szCs w:val="20"/>
              </w:rPr>
              <w:t>to ensure accessibility further</w:t>
            </w:r>
            <w:r w:rsidRPr="0073466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C5AD2" w14:textId="77777777" w:rsidR="00C01F98" w:rsidRPr="00BD306F" w:rsidRDefault="00C01F98" w:rsidP="0047198F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6B02" w:rsidRPr="00BD306F" w14:paraId="3407D5C2" w14:textId="77777777" w:rsidTr="0092417E">
        <w:trPr>
          <w:trHeight w:val="435"/>
        </w:trPr>
        <w:tc>
          <w:tcPr>
            <w:tcW w:w="528" w:type="pct"/>
            <w:vMerge w:val="restart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2808" w14:textId="22A9E252" w:rsidR="001E6B02" w:rsidRPr="00BD306F" w:rsidRDefault="001E6B02" w:rsidP="0047198F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Attitude and Ethics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99FD6" w14:textId="09AE8D94" w:rsidR="001E6B02" w:rsidRPr="00C56690" w:rsidRDefault="001E6B02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E6B02">
              <w:rPr>
                <w:rFonts w:asciiTheme="minorHAnsi" w:hAnsiTheme="minorHAnsi" w:cstheme="minorHAnsi"/>
                <w:bCs/>
                <w:sz w:val="20"/>
                <w:szCs w:val="20"/>
              </w:rPr>
              <w:t>The student demonstrates unethical behavior, such as plagiarism or dishonesty.</w:t>
            </w:r>
          </w:p>
        </w:tc>
        <w:tc>
          <w:tcPr>
            <w:tcW w:w="857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5A1EB" w14:textId="3BA1CFE1" w:rsidR="001E6B02" w:rsidRPr="00DD08F0" w:rsidRDefault="003B09D9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B09D9">
              <w:rPr>
                <w:rFonts w:asciiTheme="minorHAnsi" w:hAnsiTheme="minorHAnsi" w:cstheme="minorHAnsi"/>
                <w:bCs/>
                <w:sz w:val="20"/>
                <w:szCs w:val="20"/>
              </w:rPr>
              <w:t>The student's work may contain minor instances of unethical behavior, such as incomplete citations or improper use of sources.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191A8" w14:textId="0947B247" w:rsidR="001E6B02" w:rsidRPr="00DD08F0" w:rsidRDefault="005610ED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610ED">
              <w:rPr>
                <w:rFonts w:asciiTheme="minorHAnsi" w:hAnsiTheme="minorHAnsi" w:cstheme="minorHAnsi"/>
                <w:bCs/>
                <w:sz w:val="20"/>
                <w:szCs w:val="20"/>
              </w:rPr>
              <w:t>Proper citations and references are provided, and there's no evidence of plagiarism or dishonesty.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DB957" w14:textId="039DEE0B" w:rsidR="001E6B02" w:rsidRPr="00734667" w:rsidRDefault="00FF67F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F67F7">
              <w:rPr>
                <w:rFonts w:asciiTheme="minorHAnsi" w:hAnsiTheme="minorHAnsi" w:cstheme="minorHAnsi"/>
                <w:bCs/>
                <w:sz w:val="20"/>
                <w:szCs w:val="20"/>
              </w:rPr>
              <w:t>Citations and references are thorough and accurate, demonstrating a high level of integrity.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C1A3E" w14:textId="236259C7" w:rsidR="001E6B02" w:rsidRPr="00734667" w:rsidRDefault="00FF67F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F67F7">
              <w:rPr>
                <w:rFonts w:asciiTheme="minorHAnsi" w:hAnsiTheme="minorHAnsi" w:cstheme="minorHAnsi"/>
                <w:bCs/>
                <w:sz w:val="20"/>
                <w:szCs w:val="20"/>
              </w:rPr>
              <w:t>The student's work exemplifies the highest ethical standards, with meticulous attention to detail in citations and references.</w:t>
            </w:r>
          </w:p>
        </w:tc>
        <w:tc>
          <w:tcPr>
            <w:tcW w:w="41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79BFB" w14:textId="77777777" w:rsidR="001E6B02" w:rsidRPr="00BD306F" w:rsidRDefault="001E6B02" w:rsidP="0047198F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6B02" w:rsidRPr="00BD306F" w14:paraId="1BFED8D6" w14:textId="77777777" w:rsidTr="00654EEC">
        <w:trPr>
          <w:trHeight w:val="435"/>
        </w:trPr>
        <w:tc>
          <w:tcPr>
            <w:tcW w:w="528" w:type="pct"/>
            <w:vMerge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8AD6" w14:textId="77777777" w:rsidR="001E6B02" w:rsidRDefault="001E6B02" w:rsidP="0047198F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C106E" w14:textId="7D8E7E88" w:rsidR="001E6B02" w:rsidRPr="00C56690" w:rsidRDefault="003F77D0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E6B02">
              <w:rPr>
                <w:rFonts w:asciiTheme="minorHAnsi" w:hAnsiTheme="minorHAnsi" w:cstheme="minorHAnsi"/>
                <w:bCs/>
                <w:sz w:val="20"/>
                <w:szCs w:val="20"/>
              </w:rPr>
              <w:t>The student</w:t>
            </w:r>
            <w:r w:rsidR="003B09D9" w:rsidRPr="003B09D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shows</w:t>
            </w:r>
            <w:r w:rsidR="003B09D9" w:rsidRPr="003B09D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little engagement or enthusiasm for the task.</w:t>
            </w:r>
          </w:p>
        </w:tc>
        <w:tc>
          <w:tcPr>
            <w:tcW w:w="857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F19E3" w14:textId="239EA991" w:rsidR="001E6B02" w:rsidRPr="00DD08F0" w:rsidRDefault="003F77D0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E6B0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student </w:t>
            </w:r>
            <w:r w:rsidR="005610ED" w:rsidRPr="003F77D0">
              <w:rPr>
                <w:rFonts w:asciiTheme="minorHAnsi" w:hAnsiTheme="minorHAnsi" w:cstheme="minorHAnsi"/>
                <w:bCs/>
                <w:sz w:val="20"/>
                <w:szCs w:val="20"/>
              </w:rPr>
              <w:t>shows</w:t>
            </w:r>
            <w:r w:rsidRPr="003F77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some engagement but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lacks</w:t>
            </w:r>
            <w:r w:rsidRPr="003F77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enthusiasm or commitment to the task.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0EFB6" w14:textId="38849CE5" w:rsidR="001E6B02" w:rsidRPr="00DD08F0" w:rsidRDefault="005610ED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610ED">
              <w:rPr>
                <w:rFonts w:asciiTheme="minorHAnsi" w:hAnsiTheme="minorHAnsi" w:cstheme="minorHAnsi"/>
                <w:bCs/>
                <w:sz w:val="20"/>
                <w:szCs w:val="20"/>
              </w:rPr>
              <w:t>The student displays a positive attitude and shows reasonable engagement with the task.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8CF37" w14:textId="0CA4DB01" w:rsidR="001E6B02" w:rsidRPr="00734667" w:rsidRDefault="00FF67F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F67F7">
              <w:rPr>
                <w:rFonts w:asciiTheme="minorHAnsi" w:hAnsiTheme="minorHAnsi" w:cstheme="minorHAnsi"/>
                <w:bCs/>
                <w:sz w:val="20"/>
                <w:szCs w:val="20"/>
              </w:rPr>
              <w:t>The student's attitude is consistently positive and enthusiastic.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2505D" w14:textId="4D7F2693" w:rsidR="001E6B02" w:rsidRPr="00734667" w:rsidRDefault="00FF67F7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F67F7">
              <w:rPr>
                <w:rFonts w:asciiTheme="minorHAnsi" w:hAnsiTheme="minorHAnsi" w:cstheme="minorHAnsi"/>
                <w:bCs/>
                <w:sz w:val="20"/>
                <w:szCs w:val="20"/>
              </w:rPr>
              <w:t>The student's attitude is exceptionally positive and proactive.</w:t>
            </w:r>
          </w:p>
        </w:tc>
        <w:tc>
          <w:tcPr>
            <w:tcW w:w="41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1F0C7" w14:textId="77777777" w:rsidR="001E6B02" w:rsidRPr="00BD306F" w:rsidRDefault="001E6B02" w:rsidP="0047198F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57FE9" w:rsidRPr="00BD306F" w14:paraId="6093220C" w14:textId="77777777" w:rsidTr="00257FE9">
        <w:trPr>
          <w:trHeight w:val="435"/>
        </w:trPr>
        <w:tc>
          <w:tcPr>
            <w:tcW w:w="2985" w:type="pct"/>
            <w:gridSpan w:val="4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B8DC" w14:textId="77777777" w:rsidR="00257FE9" w:rsidRPr="005610ED" w:rsidRDefault="00257FE9" w:rsidP="0047198F">
            <w:pPr>
              <w:spacing w:before="240" w:after="2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9A8DC" w14:textId="69DE1DE7" w:rsidR="00257FE9" w:rsidRPr="002A04FE" w:rsidRDefault="00257FE9" w:rsidP="0047198F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4FE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800" w:type="pct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FF110" w14:textId="32D2FE78" w:rsidR="00257FE9" w:rsidRPr="002A04FE" w:rsidRDefault="00257FE9" w:rsidP="0047198F">
            <w:pPr>
              <w:spacing w:before="240" w:after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4FE">
              <w:rPr>
                <w:rFonts w:asciiTheme="minorHAnsi" w:hAnsiTheme="minorHAnsi" w:cstheme="minorHAnsi"/>
                <w:b/>
                <w:sz w:val="20"/>
                <w:szCs w:val="20"/>
              </w:rPr>
              <w:t>CLO3</w:t>
            </w:r>
          </w:p>
        </w:tc>
        <w:tc>
          <w:tcPr>
            <w:tcW w:w="415" w:type="pct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FD74C" w14:textId="114354CB" w:rsidR="00257FE9" w:rsidRPr="00BD306F" w:rsidRDefault="002A04FE" w:rsidP="002A04FE">
            <w:pPr>
              <w:spacing w:before="240" w:after="24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/100</w:t>
            </w:r>
          </w:p>
        </w:tc>
      </w:tr>
    </w:tbl>
    <w:p w14:paraId="4BD7F49A" w14:textId="77777777" w:rsidR="00A05303" w:rsidRPr="00BD306F" w:rsidRDefault="00A05303" w:rsidP="006574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</w:rPr>
      </w:pPr>
    </w:p>
    <w:sectPr w:rsidR="00A05303" w:rsidRPr="00BD306F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52FA2"/>
    <w:multiLevelType w:val="multilevel"/>
    <w:tmpl w:val="EA80B1C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E6782D"/>
    <w:multiLevelType w:val="multilevel"/>
    <w:tmpl w:val="41BE9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95694">
    <w:abstractNumId w:val="1"/>
  </w:num>
  <w:num w:numId="2" w16cid:durableId="99610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AwNDUyMzM1tTQ0NrdQ0lEKTi0uzszPAymwrAUAwfggNCwAAAA="/>
  </w:docVars>
  <w:rsids>
    <w:rsidRoot w:val="00A05303"/>
    <w:rsid w:val="00011737"/>
    <w:rsid w:val="0003680F"/>
    <w:rsid w:val="0005480B"/>
    <w:rsid w:val="000564DC"/>
    <w:rsid w:val="000627DA"/>
    <w:rsid w:val="00075F8D"/>
    <w:rsid w:val="00093E73"/>
    <w:rsid w:val="000A0CB7"/>
    <w:rsid w:val="000A7E87"/>
    <w:rsid w:val="00104BE9"/>
    <w:rsid w:val="00106DFD"/>
    <w:rsid w:val="00124502"/>
    <w:rsid w:val="00124CBA"/>
    <w:rsid w:val="001370DA"/>
    <w:rsid w:val="00140D1D"/>
    <w:rsid w:val="00156FD5"/>
    <w:rsid w:val="00163A4E"/>
    <w:rsid w:val="001804E4"/>
    <w:rsid w:val="0018687F"/>
    <w:rsid w:val="00192F12"/>
    <w:rsid w:val="001A3335"/>
    <w:rsid w:val="001A4C26"/>
    <w:rsid w:val="001C1AAE"/>
    <w:rsid w:val="001C1D55"/>
    <w:rsid w:val="001C6E37"/>
    <w:rsid w:val="001E6B02"/>
    <w:rsid w:val="001F0A20"/>
    <w:rsid w:val="00224C05"/>
    <w:rsid w:val="00230DF5"/>
    <w:rsid w:val="00232398"/>
    <w:rsid w:val="00241CE6"/>
    <w:rsid w:val="00257FE9"/>
    <w:rsid w:val="00275592"/>
    <w:rsid w:val="002A0479"/>
    <w:rsid w:val="002A04FE"/>
    <w:rsid w:val="002A7E7A"/>
    <w:rsid w:val="002B314C"/>
    <w:rsid w:val="002B6DDF"/>
    <w:rsid w:val="002D02CD"/>
    <w:rsid w:val="002E3805"/>
    <w:rsid w:val="002F56FF"/>
    <w:rsid w:val="00303AA6"/>
    <w:rsid w:val="00305660"/>
    <w:rsid w:val="00332C84"/>
    <w:rsid w:val="00334D1D"/>
    <w:rsid w:val="00342584"/>
    <w:rsid w:val="0036039B"/>
    <w:rsid w:val="00371FDF"/>
    <w:rsid w:val="0038552E"/>
    <w:rsid w:val="003943D4"/>
    <w:rsid w:val="003A71FB"/>
    <w:rsid w:val="003B09D9"/>
    <w:rsid w:val="003C1975"/>
    <w:rsid w:val="003C4C68"/>
    <w:rsid w:val="003F3FA6"/>
    <w:rsid w:val="003F77D0"/>
    <w:rsid w:val="00456654"/>
    <w:rsid w:val="004678E0"/>
    <w:rsid w:val="0047198F"/>
    <w:rsid w:val="004A6D72"/>
    <w:rsid w:val="00525817"/>
    <w:rsid w:val="00540908"/>
    <w:rsid w:val="005610ED"/>
    <w:rsid w:val="005624EF"/>
    <w:rsid w:val="005812ED"/>
    <w:rsid w:val="005908BA"/>
    <w:rsid w:val="00595F7B"/>
    <w:rsid w:val="005973EF"/>
    <w:rsid w:val="005A23D0"/>
    <w:rsid w:val="005A5EFF"/>
    <w:rsid w:val="005B0FF0"/>
    <w:rsid w:val="005E2C3B"/>
    <w:rsid w:val="00612BC3"/>
    <w:rsid w:val="0064127D"/>
    <w:rsid w:val="00654EEC"/>
    <w:rsid w:val="00655E1A"/>
    <w:rsid w:val="006574A5"/>
    <w:rsid w:val="006633E1"/>
    <w:rsid w:val="00680C18"/>
    <w:rsid w:val="006C32FE"/>
    <w:rsid w:val="006D096B"/>
    <w:rsid w:val="006D1F0B"/>
    <w:rsid w:val="006E0981"/>
    <w:rsid w:val="00711B25"/>
    <w:rsid w:val="007276FA"/>
    <w:rsid w:val="00734667"/>
    <w:rsid w:val="00734905"/>
    <w:rsid w:val="007425BA"/>
    <w:rsid w:val="00757A74"/>
    <w:rsid w:val="00765F2F"/>
    <w:rsid w:val="00770B07"/>
    <w:rsid w:val="00784150"/>
    <w:rsid w:val="00791201"/>
    <w:rsid w:val="007925C3"/>
    <w:rsid w:val="0079289D"/>
    <w:rsid w:val="00793957"/>
    <w:rsid w:val="007A48DD"/>
    <w:rsid w:val="007A5193"/>
    <w:rsid w:val="007C2E34"/>
    <w:rsid w:val="007D2C1E"/>
    <w:rsid w:val="007D58C3"/>
    <w:rsid w:val="007E533A"/>
    <w:rsid w:val="007F5A03"/>
    <w:rsid w:val="00831249"/>
    <w:rsid w:val="0083533E"/>
    <w:rsid w:val="008C2BEC"/>
    <w:rsid w:val="008F2751"/>
    <w:rsid w:val="00911186"/>
    <w:rsid w:val="00913048"/>
    <w:rsid w:val="00920822"/>
    <w:rsid w:val="009610EB"/>
    <w:rsid w:val="0097323A"/>
    <w:rsid w:val="00974FE4"/>
    <w:rsid w:val="00983B49"/>
    <w:rsid w:val="0098699F"/>
    <w:rsid w:val="009961EF"/>
    <w:rsid w:val="009B0F75"/>
    <w:rsid w:val="009C1D6C"/>
    <w:rsid w:val="009D1D2A"/>
    <w:rsid w:val="009F28F6"/>
    <w:rsid w:val="00A05303"/>
    <w:rsid w:val="00A16966"/>
    <w:rsid w:val="00A53931"/>
    <w:rsid w:val="00A72DD0"/>
    <w:rsid w:val="00A8014C"/>
    <w:rsid w:val="00AC23E8"/>
    <w:rsid w:val="00B1510A"/>
    <w:rsid w:val="00B26BD7"/>
    <w:rsid w:val="00B42D25"/>
    <w:rsid w:val="00B51DEC"/>
    <w:rsid w:val="00B53F7E"/>
    <w:rsid w:val="00B60F50"/>
    <w:rsid w:val="00B66B45"/>
    <w:rsid w:val="00B87798"/>
    <w:rsid w:val="00B87A90"/>
    <w:rsid w:val="00B9594E"/>
    <w:rsid w:val="00BA59AB"/>
    <w:rsid w:val="00BB36EA"/>
    <w:rsid w:val="00BC7789"/>
    <w:rsid w:val="00BD13B8"/>
    <w:rsid w:val="00BD1F62"/>
    <w:rsid w:val="00BD306F"/>
    <w:rsid w:val="00BD4D64"/>
    <w:rsid w:val="00BE5616"/>
    <w:rsid w:val="00C01F98"/>
    <w:rsid w:val="00C13C39"/>
    <w:rsid w:val="00C21E16"/>
    <w:rsid w:val="00C56690"/>
    <w:rsid w:val="00CA3192"/>
    <w:rsid w:val="00CC1CCA"/>
    <w:rsid w:val="00CD2431"/>
    <w:rsid w:val="00CD2C32"/>
    <w:rsid w:val="00CF384D"/>
    <w:rsid w:val="00D137A7"/>
    <w:rsid w:val="00D16755"/>
    <w:rsid w:val="00D4266B"/>
    <w:rsid w:val="00DD08F0"/>
    <w:rsid w:val="00DF77A5"/>
    <w:rsid w:val="00E013E5"/>
    <w:rsid w:val="00E12291"/>
    <w:rsid w:val="00E12A2A"/>
    <w:rsid w:val="00E15B4E"/>
    <w:rsid w:val="00E265FF"/>
    <w:rsid w:val="00E2687A"/>
    <w:rsid w:val="00E30C97"/>
    <w:rsid w:val="00E5280E"/>
    <w:rsid w:val="00E54705"/>
    <w:rsid w:val="00E60C8F"/>
    <w:rsid w:val="00E77B8D"/>
    <w:rsid w:val="00E80C0D"/>
    <w:rsid w:val="00E81FF6"/>
    <w:rsid w:val="00E876B9"/>
    <w:rsid w:val="00E91A07"/>
    <w:rsid w:val="00EA054D"/>
    <w:rsid w:val="00EA4771"/>
    <w:rsid w:val="00EB346D"/>
    <w:rsid w:val="00EB3C48"/>
    <w:rsid w:val="00EB472D"/>
    <w:rsid w:val="00EC0971"/>
    <w:rsid w:val="00EC20C3"/>
    <w:rsid w:val="00ED5610"/>
    <w:rsid w:val="00ED61C4"/>
    <w:rsid w:val="00ED63BE"/>
    <w:rsid w:val="00ED7B92"/>
    <w:rsid w:val="00EE0A91"/>
    <w:rsid w:val="00EE5487"/>
    <w:rsid w:val="00EE5965"/>
    <w:rsid w:val="00F14545"/>
    <w:rsid w:val="00F2660C"/>
    <w:rsid w:val="00F32773"/>
    <w:rsid w:val="00F33179"/>
    <w:rsid w:val="00F453D8"/>
    <w:rsid w:val="00F71C84"/>
    <w:rsid w:val="00F80D37"/>
    <w:rsid w:val="00FB2280"/>
    <w:rsid w:val="00FB39A2"/>
    <w:rsid w:val="00FC4D7D"/>
    <w:rsid w:val="00FC524B"/>
    <w:rsid w:val="00FD05BF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F6EB6"/>
  <w15:docId w15:val="{262B1C44-2381-4BF8-99D5-1FF43FD6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60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1666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71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FE"/>
    <w:rPr>
      <w:rFonts w:ascii="Segoe UI" w:hAnsi="Segoe UI" w:cs="Segoe UI"/>
      <w:sz w:val="18"/>
      <w:szCs w:val="18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hub.copernicus.e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3ZHHHv0uwzwCfF4Vn+u9nd1nQ==">CgMxLjA4AHIhMU1ld2tKYWhVYnBWUHJKLTlsS0ZIZ2ZXLTdSSmotSm5P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919</Words>
  <Characters>5653</Characters>
  <Application>Microsoft Office Word</Application>
  <DocSecurity>0</DocSecurity>
  <Lines>314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Husniza Husni</dc:creator>
  <cp:lastModifiedBy>Dr. Nur Suhaili Binti Mansor</cp:lastModifiedBy>
  <cp:revision>83</cp:revision>
  <cp:lastPrinted>2024-06-04T04:07:00Z</cp:lastPrinted>
  <dcterms:created xsi:type="dcterms:W3CDTF">2024-06-04T03:04:00Z</dcterms:created>
  <dcterms:modified xsi:type="dcterms:W3CDTF">2025-05-13T01:45:00Z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e3e1ba70-f6ed-42b9-af76-31eb1385f040</vt:lpwstr>
  </property>
</Properties>
</file>