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4257D" w14:textId="576EAE57" w:rsidR="00A548C8" w:rsidRDefault="00D06D59" w:rsidP="00D06D59">
      <w:pPr>
        <w:tabs>
          <w:tab w:val="left" w:pos="195"/>
          <w:tab w:val="center" w:pos="4536"/>
        </w:tabs>
        <w:rPr>
          <w:sz w:val="32"/>
          <w:szCs w:val="32"/>
        </w:rPr>
      </w:pPr>
      <w:r w:rsidRPr="00D06D59">
        <w:rPr>
          <w:sz w:val="32"/>
          <w:szCs w:val="32"/>
        </w:rPr>
        <w:t>Document technique</w:t>
      </w:r>
    </w:p>
    <w:p w14:paraId="3983FA3B" w14:textId="32CCE5E8" w:rsidR="008E3F42" w:rsidRDefault="00A548C8" w:rsidP="00A548C8">
      <w:pPr>
        <w:rPr>
          <w:rStyle w:val="Lienhypertexte"/>
        </w:rPr>
      </w:pPr>
      <w:r>
        <w:t>Lien de la vidéo :</w:t>
      </w:r>
      <w:hyperlink r:id="rId7" w:history="1">
        <w:r w:rsidRPr="00D10F99">
          <w:rPr>
            <w:rStyle w:val="Lienhypertexte"/>
          </w:rPr>
          <w:t>https://www.loom.com/share/7783df520b684951b7727e0ae25ccc29?sid=1a2ba599-a419-41f8-a9f2-cc869d441729</w:t>
        </w:r>
      </w:hyperlink>
    </w:p>
    <w:p w14:paraId="0E35FBC9" w14:textId="1E937BE9" w:rsidR="008E3F42" w:rsidRDefault="008E3F42" w:rsidP="00A548C8">
      <w:pPr>
        <w:rPr>
          <w:color w:val="467886" w:themeColor="hyperlink"/>
          <w:u w:val="single"/>
        </w:rPr>
      </w:pPr>
      <w:hyperlink r:id="rId8" w:history="1">
        <w:r w:rsidRPr="004A30A9">
          <w:rPr>
            <w:rStyle w:val="Lienhypertexte"/>
          </w:rPr>
          <w:t>https://youtu.be/MX5gjyf_8jY</w:t>
        </w:r>
      </w:hyperlink>
    </w:p>
    <w:p w14:paraId="6A57DCF5" w14:textId="77777777" w:rsidR="008E3F42" w:rsidRPr="008E3F42" w:rsidRDefault="008E3F42" w:rsidP="00A548C8">
      <w:pPr>
        <w:rPr>
          <w:color w:val="467886" w:themeColor="hyperlink"/>
          <w:u w:val="single"/>
        </w:rPr>
      </w:pPr>
    </w:p>
    <w:p w14:paraId="308ED688" w14:textId="77777777" w:rsidR="00A548C8" w:rsidRDefault="00A548C8" w:rsidP="00B41085"/>
    <w:p w14:paraId="6B6A5E7C" w14:textId="24B44224" w:rsidR="00B41085" w:rsidRPr="00D06D59" w:rsidRDefault="00B41085" w:rsidP="00B41085">
      <w:pPr>
        <w:jc w:val="center"/>
        <w:rPr>
          <w:sz w:val="32"/>
          <w:szCs w:val="32"/>
        </w:rPr>
      </w:pPr>
      <w:r w:rsidRPr="00D06D59">
        <w:rPr>
          <w:sz w:val="32"/>
          <w:szCs w:val="32"/>
        </w:rPr>
        <w:t>Formation à Power BI</w:t>
      </w:r>
    </w:p>
    <w:p w14:paraId="73F2A09E" w14:textId="6AB7B554" w:rsidR="005629B3" w:rsidRPr="00B41085" w:rsidRDefault="005629B3" w:rsidP="008E08B2"/>
    <w:p w14:paraId="187ED096" w14:textId="37638575" w:rsidR="008E08B2" w:rsidRDefault="00B41085" w:rsidP="008E08B2">
      <w:pPr>
        <w:rPr>
          <w:i/>
          <w:iCs/>
        </w:rPr>
      </w:pPr>
      <w:r>
        <w:t>« </w:t>
      </w:r>
      <w:r w:rsidR="008E08B2" w:rsidRPr="008E08B2">
        <w:rPr>
          <w:i/>
          <w:iCs/>
        </w:rPr>
        <w:t>De Zéro à Dashboard : Créez votre Première Visualisation de Données avec Power BI</w:t>
      </w:r>
      <w:r>
        <w:rPr>
          <w:i/>
          <w:iCs/>
        </w:rPr>
        <w:t> »</w:t>
      </w:r>
    </w:p>
    <w:p w14:paraId="1953D8D8" w14:textId="77777777" w:rsidR="00B41085" w:rsidRDefault="005629B3" w:rsidP="008E08B2">
      <w:r w:rsidRPr="00B41085">
        <w:rPr>
          <w:u w:val="single"/>
        </w:rPr>
        <w:t>Objectif</w:t>
      </w:r>
      <w:r w:rsidRPr="00B41085">
        <w:t> :</w:t>
      </w:r>
      <w:r w:rsidR="008E08B2" w:rsidRPr="008E08B2">
        <w:t xml:space="preserve"> découvrir Power BI et apprendre à créer un premier tableau de bord interactif.</w:t>
      </w:r>
      <w:r w:rsidR="008E08B2" w:rsidRPr="008E08B2">
        <w:br/>
        <w:t>Durée estimée de l’exercice : 45 à 60 minutes.</w:t>
      </w:r>
    </w:p>
    <w:p w14:paraId="5414D439" w14:textId="066CDC80" w:rsidR="008E08B2" w:rsidRPr="008E08B2" w:rsidRDefault="008E08B2" w:rsidP="008E08B2">
      <w:r w:rsidRPr="008E08B2">
        <w:br/>
        <w:t>Objectif pédagogique : Être capable de :</w:t>
      </w:r>
    </w:p>
    <w:p w14:paraId="3E1E5E5B" w14:textId="77777777" w:rsidR="008E08B2" w:rsidRPr="008E08B2" w:rsidRDefault="008E08B2" w:rsidP="008E08B2">
      <w:pPr>
        <w:numPr>
          <w:ilvl w:val="0"/>
          <w:numId w:val="4"/>
        </w:numPr>
      </w:pPr>
      <w:r w:rsidRPr="008E08B2">
        <w:t>Importer un fichier de données au format CSV,</w:t>
      </w:r>
    </w:p>
    <w:p w14:paraId="2E16A61F" w14:textId="77777777" w:rsidR="008E08B2" w:rsidRPr="008E08B2" w:rsidRDefault="008E08B2" w:rsidP="008E08B2">
      <w:pPr>
        <w:numPr>
          <w:ilvl w:val="0"/>
          <w:numId w:val="4"/>
        </w:numPr>
      </w:pPr>
      <w:r w:rsidRPr="008E08B2">
        <w:t>Construire un graphique simple,</w:t>
      </w:r>
    </w:p>
    <w:p w14:paraId="35EFBDAB" w14:textId="77777777" w:rsidR="008E08B2" w:rsidRPr="008E08B2" w:rsidRDefault="008E08B2" w:rsidP="008E08B2">
      <w:pPr>
        <w:numPr>
          <w:ilvl w:val="0"/>
          <w:numId w:val="4"/>
        </w:numPr>
      </w:pPr>
      <w:r w:rsidRPr="008E08B2">
        <w:t>Créer une carte interactive,</w:t>
      </w:r>
    </w:p>
    <w:p w14:paraId="494C0AC2" w14:textId="77777777" w:rsidR="008E08B2" w:rsidRDefault="008E08B2" w:rsidP="008E08B2">
      <w:pPr>
        <w:numPr>
          <w:ilvl w:val="0"/>
          <w:numId w:val="4"/>
        </w:numPr>
      </w:pPr>
      <w:r w:rsidRPr="008E08B2">
        <w:t>Utiliser l’interactivité entre visuels.</w:t>
      </w:r>
    </w:p>
    <w:p w14:paraId="71CDA8FB" w14:textId="13D66226" w:rsidR="001E0682" w:rsidRPr="00C63B4C" w:rsidRDefault="00C63B4C" w:rsidP="00C63B4C">
      <w:pPr>
        <w:pStyle w:val="Paragraphedeliste"/>
        <w:numPr>
          <w:ilvl w:val="0"/>
          <w:numId w:val="4"/>
        </w:numPr>
      </w:pPr>
      <w:r>
        <w:t xml:space="preserve">Modèle de </w:t>
      </w:r>
      <w:r w:rsidR="00572227" w:rsidRPr="00C63B4C">
        <w:t>tableau de bord</w:t>
      </w:r>
      <w:r w:rsidR="001E0682" w:rsidRPr="00C63B4C">
        <w:t xml:space="preserve"> à reproduire :</w:t>
      </w:r>
      <w:r w:rsidR="00572227" w:rsidRPr="00C63B4C">
        <w:t xml:space="preserve"> CA des ventes par catégories et par région</w:t>
      </w:r>
    </w:p>
    <w:p w14:paraId="37EE084D" w14:textId="6DEC1927" w:rsidR="001E0682" w:rsidRDefault="001E0682" w:rsidP="00C63B4C">
      <w:pPr>
        <w:ind w:left="1068" w:firstLine="348"/>
        <w:rPr>
          <w:sz w:val="28"/>
          <w:szCs w:val="28"/>
        </w:rPr>
      </w:pPr>
      <w:r w:rsidRPr="00572227">
        <w:rPr>
          <w:noProof/>
          <w:sz w:val="28"/>
          <w:szCs w:val="28"/>
        </w:rPr>
        <w:lastRenderedPageBreak/>
        <w:drawing>
          <wp:inline distT="0" distB="0" distL="0" distR="0" wp14:anchorId="158DCF41" wp14:editId="7E565F0B">
            <wp:extent cx="2657475" cy="174307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5491" w14:textId="77777777" w:rsidR="00572227" w:rsidRPr="00572227" w:rsidRDefault="00572227" w:rsidP="001E0682">
      <w:pPr>
        <w:ind w:left="720"/>
        <w:rPr>
          <w:sz w:val="28"/>
          <w:szCs w:val="28"/>
        </w:rPr>
      </w:pPr>
    </w:p>
    <w:p w14:paraId="591E0356" w14:textId="77777777" w:rsidR="008E08B2" w:rsidRPr="008E08B2" w:rsidRDefault="008E08B2" w:rsidP="008E08B2">
      <w:r w:rsidRPr="008E08B2">
        <w:t xml:space="preserve">1. </w:t>
      </w:r>
      <w:proofErr w:type="spellStart"/>
      <w:r w:rsidRPr="008E08B2">
        <w:t>Pré-requis</w:t>
      </w:r>
      <w:proofErr w:type="spellEnd"/>
    </w:p>
    <w:p w14:paraId="6F72E8E9" w14:textId="77777777" w:rsidR="008E08B2" w:rsidRPr="008E08B2" w:rsidRDefault="008E08B2" w:rsidP="008E08B2">
      <w:r w:rsidRPr="008E08B2">
        <w:t>Logiciels :</w:t>
      </w:r>
    </w:p>
    <w:p w14:paraId="265E175A" w14:textId="77777777" w:rsidR="008E08B2" w:rsidRPr="008E08B2" w:rsidRDefault="008E08B2" w:rsidP="008E08B2">
      <w:pPr>
        <w:numPr>
          <w:ilvl w:val="0"/>
          <w:numId w:val="5"/>
        </w:numPr>
      </w:pPr>
      <w:r w:rsidRPr="008E08B2">
        <w:t>Power BI Desktop (version gratuite).</w:t>
      </w:r>
    </w:p>
    <w:p w14:paraId="02B28FF8" w14:textId="7826D552" w:rsidR="008E08B2" w:rsidRPr="008E08B2" w:rsidRDefault="008E08B2" w:rsidP="008E08B2">
      <w:r w:rsidRPr="008E08B2">
        <w:t>Jeu de données d’exemple :</w:t>
      </w:r>
      <w:r w:rsidR="00572564" w:rsidRPr="00B41085">
        <w:tab/>
        <w:t xml:space="preserve"> </w:t>
      </w:r>
      <w:r w:rsidR="00572564" w:rsidRPr="00B41085">
        <w:rPr>
          <w:noProof/>
        </w:rPr>
        <w:drawing>
          <wp:inline distT="0" distB="0" distL="0" distR="0" wp14:anchorId="766CB6E6" wp14:editId="08A99B75">
            <wp:extent cx="1218565" cy="291962"/>
            <wp:effectExtent l="0" t="0" r="63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46313" cy="29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E062" w14:textId="77777777" w:rsidR="008E08B2" w:rsidRPr="00B41085" w:rsidRDefault="008E08B2" w:rsidP="008E08B2">
      <w:pPr>
        <w:numPr>
          <w:ilvl w:val="0"/>
          <w:numId w:val="6"/>
        </w:numPr>
      </w:pPr>
      <w:r w:rsidRPr="008E08B2">
        <w:t>Fichier Ventes.csv contenant les colonnes :</w:t>
      </w:r>
    </w:p>
    <w:p w14:paraId="06FCAB24" w14:textId="5E093FB5" w:rsidR="008E08B2" w:rsidRPr="00B41085" w:rsidRDefault="00C73772" w:rsidP="008E08B2">
      <w:r w:rsidRPr="00B41085">
        <w:rPr>
          <w:noProof/>
        </w:rPr>
        <w:lastRenderedPageBreak/>
        <w:drawing>
          <wp:inline distT="0" distB="0" distL="0" distR="0" wp14:anchorId="23DDDA33" wp14:editId="11088908">
            <wp:extent cx="4750044" cy="2178162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4D1C" w14:textId="77777777" w:rsidR="00673B60" w:rsidRPr="00B41085" w:rsidRDefault="00673B60" w:rsidP="008E08B2"/>
    <w:p w14:paraId="0B7111A0" w14:textId="77777777" w:rsidR="00673B60" w:rsidRPr="00B41085" w:rsidRDefault="00673B60" w:rsidP="008E08B2"/>
    <w:p w14:paraId="3E3079E0" w14:textId="27E80769" w:rsidR="008E08B2" w:rsidRPr="00B41085" w:rsidRDefault="008E08B2" w:rsidP="008E08B2">
      <w:r w:rsidRPr="00B41085">
        <w:t>Vérifier que le fichier est bien enregistré en CSV avec séparateur « ; »</w:t>
      </w:r>
    </w:p>
    <w:p w14:paraId="30745C99" w14:textId="77777777" w:rsidR="008E08B2" w:rsidRPr="008E08B2" w:rsidRDefault="008E08B2" w:rsidP="008E08B2">
      <w:r w:rsidRPr="008E08B2">
        <w:t>2. Connexion aux données</w:t>
      </w:r>
    </w:p>
    <w:p w14:paraId="7B113870" w14:textId="77777777" w:rsidR="008E08B2" w:rsidRPr="008E08B2" w:rsidRDefault="008E08B2" w:rsidP="008E08B2">
      <w:r w:rsidRPr="008E08B2">
        <w:t>Étapes :</w:t>
      </w:r>
    </w:p>
    <w:p w14:paraId="5EAF1F3D" w14:textId="77777777" w:rsidR="008E08B2" w:rsidRPr="008E08B2" w:rsidRDefault="008E08B2" w:rsidP="008E08B2">
      <w:pPr>
        <w:numPr>
          <w:ilvl w:val="0"/>
          <w:numId w:val="7"/>
        </w:numPr>
      </w:pPr>
      <w:r w:rsidRPr="008E08B2">
        <w:t>Ouvrir Power BI Desktop.</w:t>
      </w:r>
    </w:p>
    <w:p w14:paraId="7F4E5F6B" w14:textId="77777777" w:rsidR="008E08B2" w:rsidRPr="008E08B2" w:rsidRDefault="008E08B2" w:rsidP="008E08B2">
      <w:pPr>
        <w:numPr>
          <w:ilvl w:val="0"/>
          <w:numId w:val="7"/>
        </w:numPr>
      </w:pPr>
      <w:r w:rsidRPr="008E08B2">
        <w:t>Dans le ruban, cliquer sur Accueil &gt; Obtenir les données.</w:t>
      </w:r>
    </w:p>
    <w:p w14:paraId="7CAF7A2A" w14:textId="77777777" w:rsidR="008E08B2" w:rsidRPr="008E08B2" w:rsidRDefault="008E08B2" w:rsidP="008E08B2">
      <w:pPr>
        <w:numPr>
          <w:ilvl w:val="0"/>
          <w:numId w:val="7"/>
        </w:numPr>
      </w:pPr>
      <w:r w:rsidRPr="008E08B2">
        <w:t>Sélectionner Texte/CSV.</w:t>
      </w:r>
    </w:p>
    <w:p w14:paraId="72EE857B" w14:textId="77777777" w:rsidR="008E08B2" w:rsidRPr="008E08B2" w:rsidRDefault="008E08B2" w:rsidP="008E08B2">
      <w:pPr>
        <w:numPr>
          <w:ilvl w:val="0"/>
          <w:numId w:val="7"/>
        </w:numPr>
      </w:pPr>
      <w:r w:rsidRPr="008E08B2">
        <w:t>Choisir le fichier Ventes.csv.</w:t>
      </w:r>
    </w:p>
    <w:p w14:paraId="4383B300" w14:textId="77777777" w:rsidR="008E08B2" w:rsidRDefault="008E08B2" w:rsidP="008E08B2">
      <w:pPr>
        <w:numPr>
          <w:ilvl w:val="0"/>
          <w:numId w:val="7"/>
        </w:numPr>
      </w:pPr>
      <w:r w:rsidRPr="008E08B2">
        <w:t>Vérifier que les colonnes s’affichent correctement (Date, Produit, Catégorie, Montant Vente, Région).</w:t>
      </w:r>
    </w:p>
    <w:p w14:paraId="26AF7B73" w14:textId="756A5820" w:rsidR="00DE39FC" w:rsidRPr="008E08B2" w:rsidRDefault="00DE39FC" w:rsidP="008E08B2">
      <w:pPr>
        <w:numPr>
          <w:ilvl w:val="0"/>
          <w:numId w:val="7"/>
        </w:numPr>
      </w:pPr>
      <w:r>
        <w:t>Cliquer sur « Transformer les données » vérifier les données et le bon format date, texte, nombre entier </w:t>
      </w:r>
    </w:p>
    <w:p w14:paraId="0823C135" w14:textId="77777777" w:rsidR="00FA07A6" w:rsidRDefault="00DE39FC" w:rsidP="008E08B2">
      <w:pPr>
        <w:numPr>
          <w:ilvl w:val="0"/>
          <w:numId w:val="7"/>
        </w:numPr>
      </w:pPr>
      <w:r>
        <w:lastRenderedPageBreak/>
        <w:t>Fermer et Appliquer</w:t>
      </w:r>
    </w:p>
    <w:p w14:paraId="2E76CF75" w14:textId="4A3118DF" w:rsidR="008E08B2" w:rsidRPr="008E08B2" w:rsidRDefault="00FA07A6" w:rsidP="008E08B2">
      <w:pPr>
        <w:numPr>
          <w:ilvl w:val="0"/>
          <w:numId w:val="7"/>
        </w:numPr>
      </w:pPr>
      <w:r>
        <w:t>ou</w:t>
      </w:r>
      <w:r w:rsidR="00DE39FC">
        <w:t xml:space="preserve"> </w:t>
      </w:r>
      <w:r w:rsidR="008E08B2" w:rsidRPr="008E08B2">
        <w:t>Cliquer sur Charger.</w:t>
      </w:r>
    </w:p>
    <w:p w14:paraId="18C2DA0D" w14:textId="77777777" w:rsidR="008E08B2" w:rsidRDefault="008E08B2" w:rsidP="008E08B2">
      <w:pPr>
        <w:numPr>
          <w:ilvl w:val="0"/>
          <w:numId w:val="8"/>
        </w:numPr>
      </w:pPr>
      <w:r w:rsidRPr="008E08B2">
        <w:t xml:space="preserve">Capture d’écran de la fenêtre </w:t>
      </w:r>
      <w:r w:rsidRPr="008E08B2">
        <w:rPr>
          <w:i/>
          <w:iCs/>
        </w:rPr>
        <w:t>Obtenir les données</w:t>
      </w:r>
      <w:r w:rsidRPr="008E08B2">
        <w:t xml:space="preserve"> avec l’aperçu du fichier CSV.</w:t>
      </w:r>
    </w:p>
    <w:p w14:paraId="5451038E" w14:textId="2970E071" w:rsidR="004F69E7" w:rsidRDefault="004F69E7" w:rsidP="004F69E7">
      <w:pPr>
        <w:ind w:left="720"/>
      </w:pPr>
      <w:r w:rsidRPr="004F69E7">
        <w:rPr>
          <w:noProof/>
        </w:rPr>
        <w:drawing>
          <wp:inline distT="0" distB="0" distL="0" distR="0" wp14:anchorId="6A5F2AD6" wp14:editId="5C4E4C6E">
            <wp:extent cx="5760720" cy="3535680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AA66" w14:textId="77777777" w:rsidR="004F69E7" w:rsidRPr="008E08B2" w:rsidRDefault="004F69E7" w:rsidP="004F69E7">
      <w:pPr>
        <w:ind w:left="720"/>
      </w:pPr>
    </w:p>
    <w:p w14:paraId="0633E8C3" w14:textId="77777777" w:rsidR="008E08B2" w:rsidRDefault="008E08B2" w:rsidP="008E08B2">
      <w:pPr>
        <w:numPr>
          <w:ilvl w:val="0"/>
          <w:numId w:val="8"/>
        </w:numPr>
      </w:pPr>
      <w:r w:rsidRPr="008E08B2">
        <w:t>Capture du volet Champs affichant les colonnes importées.</w:t>
      </w:r>
    </w:p>
    <w:p w14:paraId="6E6382C2" w14:textId="5472C7DF" w:rsidR="004F69E7" w:rsidRPr="008E08B2" w:rsidRDefault="004F69E7" w:rsidP="004F69E7">
      <w:pPr>
        <w:ind w:left="720"/>
      </w:pPr>
      <w:r w:rsidRPr="004F69E7">
        <w:rPr>
          <w:noProof/>
        </w:rPr>
        <w:lastRenderedPageBreak/>
        <w:drawing>
          <wp:inline distT="0" distB="0" distL="0" distR="0" wp14:anchorId="526A89EE" wp14:editId="19D86731">
            <wp:extent cx="3905250" cy="1896664"/>
            <wp:effectExtent l="0" t="0" r="0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8861" cy="190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319F" w14:textId="285C1F9B" w:rsidR="008E08B2" w:rsidRPr="008E08B2" w:rsidRDefault="008E08B2" w:rsidP="008E08B2"/>
    <w:p w14:paraId="7AFD5DC0" w14:textId="77777777" w:rsidR="008E08B2" w:rsidRPr="008E08B2" w:rsidRDefault="008E08B2" w:rsidP="008E08B2">
      <w:r w:rsidRPr="008E08B2">
        <w:t>3. Créer un graphique en barres (chiffre d’affaires par catégorie)</w:t>
      </w:r>
    </w:p>
    <w:p w14:paraId="65028968" w14:textId="77777777" w:rsidR="008E08B2" w:rsidRPr="008E08B2" w:rsidRDefault="008E08B2" w:rsidP="008E08B2">
      <w:r w:rsidRPr="008E08B2">
        <w:t>Étapes :</w:t>
      </w:r>
    </w:p>
    <w:p w14:paraId="2D5E41F5" w14:textId="77777777" w:rsidR="008E08B2" w:rsidRPr="008E08B2" w:rsidRDefault="008E08B2" w:rsidP="008E08B2">
      <w:pPr>
        <w:numPr>
          <w:ilvl w:val="0"/>
          <w:numId w:val="9"/>
        </w:numPr>
      </w:pPr>
      <w:r w:rsidRPr="008E08B2">
        <w:t>Dans le volet Visualisations, sélectionner Histogramme empilé.</w:t>
      </w:r>
    </w:p>
    <w:p w14:paraId="1415326B" w14:textId="77777777" w:rsidR="008E08B2" w:rsidRPr="008E08B2" w:rsidRDefault="008E08B2" w:rsidP="008E08B2">
      <w:pPr>
        <w:numPr>
          <w:ilvl w:val="0"/>
          <w:numId w:val="9"/>
        </w:numPr>
      </w:pPr>
      <w:r w:rsidRPr="008E08B2">
        <w:t>Agrandir le visuel sur le canevas.</w:t>
      </w:r>
    </w:p>
    <w:p w14:paraId="0C3BE141" w14:textId="77777777" w:rsidR="008E08B2" w:rsidRPr="008E08B2" w:rsidRDefault="008E08B2" w:rsidP="008E08B2">
      <w:pPr>
        <w:numPr>
          <w:ilvl w:val="0"/>
          <w:numId w:val="9"/>
        </w:numPr>
      </w:pPr>
      <w:r w:rsidRPr="008E08B2">
        <w:t>Glisser le champ Catégorie → zone Axe (Y).</w:t>
      </w:r>
    </w:p>
    <w:p w14:paraId="703D3ECC" w14:textId="77777777" w:rsidR="008E08B2" w:rsidRPr="008E08B2" w:rsidRDefault="008E08B2" w:rsidP="008E08B2">
      <w:pPr>
        <w:numPr>
          <w:ilvl w:val="0"/>
          <w:numId w:val="9"/>
        </w:numPr>
      </w:pPr>
      <w:r w:rsidRPr="008E08B2">
        <w:t>Glisser le champ Montant Vente → zone Valeurs (X).</w:t>
      </w:r>
    </w:p>
    <w:p w14:paraId="789EFD2F" w14:textId="77777777" w:rsidR="008E08B2" w:rsidRPr="008E08B2" w:rsidRDefault="008E08B2" w:rsidP="008E08B2">
      <w:pPr>
        <w:numPr>
          <w:ilvl w:val="0"/>
          <w:numId w:val="9"/>
        </w:numPr>
      </w:pPr>
      <w:r w:rsidRPr="008E08B2">
        <w:t>Vérifier que les barres apparaissent.</w:t>
      </w:r>
    </w:p>
    <w:p w14:paraId="0663F5A1" w14:textId="77777777" w:rsidR="008E08B2" w:rsidRPr="008E08B2" w:rsidRDefault="008E08B2" w:rsidP="008E08B2">
      <w:r w:rsidRPr="008E08B2">
        <w:t>Mise en forme :</w:t>
      </w:r>
    </w:p>
    <w:p w14:paraId="43D2D736" w14:textId="77777777" w:rsidR="008E08B2" w:rsidRPr="008E08B2" w:rsidRDefault="008E08B2" w:rsidP="008E08B2">
      <w:pPr>
        <w:numPr>
          <w:ilvl w:val="0"/>
          <w:numId w:val="10"/>
        </w:numPr>
      </w:pPr>
      <w:r w:rsidRPr="008E08B2">
        <w:t>Cliquer sur l’icône Pinceau (Mise en forme du visuel).</w:t>
      </w:r>
    </w:p>
    <w:p w14:paraId="0A971587" w14:textId="77777777" w:rsidR="008E08B2" w:rsidRPr="008E08B2" w:rsidRDefault="008E08B2" w:rsidP="008E08B2">
      <w:pPr>
        <w:numPr>
          <w:ilvl w:val="0"/>
          <w:numId w:val="10"/>
        </w:numPr>
      </w:pPr>
      <w:r w:rsidRPr="008E08B2">
        <w:t xml:space="preserve">Modifier le titre du graphique → </w:t>
      </w:r>
      <w:r w:rsidRPr="008E08B2">
        <w:rPr>
          <w:i/>
          <w:iCs/>
        </w:rPr>
        <w:t>“Chiffre d’Affaires par Catégorie”</w:t>
      </w:r>
      <w:r w:rsidRPr="008E08B2">
        <w:t>.</w:t>
      </w:r>
    </w:p>
    <w:p w14:paraId="61218687" w14:textId="77777777" w:rsidR="008E08B2" w:rsidRPr="008E08B2" w:rsidRDefault="008E08B2" w:rsidP="008E08B2">
      <w:pPr>
        <w:numPr>
          <w:ilvl w:val="0"/>
          <w:numId w:val="10"/>
        </w:numPr>
      </w:pPr>
      <w:r w:rsidRPr="008E08B2">
        <w:t>Activer l’option Étiquettes de données pour afficher les montants.</w:t>
      </w:r>
    </w:p>
    <w:p w14:paraId="5C5CCA6B" w14:textId="2B7E7E3D" w:rsidR="008E08B2" w:rsidRDefault="008E08B2" w:rsidP="008E08B2">
      <w:pPr>
        <w:numPr>
          <w:ilvl w:val="0"/>
          <w:numId w:val="11"/>
        </w:numPr>
      </w:pPr>
      <w:r w:rsidRPr="008E08B2">
        <w:lastRenderedPageBreak/>
        <w:t>Capture du canevas Power BI montrant l’histogramme avec les barres.</w:t>
      </w:r>
      <w:r w:rsidR="004F69E7" w:rsidRPr="004F69E7">
        <w:t xml:space="preserve"> </w:t>
      </w:r>
      <w:r w:rsidR="004F69E7" w:rsidRPr="004F69E7">
        <w:rPr>
          <w:noProof/>
        </w:rPr>
        <w:drawing>
          <wp:inline distT="0" distB="0" distL="0" distR="0" wp14:anchorId="575536B5" wp14:editId="1EAA537C">
            <wp:extent cx="4860978" cy="23431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3502" cy="234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E855" w14:textId="1DBE8DB6" w:rsidR="004F69E7" w:rsidRPr="008E08B2" w:rsidRDefault="004F69E7" w:rsidP="004F69E7">
      <w:pPr>
        <w:ind w:left="720"/>
      </w:pPr>
    </w:p>
    <w:p w14:paraId="6ECE58DD" w14:textId="77777777" w:rsidR="008E08B2" w:rsidRDefault="008E08B2" w:rsidP="008E08B2">
      <w:pPr>
        <w:numPr>
          <w:ilvl w:val="0"/>
          <w:numId w:val="11"/>
        </w:numPr>
      </w:pPr>
      <w:r w:rsidRPr="008E08B2">
        <w:t xml:space="preserve">Capture de la fenêtre de paramétrage avec l’option </w:t>
      </w:r>
      <w:r w:rsidRPr="008E08B2">
        <w:rPr>
          <w:i/>
          <w:iCs/>
        </w:rPr>
        <w:t>Étiquettes de données</w:t>
      </w:r>
      <w:r w:rsidRPr="008E08B2">
        <w:t xml:space="preserve"> activée.</w:t>
      </w:r>
    </w:p>
    <w:p w14:paraId="01BB9D2A" w14:textId="77777777" w:rsidR="00CF13E9" w:rsidRDefault="00CF13E9" w:rsidP="00CF13E9">
      <w:pPr>
        <w:pStyle w:val="Paragraphedeliste"/>
      </w:pPr>
    </w:p>
    <w:p w14:paraId="12B91107" w14:textId="1AB12245" w:rsidR="00CF13E9" w:rsidRPr="008E08B2" w:rsidRDefault="00CF13E9" w:rsidP="008E08B2">
      <w:pPr>
        <w:numPr>
          <w:ilvl w:val="0"/>
          <w:numId w:val="11"/>
        </w:numPr>
      </w:pPr>
      <w:r w:rsidRPr="00CF13E9">
        <w:rPr>
          <w:noProof/>
        </w:rPr>
        <w:lastRenderedPageBreak/>
        <w:drawing>
          <wp:inline distT="0" distB="0" distL="0" distR="0" wp14:anchorId="187C71F5" wp14:editId="5BFD6FED">
            <wp:extent cx="1628572" cy="360997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9422" cy="374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08FF" w14:textId="71354E14" w:rsidR="008E08B2" w:rsidRPr="008E08B2" w:rsidRDefault="008E08B2" w:rsidP="008E08B2"/>
    <w:p w14:paraId="504A226F" w14:textId="77777777" w:rsidR="008E08B2" w:rsidRPr="008E08B2" w:rsidRDefault="008E08B2" w:rsidP="008E08B2">
      <w:r w:rsidRPr="008E08B2">
        <w:t>4. Créer une carte interactive (ventes par région)</w:t>
      </w:r>
    </w:p>
    <w:p w14:paraId="4717E9A5" w14:textId="77777777" w:rsidR="008E08B2" w:rsidRPr="008E08B2" w:rsidRDefault="008E08B2" w:rsidP="008E08B2">
      <w:r w:rsidRPr="008E08B2">
        <w:t>Étapes :</w:t>
      </w:r>
    </w:p>
    <w:p w14:paraId="7B6B394D" w14:textId="77777777" w:rsidR="008E08B2" w:rsidRPr="008E08B2" w:rsidRDefault="008E08B2" w:rsidP="008E08B2">
      <w:pPr>
        <w:numPr>
          <w:ilvl w:val="0"/>
          <w:numId w:val="12"/>
        </w:numPr>
      </w:pPr>
      <w:r w:rsidRPr="008E08B2">
        <w:t>Cliquer sur une zone vide du canevas.</w:t>
      </w:r>
    </w:p>
    <w:p w14:paraId="5B82416C" w14:textId="77777777" w:rsidR="008E08B2" w:rsidRPr="008E08B2" w:rsidRDefault="008E08B2" w:rsidP="008E08B2">
      <w:pPr>
        <w:numPr>
          <w:ilvl w:val="0"/>
          <w:numId w:val="12"/>
        </w:numPr>
      </w:pPr>
      <w:r w:rsidRPr="008E08B2">
        <w:t>Dans le volet Visualisations, sélectionner l’icône Carte.</w:t>
      </w:r>
    </w:p>
    <w:p w14:paraId="2F14AF37" w14:textId="77777777" w:rsidR="008E08B2" w:rsidRPr="008E08B2" w:rsidRDefault="008E08B2" w:rsidP="008E08B2">
      <w:pPr>
        <w:numPr>
          <w:ilvl w:val="0"/>
          <w:numId w:val="12"/>
        </w:numPr>
      </w:pPr>
      <w:r w:rsidRPr="008E08B2">
        <w:t>Glisser le champ Région → zone Emplacement.</w:t>
      </w:r>
    </w:p>
    <w:p w14:paraId="4792A8CC" w14:textId="77777777" w:rsidR="008E08B2" w:rsidRPr="008E08B2" w:rsidRDefault="008E08B2" w:rsidP="008E08B2">
      <w:pPr>
        <w:numPr>
          <w:ilvl w:val="0"/>
          <w:numId w:val="12"/>
        </w:numPr>
      </w:pPr>
      <w:r w:rsidRPr="008E08B2">
        <w:lastRenderedPageBreak/>
        <w:t>Glisser le champ Montant Vente → zone Taille.</w:t>
      </w:r>
    </w:p>
    <w:p w14:paraId="60626F73" w14:textId="77777777" w:rsidR="008E08B2" w:rsidRPr="008E08B2" w:rsidRDefault="008E08B2" w:rsidP="008E08B2">
      <w:pPr>
        <w:numPr>
          <w:ilvl w:val="0"/>
          <w:numId w:val="12"/>
        </w:numPr>
      </w:pPr>
      <w:r w:rsidRPr="008E08B2">
        <w:t>Vérifier que des bulles apparaissent sur la carte en fonction des ventes.</w:t>
      </w:r>
    </w:p>
    <w:p w14:paraId="3B5A8AB6" w14:textId="7227C37D" w:rsidR="008E08B2" w:rsidRDefault="008E08B2" w:rsidP="008E08B2">
      <w:pPr>
        <w:rPr>
          <w:rFonts w:ascii="Segoe UI Emoji" w:hAnsi="Segoe UI Emoji" w:cs="Segoe UI Emoji"/>
        </w:rPr>
      </w:pPr>
    </w:p>
    <w:p w14:paraId="23FB6A07" w14:textId="77777777" w:rsidR="00CF13E9" w:rsidRDefault="00CF13E9" w:rsidP="008E08B2">
      <w:pPr>
        <w:rPr>
          <w:rFonts w:ascii="Segoe UI Emoji" w:hAnsi="Segoe UI Emoji" w:cs="Segoe UI Emoji"/>
        </w:rPr>
      </w:pPr>
    </w:p>
    <w:p w14:paraId="6E487F12" w14:textId="77777777" w:rsidR="00CF13E9" w:rsidRDefault="00CF13E9" w:rsidP="008E08B2">
      <w:pPr>
        <w:rPr>
          <w:rFonts w:ascii="Segoe UI Emoji" w:hAnsi="Segoe UI Emoji" w:cs="Segoe UI Emoji"/>
        </w:rPr>
      </w:pPr>
    </w:p>
    <w:p w14:paraId="202040FB" w14:textId="77777777" w:rsidR="00CF13E9" w:rsidRPr="008E08B2" w:rsidRDefault="00CF13E9" w:rsidP="008E08B2"/>
    <w:p w14:paraId="1B882C3B" w14:textId="372B48BF" w:rsidR="008E08B2" w:rsidRDefault="008E08B2" w:rsidP="008E08B2">
      <w:pPr>
        <w:numPr>
          <w:ilvl w:val="0"/>
          <w:numId w:val="13"/>
        </w:numPr>
      </w:pPr>
      <w:r w:rsidRPr="008E08B2">
        <w:t>Carte Power BI avec bulles proportionnelles affichées par région</w:t>
      </w:r>
      <w:r w:rsidR="00CF13E9">
        <w:t> :</w:t>
      </w:r>
    </w:p>
    <w:p w14:paraId="53037061" w14:textId="426A41E6" w:rsidR="00CF13E9" w:rsidRPr="008E08B2" w:rsidRDefault="00CF13E9" w:rsidP="00CF13E9">
      <w:pPr>
        <w:ind w:left="720"/>
      </w:pPr>
      <w:r w:rsidRPr="00CF13E9">
        <w:rPr>
          <w:noProof/>
        </w:rPr>
        <w:drawing>
          <wp:inline distT="0" distB="0" distL="0" distR="0" wp14:anchorId="016EEE66" wp14:editId="17BC6A5E">
            <wp:extent cx="3473629" cy="2978303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8B2E" w14:textId="25014E20" w:rsidR="008E08B2" w:rsidRPr="008E08B2" w:rsidRDefault="008E08B2" w:rsidP="008E08B2"/>
    <w:p w14:paraId="1F8942F2" w14:textId="77777777" w:rsidR="008E08B2" w:rsidRPr="008E08B2" w:rsidRDefault="008E08B2" w:rsidP="008E08B2">
      <w:r w:rsidRPr="008E08B2">
        <w:lastRenderedPageBreak/>
        <w:t>5. Tester l’interactivité entre visuels</w:t>
      </w:r>
    </w:p>
    <w:p w14:paraId="6FDA1295" w14:textId="77777777" w:rsidR="008E08B2" w:rsidRPr="008E08B2" w:rsidRDefault="008E08B2" w:rsidP="008E08B2">
      <w:r w:rsidRPr="008E08B2">
        <w:t>Étapes :</w:t>
      </w:r>
    </w:p>
    <w:p w14:paraId="1C07C1B6" w14:textId="77777777" w:rsidR="008E08B2" w:rsidRPr="008E08B2" w:rsidRDefault="008E08B2" w:rsidP="008E08B2">
      <w:pPr>
        <w:numPr>
          <w:ilvl w:val="0"/>
          <w:numId w:val="14"/>
        </w:numPr>
      </w:pPr>
      <w:r w:rsidRPr="008E08B2">
        <w:t xml:space="preserve">Cliquer sur une barre du graphique (exemple : </w:t>
      </w:r>
      <w:r w:rsidRPr="008E08B2">
        <w:rPr>
          <w:i/>
          <w:iCs/>
        </w:rPr>
        <w:t>Mobilier</w:t>
      </w:r>
      <w:r w:rsidRPr="008E08B2">
        <w:t>).</w:t>
      </w:r>
    </w:p>
    <w:p w14:paraId="709F2607" w14:textId="77777777" w:rsidR="008E08B2" w:rsidRPr="008E08B2" w:rsidRDefault="008E08B2" w:rsidP="008E08B2">
      <w:pPr>
        <w:numPr>
          <w:ilvl w:val="0"/>
          <w:numId w:val="14"/>
        </w:numPr>
      </w:pPr>
      <w:r w:rsidRPr="008E08B2">
        <w:t>Observer la carte : les bulles se mettent à jour pour ne montrer que les ventes de cette catégorie.</w:t>
      </w:r>
    </w:p>
    <w:p w14:paraId="467CB7B2" w14:textId="731DF451" w:rsidR="008E08B2" w:rsidRPr="008E08B2" w:rsidRDefault="008E08B2" w:rsidP="008E08B2">
      <w:pPr>
        <w:numPr>
          <w:ilvl w:val="0"/>
          <w:numId w:val="14"/>
        </w:numPr>
      </w:pPr>
      <w:r w:rsidRPr="008E08B2">
        <w:t xml:space="preserve">Cliquer sur une autre barre (exemple : </w:t>
      </w:r>
      <w:r w:rsidR="00262905">
        <w:t>Fournitures</w:t>
      </w:r>
      <w:r w:rsidRPr="008E08B2">
        <w:t>) et constater la mise à jour instantanée.</w:t>
      </w:r>
    </w:p>
    <w:p w14:paraId="399FF657" w14:textId="3261C1FD" w:rsidR="008E08B2" w:rsidRDefault="008E08B2" w:rsidP="008E08B2">
      <w:pPr>
        <w:numPr>
          <w:ilvl w:val="0"/>
          <w:numId w:val="15"/>
        </w:numPr>
      </w:pPr>
      <w:r w:rsidRPr="008E08B2">
        <w:t>Exemple de carte filtrée après avoir sélectionné une catégorie dans le graphique</w:t>
      </w:r>
      <w:r w:rsidR="00262905">
        <w:t> :</w:t>
      </w:r>
    </w:p>
    <w:p w14:paraId="3B15621A" w14:textId="7374E3E3" w:rsidR="00262905" w:rsidRDefault="00262905" w:rsidP="00262905">
      <w:pPr>
        <w:ind w:left="720"/>
      </w:pPr>
      <w:r w:rsidRPr="00262905">
        <w:rPr>
          <w:noProof/>
        </w:rPr>
        <w:drawing>
          <wp:inline distT="0" distB="0" distL="0" distR="0" wp14:anchorId="66577D8A" wp14:editId="7D0AA815">
            <wp:extent cx="2447925" cy="21239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5409" cy="21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3312" w14:textId="77777777" w:rsidR="00262905" w:rsidRPr="008E08B2" w:rsidRDefault="00262905" w:rsidP="00262905">
      <w:pPr>
        <w:ind w:left="720"/>
      </w:pPr>
    </w:p>
    <w:p w14:paraId="48BA36CE" w14:textId="3E1EFB04" w:rsidR="008E08B2" w:rsidRPr="008E08B2" w:rsidRDefault="008E08B2" w:rsidP="008E08B2"/>
    <w:p w14:paraId="2AD55674" w14:textId="77777777" w:rsidR="008E08B2" w:rsidRPr="008E08B2" w:rsidRDefault="008E08B2" w:rsidP="008E08B2">
      <w:r w:rsidRPr="008E08B2">
        <w:t>6. Conclusion et bonnes pratiques</w:t>
      </w:r>
    </w:p>
    <w:p w14:paraId="55625CE8" w14:textId="77777777" w:rsidR="008E08B2" w:rsidRPr="008E08B2" w:rsidRDefault="008E08B2" w:rsidP="008E08B2">
      <w:pPr>
        <w:numPr>
          <w:ilvl w:val="0"/>
          <w:numId w:val="16"/>
        </w:numPr>
      </w:pPr>
      <w:r w:rsidRPr="008E08B2">
        <w:t>Power BI ne sert pas uniquement à produire des graphiques : il permet d’explorer les données en temps réel grâce aux filtres croisés.</w:t>
      </w:r>
    </w:p>
    <w:p w14:paraId="39931609" w14:textId="77777777" w:rsidR="008E08B2" w:rsidRPr="008E08B2" w:rsidRDefault="008E08B2" w:rsidP="008E08B2">
      <w:pPr>
        <w:numPr>
          <w:ilvl w:val="0"/>
          <w:numId w:val="16"/>
        </w:numPr>
      </w:pPr>
      <w:r w:rsidRPr="008E08B2">
        <w:lastRenderedPageBreak/>
        <w:t xml:space="preserve">Les visualisations doivent répondre à des questions métiers précises (ex. </w:t>
      </w:r>
      <w:r w:rsidRPr="008E08B2">
        <w:rPr>
          <w:i/>
          <w:iCs/>
        </w:rPr>
        <w:t>Quels produits performent le mieux ? Dans quelle région ?</w:t>
      </w:r>
      <w:r w:rsidRPr="008E08B2">
        <w:t>).</w:t>
      </w:r>
    </w:p>
    <w:p w14:paraId="5AC1245F" w14:textId="70E5F844" w:rsidR="008E08B2" w:rsidRPr="008E08B2" w:rsidRDefault="008E08B2" w:rsidP="008E08B2">
      <w:pPr>
        <w:numPr>
          <w:ilvl w:val="0"/>
          <w:numId w:val="16"/>
        </w:numPr>
      </w:pPr>
      <w:r w:rsidRPr="008E08B2">
        <w:t>Bonnes pratiques :</w:t>
      </w:r>
    </w:p>
    <w:p w14:paraId="3E9D26D4" w14:textId="77777777" w:rsidR="008E08B2" w:rsidRPr="008E08B2" w:rsidRDefault="008E08B2" w:rsidP="008E08B2">
      <w:pPr>
        <w:numPr>
          <w:ilvl w:val="1"/>
          <w:numId w:val="16"/>
        </w:numPr>
      </w:pPr>
      <w:r w:rsidRPr="008E08B2">
        <w:t>Toujours vérifier la qualité des données importées.</w:t>
      </w:r>
    </w:p>
    <w:p w14:paraId="2DE77672" w14:textId="77777777" w:rsidR="008E08B2" w:rsidRPr="008E08B2" w:rsidRDefault="008E08B2" w:rsidP="008E08B2">
      <w:pPr>
        <w:numPr>
          <w:ilvl w:val="1"/>
          <w:numId w:val="16"/>
        </w:numPr>
      </w:pPr>
      <w:r w:rsidRPr="008E08B2">
        <w:t>Donner des titres explicites aux graphiques.</w:t>
      </w:r>
    </w:p>
    <w:p w14:paraId="23B7CEAE" w14:textId="77777777" w:rsidR="008E08B2" w:rsidRPr="008E08B2" w:rsidRDefault="008E08B2" w:rsidP="008E08B2">
      <w:pPr>
        <w:numPr>
          <w:ilvl w:val="1"/>
          <w:numId w:val="16"/>
        </w:numPr>
      </w:pPr>
      <w:r w:rsidRPr="008E08B2">
        <w:t>Éviter de surcharger un seul tableau de bord (max. 3–4 visuels par page pour la clarté).</w:t>
      </w:r>
    </w:p>
    <w:p w14:paraId="5D80A5D4" w14:textId="738C22AE" w:rsidR="008E08B2" w:rsidRPr="008E08B2" w:rsidRDefault="008E08B2" w:rsidP="008E08B2"/>
    <w:p w14:paraId="3CAFF13C" w14:textId="77777777" w:rsidR="00E91AE7" w:rsidRPr="00B41085" w:rsidRDefault="00E91AE7" w:rsidP="008E08B2"/>
    <w:sectPr w:rsidR="00E91AE7" w:rsidRPr="00B41085" w:rsidSect="00B96128">
      <w:headerReference w:type="default" r:id="rId18"/>
      <w:footerReference w:type="default" r:id="rId19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92FBFC" w14:textId="77777777" w:rsidR="000F1DBA" w:rsidRDefault="000F1DBA" w:rsidP="00C337FA">
      <w:pPr>
        <w:spacing w:after="0" w:line="240" w:lineRule="auto"/>
      </w:pPr>
      <w:r>
        <w:separator/>
      </w:r>
    </w:p>
  </w:endnote>
  <w:endnote w:type="continuationSeparator" w:id="0">
    <w:p w14:paraId="2EBBBEAC" w14:textId="77777777" w:rsidR="000F1DBA" w:rsidRDefault="000F1DBA" w:rsidP="00C337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58A5D" w14:textId="77777777" w:rsidR="004E3C6D" w:rsidRDefault="004E3C6D">
    <w:pPr>
      <w:pStyle w:val="Pieddepage"/>
      <w:jc w:val="center"/>
      <w:rPr>
        <w:caps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>PAGE   \* MERGEFORMAT</w:instrText>
    </w:r>
    <w:r>
      <w:rPr>
        <w:caps/>
        <w:color w:val="156082" w:themeColor="accent1"/>
      </w:rPr>
      <w:fldChar w:fldCharType="separate"/>
    </w:r>
    <w:r>
      <w:rPr>
        <w:caps/>
        <w:color w:val="156082" w:themeColor="accent1"/>
      </w:rPr>
      <w:t>2</w:t>
    </w:r>
    <w:r>
      <w:rPr>
        <w:caps/>
        <w:color w:val="156082" w:themeColor="accent1"/>
      </w:rPr>
      <w:fldChar w:fldCharType="end"/>
    </w:r>
  </w:p>
  <w:p w14:paraId="33718939" w14:textId="77777777" w:rsidR="00C337FA" w:rsidRDefault="00C337F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D52D3" w14:textId="77777777" w:rsidR="000F1DBA" w:rsidRDefault="000F1DBA" w:rsidP="00C337FA">
      <w:pPr>
        <w:spacing w:after="0" w:line="240" w:lineRule="auto"/>
      </w:pPr>
      <w:r>
        <w:separator/>
      </w:r>
    </w:p>
  </w:footnote>
  <w:footnote w:type="continuationSeparator" w:id="0">
    <w:p w14:paraId="5B2A9260" w14:textId="77777777" w:rsidR="000F1DBA" w:rsidRDefault="000F1DBA" w:rsidP="00C337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269A6" w14:textId="54730AF4" w:rsidR="00030576" w:rsidRDefault="00030576">
    <w:pPr>
      <w:pStyle w:val="En-tte"/>
      <w:jc w:val="right"/>
    </w:pPr>
  </w:p>
  <w:p w14:paraId="0B99779C" w14:textId="77777777" w:rsidR="00C337FA" w:rsidRDefault="00C337F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D0C6D"/>
    <w:multiLevelType w:val="multilevel"/>
    <w:tmpl w:val="ABFA1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063ED3"/>
    <w:multiLevelType w:val="multilevel"/>
    <w:tmpl w:val="E86AC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D7614F"/>
    <w:multiLevelType w:val="multilevel"/>
    <w:tmpl w:val="9F923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F62034"/>
    <w:multiLevelType w:val="multilevel"/>
    <w:tmpl w:val="4BF68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B44148"/>
    <w:multiLevelType w:val="multilevel"/>
    <w:tmpl w:val="3E34B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EC197A"/>
    <w:multiLevelType w:val="multilevel"/>
    <w:tmpl w:val="17289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2861AB"/>
    <w:multiLevelType w:val="multilevel"/>
    <w:tmpl w:val="666E2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0432AA"/>
    <w:multiLevelType w:val="multilevel"/>
    <w:tmpl w:val="B1B4E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C72A2A"/>
    <w:multiLevelType w:val="multilevel"/>
    <w:tmpl w:val="8CD40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0D1F7A"/>
    <w:multiLevelType w:val="multilevel"/>
    <w:tmpl w:val="7B7850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45799E"/>
    <w:multiLevelType w:val="multilevel"/>
    <w:tmpl w:val="D116C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AD4BEA"/>
    <w:multiLevelType w:val="multilevel"/>
    <w:tmpl w:val="2D743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29D4850"/>
    <w:multiLevelType w:val="multilevel"/>
    <w:tmpl w:val="E2128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D733C0"/>
    <w:multiLevelType w:val="multilevel"/>
    <w:tmpl w:val="2390C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BF839B2"/>
    <w:multiLevelType w:val="multilevel"/>
    <w:tmpl w:val="314E0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FC73730"/>
    <w:multiLevelType w:val="multilevel"/>
    <w:tmpl w:val="E766C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9990841">
    <w:abstractNumId w:val="10"/>
  </w:num>
  <w:num w:numId="2" w16cid:durableId="1335886297">
    <w:abstractNumId w:val="11"/>
  </w:num>
  <w:num w:numId="3" w16cid:durableId="1494762521">
    <w:abstractNumId w:val="15"/>
  </w:num>
  <w:num w:numId="4" w16cid:durableId="108201921">
    <w:abstractNumId w:val="0"/>
  </w:num>
  <w:num w:numId="5" w16cid:durableId="2011444176">
    <w:abstractNumId w:val="4"/>
  </w:num>
  <w:num w:numId="6" w16cid:durableId="1856387071">
    <w:abstractNumId w:val="12"/>
  </w:num>
  <w:num w:numId="7" w16cid:durableId="97721960">
    <w:abstractNumId w:val="9"/>
  </w:num>
  <w:num w:numId="8" w16cid:durableId="596985551">
    <w:abstractNumId w:val="2"/>
  </w:num>
  <w:num w:numId="9" w16cid:durableId="1528329898">
    <w:abstractNumId w:val="7"/>
  </w:num>
  <w:num w:numId="10" w16cid:durableId="2099708371">
    <w:abstractNumId w:val="3"/>
  </w:num>
  <w:num w:numId="11" w16cid:durableId="1042948712">
    <w:abstractNumId w:val="5"/>
  </w:num>
  <w:num w:numId="12" w16cid:durableId="1362438116">
    <w:abstractNumId w:val="6"/>
  </w:num>
  <w:num w:numId="13" w16cid:durableId="953099405">
    <w:abstractNumId w:val="1"/>
  </w:num>
  <w:num w:numId="14" w16cid:durableId="1419984182">
    <w:abstractNumId w:val="13"/>
  </w:num>
  <w:num w:numId="15" w16cid:durableId="271547521">
    <w:abstractNumId w:val="14"/>
  </w:num>
  <w:num w:numId="16" w16cid:durableId="166527654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8B2"/>
    <w:rsid w:val="00030576"/>
    <w:rsid w:val="000D4643"/>
    <w:rsid w:val="000F1DBA"/>
    <w:rsid w:val="001B647F"/>
    <w:rsid w:val="001E0682"/>
    <w:rsid w:val="00262905"/>
    <w:rsid w:val="003B3117"/>
    <w:rsid w:val="004E3C6D"/>
    <w:rsid w:val="004F69E7"/>
    <w:rsid w:val="005629B3"/>
    <w:rsid w:val="00572227"/>
    <w:rsid w:val="00572564"/>
    <w:rsid w:val="00596363"/>
    <w:rsid w:val="00673B60"/>
    <w:rsid w:val="006A017B"/>
    <w:rsid w:val="007243A0"/>
    <w:rsid w:val="0075781E"/>
    <w:rsid w:val="007C4E1E"/>
    <w:rsid w:val="008E08B2"/>
    <w:rsid w:val="008E3F42"/>
    <w:rsid w:val="008F6A9E"/>
    <w:rsid w:val="00A548C8"/>
    <w:rsid w:val="00B41085"/>
    <w:rsid w:val="00B96128"/>
    <w:rsid w:val="00BD2523"/>
    <w:rsid w:val="00C14458"/>
    <w:rsid w:val="00C337FA"/>
    <w:rsid w:val="00C63B4C"/>
    <w:rsid w:val="00C73772"/>
    <w:rsid w:val="00C879B8"/>
    <w:rsid w:val="00CF13E9"/>
    <w:rsid w:val="00D0576C"/>
    <w:rsid w:val="00D06D59"/>
    <w:rsid w:val="00DB0962"/>
    <w:rsid w:val="00DE39FC"/>
    <w:rsid w:val="00E805C5"/>
    <w:rsid w:val="00E91AE7"/>
    <w:rsid w:val="00EF7B0B"/>
    <w:rsid w:val="00F00CF9"/>
    <w:rsid w:val="00FA0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7EB50"/>
  <w15:chartTrackingRefBased/>
  <w15:docId w15:val="{DE6B7EC4-9410-4E0F-8D20-BBAF26A45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E08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8E08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E08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E08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E08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E08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E08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E08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E08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E08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8E08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8E08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8E08B2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8E08B2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8E08B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8E08B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8E08B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8E08B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8E08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E08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E08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E08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8E08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8E08B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8E08B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8E08B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E08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E08B2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8E08B2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C337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337FA"/>
  </w:style>
  <w:style w:type="paragraph" w:styleId="Pieddepage">
    <w:name w:val="footer"/>
    <w:basedOn w:val="Normal"/>
    <w:link w:val="PieddepageCar"/>
    <w:uiPriority w:val="99"/>
    <w:unhideWhenUsed/>
    <w:rsid w:val="00C337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337FA"/>
  </w:style>
  <w:style w:type="character" w:styleId="Lienhypertexte">
    <w:name w:val="Hyperlink"/>
    <w:basedOn w:val="Policepardfaut"/>
    <w:uiPriority w:val="99"/>
    <w:unhideWhenUsed/>
    <w:rsid w:val="00A548C8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548C8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B9612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68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MX5gjyf_8jY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loom.com/share/7783df520b684951b7727e0ae25ccc29?sid=1a2ba599-a419-41f8-a9f2-cc869d441729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10</Pages>
  <Words>552</Words>
  <Characters>3038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 b</dc:creator>
  <cp:keywords/>
  <dc:description/>
  <cp:lastModifiedBy>ha b</cp:lastModifiedBy>
  <cp:revision>28</cp:revision>
  <dcterms:created xsi:type="dcterms:W3CDTF">2025-08-20T19:43:00Z</dcterms:created>
  <dcterms:modified xsi:type="dcterms:W3CDTF">2025-08-28T14:08:00Z</dcterms:modified>
</cp:coreProperties>
</file>