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57596" w14:textId="56D82AA2" w:rsidR="006D6F8E" w:rsidRPr="00EE2E41" w:rsidRDefault="006D6F8E" w:rsidP="006D6F8E">
      <w:pPr>
        <w:ind w:left="0" w:firstLine="0"/>
        <w:rPr>
          <w:rFonts w:asciiTheme="minorBidi" w:hAnsiTheme="minorBidi"/>
          <w:lang w:val="en-GB"/>
        </w:rPr>
      </w:pPr>
    </w:p>
    <w:tbl>
      <w:tblPr>
        <w:tblStyle w:val="Grilledutableau"/>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1"/>
        <w:gridCol w:w="5355"/>
      </w:tblGrid>
      <w:tr w:rsidR="005C55CE" w:rsidRPr="00EE2E41" w14:paraId="140C0645" w14:textId="77777777" w:rsidTr="00226E06">
        <w:trPr>
          <w:trHeight w:val="458"/>
        </w:trPr>
        <w:tc>
          <w:tcPr>
            <w:tcW w:w="9356" w:type="dxa"/>
            <w:gridSpan w:val="2"/>
            <w:shd w:val="clear" w:color="auto" w:fill="0D1771"/>
            <w:vAlign w:val="center"/>
          </w:tcPr>
          <w:p w14:paraId="2AB59B1A" w14:textId="381B5D19" w:rsidR="005C55CE" w:rsidRPr="00EE2E41" w:rsidRDefault="000A67CA" w:rsidP="005C55CE">
            <w:pPr>
              <w:ind w:left="0" w:firstLine="0"/>
              <w:jc w:val="left"/>
              <w:rPr>
                <w:rFonts w:asciiTheme="minorBidi" w:hAnsiTheme="minorBidi"/>
                <w:b/>
                <w:bCs/>
                <w:sz w:val="32"/>
                <w:szCs w:val="32"/>
              </w:rPr>
            </w:pPr>
            <w:r w:rsidRPr="00EE2E41">
              <w:rPr>
                <w:rFonts w:asciiTheme="minorBidi" w:hAnsiTheme="minorBidi"/>
                <w:b/>
                <w:bCs/>
                <w:sz w:val="32"/>
                <w:szCs w:val="32"/>
              </w:rPr>
              <w:t>Brahim</w:t>
            </w:r>
            <w:r w:rsidR="00F22A8D" w:rsidRPr="00EE2E41">
              <w:rPr>
                <w:rFonts w:asciiTheme="minorBidi" w:hAnsiTheme="minorBidi"/>
                <w:b/>
                <w:bCs/>
                <w:sz w:val="32"/>
                <w:szCs w:val="32"/>
              </w:rPr>
              <w:t xml:space="preserve"> </w:t>
            </w:r>
            <w:r w:rsidRPr="00EE2E41">
              <w:rPr>
                <w:rFonts w:asciiTheme="minorBidi" w:hAnsiTheme="minorBidi"/>
                <w:b/>
                <w:bCs/>
                <w:sz w:val="32"/>
                <w:szCs w:val="32"/>
              </w:rPr>
              <w:t xml:space="preserve">EL </w:t>
            </w:r>
            <w:r w:rsidR="00B02C41" w:rsidRPr="00EE2E41">
              <w:rPr>
                <w:rFonts w:asciiTheme="minorBidi" w:hAnsiTheme="minorBidi"/>
                <w:b/>
                <w:bCs/>
                <w:sz w:val="32"/>
                <w:szCs w:val="32"/>
              </w:rPr>
              <w:t>ORF :</w:t>
            </w:r>
            <w:r w:rsidR="00A0280F" w:rsidRPr="00EE2E41">
              <w:rPr>
                <w:rFonts w:asciiTheme="minorBidi" w:hAnsiTheme="minorBidi"/>
                <w:b/>
                <w:bCs/>
                <w:sz w:val="32"/>
                <w:szCs w:val="32"/>
              </w:rPr>
              <w:t xml:space="preserve"> </w:t>
            </w:r>
            <w:r w:rsidR="00E03C10">
              <w:rPr>
                <w:rFonts w:asciiTheme="minorBidi" w:hAnsiTheme="minorBidi"/>
                <w:b/>
                <w:bCs/>
                <w:sz w:val="32"/>
                <w:szCs w:val="32"/>
              </w:rPr>
              <w:t>Expert en</w:t>
            </w:r>
            <w:r w:rsidR="009F6936" w:rsidRPr="00EE2E41">
              <w:rPr>
                <w:rFonts w:asciiTheme="minorBidi" w:hAnsiTheme="minorBidi"/>
                <w:b/>
                <w:bCs/>
                <w:sz w:val="32"/>
                <w:szCs w:val="32"/>
              </w:rPr>
              <w:t xml:space="preserve"> système d’i</w:t>
            </w:r>
            <w:r w:rsidR="002F2731" w:rsidRPr="00EE2E41">
              <w:rPr>
                <w:rFonts w:asciiTheme="minorBidi" w:hAnsiTheme="minorBidi"/>
                <w:b/>
                <w:bCs/>
                <w:sz w:val="32"/>
                <w:szCs w:val="32"/>
              </w:rPr>
              <w:t>nformatique</w:t>
            </w:r>
          </w:p>
        </w:tc>
      </w:tr>
      <w:tr w:rsidR="005C55CE" w:rsidRPr="00EE2E41" w14:paraId="0125B69D" w14:textId="77777777" w:rsidTr="007831E9">
        <w:trPr>
          <w:trHeight w:val="357"/>
        </w:trPr>
        <w:tc>
          <w:tcPr>
            <w:tcW w:w="4001" w:type="dxa"/>
            <w:shd w:val="clear" w:color="auto" w:fill="FFFFFF" w:themeFill="background1"/>
            <w:vAlign w:val="center"/>
          </w:tcPr>
          <w:p w14:paraId="585152E3" w14:textId="57C0E8CE" w:rsidR="005C55CE" w:rsidRPr="00EE2E41" w:rsidRDefault="005C55CE" w:rsidP="005C55CE">
            <w:pPr>
              <w:ind w:left="0" w:firstLine="0"/>
              <w:jc w:val="left"/>
              <w:rPr>
                <w:rFonts w:asciiTheme="minorBidi" w:hAnsiTheme="minorBidi"/>
                <w:lang w:val="en-GB"/>
              </w:rPr>
            </w:pPr>
            <w:r w:rsidRPr="00EE2E41">
              <w:rPr>
                <w:rFonts w:asciiTheme="minorBidi" w:hAnsiTheme="minorBidi"/>
                <w:b/>
                <w:bCs/>
              </w:rPr>
              <w:t>Nationalité</w:t>
            </w:r>
          </w:p>
        </w:tc>
        <w:tc>
          <w:tcPr>
            <w:tcW w:w="5355" w:type="dxa"/>
            <w:shd w:val="clear" w:color="auto" w:fill="FFFFFF" w:themeFill="background1"/>
            <w:vAlign w:val="center"/>
          </w:tcPr>
          <w:p w14:paraId="42E5B38B" w14:textId="3A92C9C5" w:rsidR="005C55CE" w:rsidRPr="00EE2E41" w:rsidRDefault="005C55CE" w:rsidP="005C55CE">
            <w:pPr>
              <w:ind w:left="0" w:firstLine="0"/>
              <w:jc w:val="left"/>
              <w:rPr>
                <w:rFonts w:asciiTheme="minorBidi" w:hAnsiTheme="minorBidi"/>
                <w:lang w:val="en-GB"/>
              </w:rPr>
            </w:pPr>
            <w:r w:rsidRPr="00EE2E41">
              <w:rPr>
                <w:rFonts w:asciiTheme="minorBidi" w:hAnsiTheme="minorBidi"/>
              </w:rPr>
              <w:t>Marocaine</w:t>
            </w:r>
          </w:p>
        </w:tc>
      </w:tr>
      <w:tr w:rsidR="005C55CE" w:rsidRPr="00EE2E41" w14:paraId="394ECB9D" w14:textId="77777777" w:rsidTr="007831E9">
        <w:trPr>
          <w:trHeight w:val="357"/>
        </w:trPr>
        <w:tc>
          <w:tcPr>
            <w:tcW w:w="4001" w:type="dxa"/>
            <w:shd w:val="clear" w:color="auto" w:fill="E2EFD9" w:themeFill="accent6" w:themeFillTint="33"/>
            <w:vAlign w:val="center"/>
          </w:tcPr>
          <w:p w14:paraId="70FAE35C" w14:textId="6D39BF3E" w:rsidR="005C55CE" w:rsidRPr="00EE2E41" w:rsidRDefault="007831E9" w:rsidP="005C55CE">
            <w:pPr>
              <w:ind w:left="0" w:firstLine="0"/>
              <w:jc w:val="left"/>
              <w:rPr>
                <w:rFonts w:asciiTheme="minorBidi" w:hAnsiTheme="minorBidi"/>
                <w:b/>
                <w:bCs/>
              </w:rPr>
            </w:pPr>
            <w:r w:rsidRPr="00EE2E41">
              <w:rPr>
                <w:rFonts w:asciiTheme="minorBidi" w:hAnsiTheme="minorBidi"/>
                <w:b/>
                <w:bCs/>
              </w:rPr>
              <w:t xml:space="preserve">Tél </w:t>
            </w:r>
          </w:p>
        </w:tc>
        <w:tc>
          <w:tcPr>
            <w:tcW w:w="5355" w:type="dxa"/>
            <w:shd w:val="clear" w:color="auto" w:fill="E2EFD9" w:themeFill="accent6" w:themeFillTint="33"/>
            <w:vAlign w:val="center"/>
          </w:tcPr>
          <w:p w14:paraId="63F140C6" w14:textId="08C3E85B" w:rsidR="005C55CE" w:rsidRPr="00EE2E41" w:rsidRDefault="007831E9" w:rsidP="00361A10">
            <w:pPr>
              <w:ind w:left="0" w:firstLine="0"/>
              <w:contextualSpacing/>
              <w:rPr>
                <w:rFonts w:asciiTheme="minorBidi" w:hAnsiTheme="minorBidi"/>
                <w:bCs/>
              </w:rPr>
            </w:pPr>
            <w:r w:rsidRPr="00EE2E41">
              <w:rPr>
                <w:rFonts w:asciiTheme="minorBidi" w:hAnsiTheme="minorBidi"/>
                <w:bCs/>
              </w:rPr>
              <w:t>+212600684184</w:t>
            </w:r>
          </w:p>
        </w:tc>
      </w:tr>
      <w:tr w:rsidR="007831E9" w:rsidRPr="00EE2E41" w14:paraId="45A3D569" w14:textId="77777777" w:rsidTr="00226E06">
        <w:trPr>
          <w:trHeight w:val="357"/>
        </w:trPr>
        <w:tc>
          <w:tcPr>
            <w:tcW w:w="4001" w:type="dxa"/>
            <w:shd w:val="clear" w:color="auto" w:fill="auto"/>
            <w:vAlign w:val="center"/>
          </w:tcPr>
          <w:p w14:paraId="7BA60F18" w14:textId="7088CBF8" w:rsidR="007831E9" w:rsidRPr="00EE2E41" w:rsidRDefault="007831E9" w:rsidP="005C55CE">
            <w:pPr>
              <w:ind w:left="0" w:firstLine="0"/>
              <w:jc w:val="left"/>
              <w:rPr>
                <w:rFonts w:asciiTheme="minorBidi" w:hAnsiTheme="minorBidi"/>
                <w:b/>
                <w:bCs/>
              </w:rPr>
            </w:pPr>
            <w:r w:rsidRPr="00EE2E41">
              <w:rPr>
                <w:rFonts w:asciiTheme="minorBidi" w:hAnsiTheme="minorBidi"/>
                <w:b/>
                <w:bCs/>
              </w:rPr>
              <w:t xml:space="preserve">Mail </w:t>
            </w:r>
          </w:p>
        </w:tc>
        <w:tc>
          <w:tcPr>
            <w:tcW w:w="5355" w:type="dxa"/>
            <w:shd w:val="clear" w:color="auto" w:fill="auto"/>
            <w:vAlign w:val="center"/>
          </w:tcPr>
          <w:p w14:paraId="2C9E07F4" w14:textId="0172DC54" w:rsidR="007831E9" w:rsidRPr="00EE2E41" w:rsidRDefault="007831E9" w:rsidP="00361A10">
            <w:pPr>
              <w:ind w:left="0" w:firstLine="0"/>
              <w:contextualSpacing/>
              <w:rPr>
                <w:rFonts w:asciiTheme="minorBidi" w:hAnsiTheme="minorBidi"/>
                <w:bCs/>
              </w:rPr>
            </w:pPr>
            <w:r w:rsidRPr="00EE2E41">
              <w:rPr>
                <w:rFonts w:asciiTheme="minorBidi" w:eastAsia="Times New Roman" w:hAnsiTheme="minorBidi"/>
                <w:bCs/>
                <w:lang w:val="en-GB" w:eastAsia="fr-FR" w:bidi="ar-MA"/>
              </w:rPr>
              <w:t>leluelorf@gmail.com</w:t>
            </w:r>
          </w:p>
        </w:tc>
      </w:tr>
    </w:tbl>
    <w:p w14:paraId="6B6AB51F" w14:textId="11004432" w:rsidR="003657AB" w:rsidRPr="00EE2E41" w:rsidRDefault="003657AB" w:rsidP="003657AB">
      <w:pPr>
        <w:rPr>
          <w:rFonts w:asciiTheme="minorBidi" w:hAnsiTheme="minorBidi"/>
          <w:b/>
          <w:bCs/>
          <w:color w:val="1526BC"/>
          <w:sz w:val="24"/>
          <w:szCs w:val="24"/>
        </w:rPr>
      </w:pPr>
    </w:p>
    <w:p w14:paraId="3A02010B" w14:textId="77777777" w:rsidR="00E1602D" w:rsidRPr="00EE2E41" w:rsidRDefault="00E1602D" w:rsidP="00E1602D">
      <w:pPr>
        <w:pStyle w:val="Paragraphedeliste"/>
        <w:numPr>
          <w:ilvl w:val="0"/>
          <w:numId w:val="1"/>
        </w:numPr>
        <w:ind w:left="0" w:firstLine="0"/>
        <w:rPr>
          <w:rFonts w:asciiTheme="minorBidi" w:hAnsiTheme="minorBidi"/>
          <w:b/>
          <w:bCs/>
          <w:color w:val="1526BC"/>
          <w:sz w:val="24"/>
          <w:szCs w:val="24"/>
        </w:rPr>
      </w:pPr>
      <w:r w:rsidRPr="00EE2E41">
        <w:rPr>
          <w:rFonts w:asciiTheme="minorBidi" w:hAnsiTheme="minorBidi"/>
          <w:b/>
          <w:bCs/>
          <w:color w:val="1526BC"/>
          <w:sz w:val="24"/>
          <w:szCs w:val="24"/>
        </w:rPr>
        <w:t>Formation académique </w:t>
      </w:r>
    </w:p>
    <w:tbl>
      <w:tblPr>
        <w:tblStyle w:val="Tableausimple3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376"/>
      </w:tblGrid>
      <w:tr w:rsidR="00E1602D" w:rsidRPr="00EE2E41" w14:paraId="2882BE1B" w14:textId="77777777" w:rsidTr="00BC6422">
        <w:trPr>
          <w:cnfStyle w:val="100000000000" w:firstRow="1" w:lastRow="0" w:firstColumn="0" w:lastColumn="0" w:oddVBand="0" w:evenVBand="0" w:oddHBand="0" w:evenHBand="0" w:firstRowFirstColumn="0" w:firstRowLastColumn="0" w:lastRowFirstColumn="0" w:lastRowLastColumn="0"/>
          <w:trHeight w:val="263"/>
        </w:trPr>
        <w:tc>
          <w:tcPr>
            <w:cnfStyle w:val="001000000100" w:firstRow="0" w:lastRow="0" w:firstColumn="1" w:lastColumn="0" w:oddVBand="0" w:evenVBand="0" w:oddHBand="0" w:evenHBand="0" w:firstRowFirstColumn="1" w:firstRowLastColumn="0" w:lastRowFirstColumn="0" w:lastRowLastColumn="0"/>
            <w:tcW w:w="1980" w:type="dxa"/>
            <w:tcBorders>
              <w:top w:val="single" w:sz="4" w:space="0" w:color="FFFFFF" w:themeColor="background1"/>
              <w:bottom w:val="single" w:sz="4" w:space="0" w:color="FFFFFF" w:themeColor="background1"/>
            </w:tcBorders>
            <w:shd w:val="clear" w:color="auto" w:fill="0D1771"/>
            <w:vAlign w:val="center"/>
          </w:tcPr>
          <w:p w14:paraId="79EEC4B4" w14:textId="11A75A12" w:rsidR="00E1602D" w:rsidRPr="00EE2E41" w:rsidRDefault="00E1602D" w:rsidP="00BC6422">
            <w:pPr>
              <w:spacing w:before="60" w:after="60"/>
              <w:rPr>
                <w:rFonts w:asciiTheme="minorBidi" w:hAnsiTheme="minorBidi"/>
                <w:color w:val="FFFFFF" w:themeColor="background1"/>
                <w:sz w:val="23"/>
                <w:szCs w:val="23"/>
              </w:rPr>
            </w:pPr>
            <w:r w:rsidRPr="00EE2E41">
              <w:rPr>
                <w:rFonts w:asciiTheme="minorBidi" w:hAnsiTheme="minorBidi"/>
                <w:color w:val="FFFFFF" w:themeColor="background1"/>
                <w:sz w:val="23"/>
                <w:szCs w:val="23"/>
              </w:rPr>
              <w:t xml:space="preserve">2009 </w:t>
            </w:r>
          </w:p>
        </w:tc>
        <w:tc>
          <w:tcPr>
            <w:tcW w:w="7376" w:type="dxa"/>
            <w:shd w:val="clear" w:color="auto" w:fill="auto"/>
          </w:tcPr>
          <w:p w14:paraId="53F15922" w14:textId="77777777" w:rsidR="00364CC6" w:rsidRPr="00EE2E41" w:rsidRDefault="00E1602D" w:rsidP="00BC6422">
            <w:pPr>
              <w:spacing w:before="60" w:after="60"/>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b w:val="0"/>
                <w:bCs w:val="0"/>
                <w:caps w:val="0"/>
                <w:color w:val="000000"/>
                <w:sz w:val="24"/>
                <w:szCs w:val="24"/>
              </w:rPr>
              <w:t>Diplôme d’Ingénieur d’État en Informatique,</w:t>
            </w:r>
          </w:p>
          <w:p w14:paraId="57FD390E" w14:textId="184039E8" w:rsidR="00E1602D" w:rsidRPr="00EE2E41" w:rsidRDefault="00E1602D" w:rsidP="00BC6422">
            <w:pPr>
              <w:spacing w:before="60"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aps w:val="0"/>
                <w:color w:val="000000"/>
                <w:sz w:val="24"/>
                <w:szCs w:val="24"/>
              </w:rPr>
            </w:pPr>
            <w:r w:rsidRPr="00EE2E41">
              <w:rPr>
                <w:rFonts w:asciiTheme="minorBidi" w:hAnsiTheme="minorBidi"/>
                <w:b w:val="0"/>
                <w:bCs w:val="0"/>
                <w:caps w:val="0"/>
                <w:color w:val="000000"/>
                <w:sz w:val="24"/>
                <w:szCs w:val="24"/>
              </w:rPr>
              <w:t xml:space="preserve"> École Mohammedia d’Ingénieurs</w:t>
            </w:r>
          </w:p>
        </w:tc>
      </w:tr>
      <w:tr w:rsidR="00E1602D" w:rsidRPr="00EE2E41" w14:paraId="087F6740" w14:textId="77777777" w:rsidTr="00BC642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FFFFFF" w:themeColor="background1"/>
              <w:bottom w:val="single" w:sz="4" w:space="0" w:color="FFFFFF" w:themeColor="background1"/>
              <w:right w:val="none" w:sz="0" w:space="0" w:color="auto"/>
            </w:tcBorders>
            <w:shd w:val="clear" w:color="auto" w:fill="0D1771"/>
            <w:vAlign w:val="center"/>
          </w:tcPr>
          <w:p w14:paraId="3AC3DA7D" w14:textId="5C37201B" w:rsidR="00E1602D" w:rsidRPr="00EE2E41" w:rsidRDefault="00E1602D" w:rsidP="00BC6422">
            <w:pPr>
              <w:spacing w:before="60" w:after="60"/>
              <w:rPr>
                <w:rFonts w:asciiTheme="minorBidi" w:hAnsiTheme="minorBidi"/>
                <w:color w:val="FFFFFF" w:themeColor="background1"/>
                <w:sz w:val="23"/>
                <w:szCs w:val="23"/>
              </w:rPr>
            </w:pPr>
            <w:r w:rsidRPr="00EE2E41">
              <w:rPr>
                <w:rFonts w:asciiTheme="minorBidi" w:hAnsiTheme="minorBidi"/>
                <w:color w:val="FFFFFF" w:themeColor="background1"/>
                <w:sz w:val="23"/>
                <w:szCs w:val="23"/>
              </w:rPr>
              <w:t>2006</w:t>
            </w:r>
          </w:p>
        </w:tc>
        <w:tc>
          <w:tcPr>
            <w:tcW w:w="7376" w:type="dxa"/>
            <w:shd w:val="clear" w:color="auto" w:fill="auto"/>
          </w:tcPr>
          <w:p w14:paraId="06A1CE99" w14:textId="77777777" w:rsidR="00E1602D" w:rsidRPr="00EE2E41" w:rsidRDefault="00E1602D" w:rsidP="00BC6422">
            <w:pPr>
              <w:spacing w:before="60" w:after="6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 xml:space="preserve">Classes préparatoires Maths sup/Maths spé au centre Réda </w:t>
            </w:r>
            <w:proofErr w:type="spellStart"/>
            <w:r w:rsidRPr="00EE2E41">
              <w:rPr>
                <w:rFonts w:asciiTheme="minorBidi" w:hAnsiTheme="minorBidi"/>
                <w:color w:val="000000"/>
                <w:sz w:val="24"/>
                <w:szCs w:val="24"/>
              </w:rPr>
              <w:t>Essalaoui</w:t>
            </w:r>
            <w:proofErr w:type="spellEnd"/>
            <w:r w:rsidRPr="00EE2E41">
              <w:rPr>
                <w:rFonts w:asciiTheme="minorBidi" w:hAnsiTheme="minorBidi"/>
                <w:color w:val="000000"/>
                <w:sz w:val="24"/>
                <w:szCs w:val="24"/>
              </w:rPr>
              <w:t xml:space="preserve"> Agadir</w:t>
            </w:r>
          </w:p>
        </w:tc>
      </w:tr>
      <w:tr w:rsidR="00E1602D" w:rsidRPr="00EE2E41" w14:paraId="33252C1C" w14:textId="77777777" w:rsidTr="00BC6422">
        <w:trPr>
          <w:trHeight w:val="257"/>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FFFFFF" w:themeColor="background1"/>
              <w:right w:val="none" w:sz="0" w:space="0" w:color="auto"/>
            </w:tcBorders>
            <w:shd w:val="clear" w:color="auto" w:fill="0D1771"/>
            <w:vAlign w:val="center"/>
          </w:tcPr>
          <w:p w14:paraId="1AA8C769" w14:textId="77777777" w:rsidR="00E1602D" w:rsidRPr="00EE2E41" w:rsidRDefault="00E1602D" w:rsidP="00BC6422">
            <w:pPr>
              <w:spacing w:before="60" w:after="60"/>
              <w:rPr>
                <w:rFonts w:asciiTheme="minorBidi" w:hAnsiTheme="minorBidi"/>
                <w:color w:val="FFFFFF" w:themeColor="background1"/>
                <w:sz w:val="23"/>
                <w:szCs w:val="23"/>
              </w:rPr>
            </w:pPr>
            <w:r w:rsidRPr="00EE2E41">
              <w:rPr>
                <w:rFonts w:asciiTheme="minorBidi" w:hAnsiTheme="minorBidi"/>
                <w:color w:val="FFFFFF" w:themeColor="background1"/>
                <w:sz w:val="23"/>
                <w:szCs w:val="23"/>
              </w:rPr>
              <w:t>2003</w:t>
            </w:r>
          </w:p>
        </w:tc>
        <w:tc>
          <w:tcPr>
            <w:tcW w:w="7376" w:type="dxa"/>
            <w:shd w:val="clear" w:color="auto" w:fill="auto"/>
          </w:tcPr>
          <w:p w14:paraId="57F6D3B8" w14:textId="77777777" w:rsidR="00E1602D" w:rsidRPr="00EE2E41" w:rsidRDefault="00E1602D" w:rsidP="00BC6422">
            <w:pPr>
              <w:spacing w:before="60" w:after="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EE2E41">
              <w:rPr>
                <w:rFonts w:asciiTheme="minorBidi" w:hAnsiTheme="minorBidi"/>
                <w:color w:val="000000"/>
                <w:sz w:val="24"/>
                <w:szCs w:val="24"/>
              </w:rPr>
              <w:t>Baccalauréat Sciences Mathématiques A</w:t>
            </w:r>
          </w:p>
        </w:tc>
      </w:tr>
    </w:tbl>
    <w:p w14:paraId="341A0816" w14:textId="77777777" w:rsidR="00E1602D" w:rsidRPr="00EE2E41" w:rsidRDefault="00E1602D" w:rsidP="00E1602D">
      <w:pPr>
        <w:ind w:left="0" w:firstLine="0"/>
        <w:rPr>
          <w:rFonts w:asciiTheme="minorBidi" w:hAnsiTheme="minorBidi"/>
        </w:rPr>
      </w:pPr>
    </w:p>
    <w:p w14:paraId="65B50CA1" w14:textId="77777777" w:rsidR="00E1602D" w:rsidRPr="00EE2E41" w:rsidRDefault="00E1602D" w:rsidP="00E1602D">
      <w:pPr>
        <w:pStyle w:val="Paragraphedeliste"/>
        <w:numPr>
          <w:ilvl w:val="0"/>
          <w:numId w:val="1"/>
        </w:numPr>
        <w:ind w:left="0" w:firstLine="0"/>
        <w:rPr>
          <w:rFonts w:asciiTheme="minorBidi" w:hAnsiTheme="minorBidi"/>
          <w:b/>
          <w:bCs/>
          <w:color w:val="1526BC"/>
          <w:sz w:val="24"/>
          <w:szCs w:val="24"/>
        </w:rPr>
      </w:pPr>
      <w:r w:rsidRPr="00EE2E41">
        <w:rPr>
          <w:rFonts w:asciiTheme="minorBidi" w:hAnsiTheme="minorBidi"/>
          <w:b/>
          <w:bCs/>
          <w:color w:val="1526BC"/>
          <w:sz w:val="24"/>
          <w:szCs w:val="24"/>
        </w:rPr>
        <w:t>Certificats et formations professionnelles</w:t>
      </w:r>
    </w:p>
    <w:tbl>
      <w:tblPr>
        <w:tblStyle w:val="Tableausimple5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7467"/>
      </w:tblGrid>
      <w:tr w:rsidR="00E1602D" w:rsidRPr="00EE2E41" w14:paraId="734EE597" w14:textId="77777777" w:rsidTr="00BC64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4" w:type="dxa"/>
            <w:shd w:val="clear" w:color="auto" w:fill="auto"/>
            <w:vAlign w:val="center"/>
          </w:tcPr>
          <w:p w14:paraId="6DB2781E" w14:textId="77777777" w:rsidR="00E1602D" w:rsidRPr="00EE2E41" w:rsidRDefault="00E1602D" w:rsidP="00BC6422">
            <w:pPr>
              <w:jc w:val="center"/>
              <w:rPr>
                <w:rFonts w:asciiTheme="minorBidi" w:hAnsiTheme="minorBidi" w:cstheme="minorBidi"/>
                <w:b/>
                <w:i w:val="0"/>
                <w:iCs w:val="0"/>
              </w:rPr>
            </w:pPr>
            <w:r w:rsidRPr="00EE2E41">
              <w:rPr>
                <w:rFonts w:asciiTheme="minorBidi" w:hAnsiTheme="minorBidi" w:cstheme="minorBidi"/>
                <w:b/>
                <w:i w:val="0"/>
                <w:iCs w:val="0"/>
              </w:rPr>
              <w:t>Date</w:t>
            </w:r>
          </w:p>
        </w:tc>
        <w:tc>
          <w:tcPr>
            <w:tcW w:w="7467" w:type="dxa"/>
            <w:vAlign w:val="center"/>
          </w:tcPr>
          <w:p w14:paraId="72B70BDC" w14:textId="77777777" w:rsidR="00E1602D" w:rsidRPr="00EE2E41" w:rsidRDefault="00E1602D" w:rsidP="00BC6422">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i w:val="0"/>
                <w:iCs w:val="0"/>
              </w:rPr>
            </w:pPr>
            <w:r w:rsidRPr="00EE2E41">
              <w:rPr>
                <w:rFonts w:asciiTheme="minorBidi" w:hAnsiTheme="minorBidi" w:cstheme="minorBidi"/>
                <w:b/>
                <w:i w:val="0"/>
                <w:iCs w:val="0"/>
              </w:rPr>
              <w:t>Formation</w:t>
            </w:r>
          </w:p>
        </w:tc>
      </w:tr>
      <w:tr w:rsidR="00E1602D" w:rsidRPr="00EE2E41" w14:paraId="61B1098A" w14:textId="77777777" w:rsidTr="00BC6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shd w:val="clear" w:color="auto" w:fill="DEF6D2"/>
            <w:vAlign w:val="center"/>
          </w:tcPr>
          <w:p w14:paraId="34CAB6A3"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2023</w:t>
            </w:r>
          </w:p>
        </w:tc>
        <w:tc>
          <w:tcPr>
            <w:tcW w:w="7467" w:type="dxa"/>
            <w:shd w:val="clear" w:color="auto" w:fill="DEF6D2"/>
          </w:tcPr>
          <w:p w14:paraId="5FCD4A87" w14:textId="77777777" w:rsidR="00E1602D" w:rsidRPr="00EE2E41" w:rsidRDefault="00E1602D" w:rsidP="00BC6422">
            <w:pPr>
              <w:spacing w:before="60" w:after="6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 xml:space="preserve">Auditeur principal certifié ISO 27001 -2022 Lead </w:t>
            </w:r>
            <w:proofErr w:type="spellStart"/>
            <w:r w:rsidRPr="00EE2E41">
              <w:rPr>
                <w:rFonts w:asciiTheme="minorBidi" w:hAnsiTheme="minorBidi"/>
                <w:color w:val="000000"/>
                <w:sz w:val="24"/>
                <w:szCs w:val="24"/>
              </w:rPr>
              <w:t>auditor</w:t>
            </w:r>
            <w:proofErr w:type="spellEnd"/>
            <w:r w:rsidRPr="00EE2E41">
              <w:rPr>
                <w:rFonts w:asciiTheme="minorBidi" w:hAnsiTheme="minorBidi"/>
                <w:color w:val="000000"/>
                <w:sz w:val="24"/>
                <w:szCs w:val="24"/>
              </w:rPr>
              <w:t xml:space="preserve"> – ISMS- Système de gestion de la sécurité de l'information</w:t>
            </w:r>
          </w:p>
        </w:tc>
      </w:tr>
      <w:tr w:rsidR="00E1602D" w:rsidRPr="00EE2E41" w14:paraId="4902A081" w14:textId="77777777" w:rsidTr="00BC6422">
        <w:tc>
          <w:tcPr>
            <w:cnfStyle w:val="001000000000" w:firstRow="0" w:lastRow="0" w:firstColumn="1" w:lastColumn="0" w:oddVBand="0" w:evenVBand="0" w:oddHBand="0" w:evenHBand="0" w:firstRowFirstColumn="0" w:firstRowLastColumn="0" w:lastRowFirstColumn="0" w:lastRowLastColumn="0"/>
            <w:tcW w:w="1884" w:type="dxa"/>
            <w:shd w:val="clear" w:color="auto" w:fill="auto"/>
          </w:tcPr>
          <w:p w14:paraId="5FC7CD92"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2011-2012</w:t>
            </w:r>
          </w:p>
        </w:tc>
        <w:tc>
          <w:tcPr>
            <w:tcW w:w="7467" w:type="dxa"/>
          </w:tcPr>
          <w:p w14:paraId="0F263D19" w14:textId="77777777" w:rsidR="00E1602D" w:rsidRPr="00EE2E41" w:rsidRDefault="00E1602D" w:rsidP="00BC6422">
            <w:pPr>
              <w:spacing w:before="60" w:after="6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Certificat de formation (5 mois) sur POS, BO, CO et SIM fonctionnelle et technique (Mumbai-Inde</w:t>
            </w:r>
          </w:p>
        </w:tc>
      </w:tr>
      <w:tr w:rsidR="00E1602D" w:rsidRPr="00EE2E41" w14:paraId="114BAAC7" w14:textId="77777777" w:rsidTr="00BC6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shd w:val="clear" w:color="auto" w:fill="DEF6D2"/>
            <w:vAlign w:val="center"/>
          </w:tcPr>
          <w:p w14:paraId="04D44617"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2011</w:t>
            </w:r>
          </w:p>
        </w:tc>
        <w:tc>
          <w:tcPr>
            <w:tcW w:w="7467" w:type="dxa"/>
            <w:shd w:val="clear" w:color="auto" w:fill="DEF6D2"/>
          </w:tcPr>
          <w:p w14:paraId="5E918FEF" w14:textId="77777777" w:rsidR="00E1602D" w:rsidRPr="00EE2E41" w:rsidRDefault="00E1602D" w:rsidP="00BC6422">
            <w:pPr>
              <w:spacing w:before="60" w:after="6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Certificat de stage DALE CARNEGIE module : Gestion du temps</w:t>
            </w:r>
          </w:p>
        </w:tc>
      </w:tr>
      <w:tr w:rsidR="00E1602D" w:rsidRPr="00EE2E41" w14:paraId="6C1CF367" w14:textId="77777777" w:rsidTr="00BC6422">
        <w:tc>
          <w:tcPr>
            <w:cnfStyle w:val="001000000000" w:firstRow="0" w:lastRow="0" w:firstColumn="1" w:lastColumn="0" w:oddVBand="0" w:evenVBand="0" w:oddHBand="0" w:evenHBand="0" w:firstRowFirstColumn="0" w:firstRowLastColumn="0" w:lastRowFirstColumn="0" w:lastRowLastColumn="0"/>
            <w:tcW w:w="1884" w:type="dxa"/>
            <w:shd w:val="clear" w:color="auto" w:fill="auto"/>
            <w:vAlign w:val="center"/>
          </w:tcPr>
          <w:p w14:paraId="1EE35DCD"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2011</w:t>
            </w:r>
          </w:p>
        </w:tc>
        <w:tc>
          <w:tcPr>
            <w:tcW w:w="7467" w:type="dxa"/>
          </w:tcPr>
          <w:p w14:paraId="13923C38" w14:textId="77777777" w:rsidR="00E1602D" w:rsidRPr="00EE2E41" w:rsidRDefault="00E1602D" w:rsidP="00BC6422">
            <w:pPr>
              <w:spacing w:before="60" w:after="6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Certificat de Formation : Gestion de projet PMP version 4</w:t>
            </w:r>
          </w:p>
        </w:tc>
      </w:tr>
      <w:tr w:rsidR="00E1602D" w:rsidRPr="00EE2E41" w14:paraId="50D6A89E" w14:textId="77777777" w:rsidTr="00BC6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shd w:val="clear" w:color="auto" w:fill="DEF6D2"/>
            <w:vAlign w:val="center"/>
          </w:tcPr>
          <w:p w14:paraId="2DB2A610"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2011</w:t>
            </w:r>
          </w:p>
        </w:tc>
        <w:tc>
          <w:tcPr>
            <w:tcW w:w="7467" w:type="dxa"/>
            <w:shd w:val="clear" w:color="auto" w:fill="DEF6D2"/>
          </w:tcPr>
          <w:p w14:paraId="3999802A" w14:textId="77777777" w:rsidR="00E1602D" w:rsidRPr="00EE2E41" w:rsidRDefault="00E1602D" w:rsidP="00BC6422">
            <w:pPr>
              <w:spacing w:before="60" w:after="6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Certificat de Formation : ITIL V3</w:t>
            </w:r>
          </w:p>
        </w:tc>
      </w:tr>
      <w:tr w:rsidR="00E1602D" w:rsidRPr="00EE2E41" w14:paraId="75F7B69E" w14:textId="77777777" w:rsidTr="00BC6422">
        <w:tc>
          <w:tcPr>
            <w:cnfStyle w:val="001000000000" w:firstRow="0" w:lastRow="0" w:firstColumn="1" w:lastColumn="0" w:oddVBand="0" w:evenVBand="0" w:oddHBand="0" w:evenHBand="0" w:firstRowFirstColumn="0" w:firstRowLastColumn="0" w:lastRowFirstColumn="0" w:lastRowLastColumn="0"/>
            <w:tcW w:w="1884" w:type="dxa"/>
            <w:shd w:val="clear" w:color="auto" w:fill="auto"/>
            <w:vAlign w:val="center"/>
          </w:tcPr>
          <w:p w14:paraId="560F9BAD"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2010</w:t>
            </w:r>
          </w:p>
        </w:tc>
        <w:tc>
          <w:tcPr>
            <w:tcW w:w="7467" w:type="dxa"/>
          </w:tcPr>
          <w:p w14:paraId="2FD4135D" w14:textId="77777777" w:rsidR="00E1602D" w:rsidRPr="00EE2E41" w:rsidRDefault="00E1602D" w:rsidP="00BC6422">
            <w:pPr>
              <w:spacing w:before="60" w:after="6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Certificat de stage d’oracle UNIVERSITY du module : 11i Inventory Management Fundamentals Ed 2</w:t>
            </w:r>
          </w:p>
        </w:tc>
      </w:tr>
      <w:tr w:rsidR="00E1602D" w:rsidRPr="00EE2E41" w14:paraId="41BF7EB0" w14:textId="77777777" w:rsidTr="00BC6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shd w:val="clear" w:color="auto" w:fill="DEF6D2"/>
            <w:vAlign w:val="center"/>
          </w:tcPr>
          <w:p w14:paraId="3B25B174" w14:textId="77777777" w:rsidR="00E1602D" w:rsidRPr="00EE2E41" w:rsidRDefault="00E1602D" w:rsidP="00BC6422">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2009</w:t>
            </w:r>
          </w:p>
        </w:tc>
        <w:tc>
          <w:tcPr>
            <w:tcW w:w="7467" w:type="dxa"/>
            <w:shd w:val="clear" w:color="auto" w:fill="DEF6D2"/>
          </w:tcPr>
          <w:p w14:paraId="301571E7" w14:textId="77777777" w:rsidR="00E1602D" w:rsidRPr="00EE2E41" w:rsidRDefault="00E1602D" w:rsidP="00BC6422">
            <w:pPr>
              <w:spacing w:before="60" w:after="60"/>
              <w:jc w:val="both"/>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4"/>
                <w:szCs w:val="24"/>
              </w:rPr>
            </w:pPr>
            <w:r w:rsidRPr="00EE2E41">
              <w:rPr>
                <w:rFonts w:asciiTheme="minorBidi" w:hAnsiTheme="minorBidi"/>
                <w:color w:val="000000"/>
                <w:sz w:val="24"/>
                <w:szCs w:val="24"/>
              </w:rPr>
              <w:t xml:space="preserve">Formation sur les Framework de développement : NGOSS, BPM, </w:t>
            </w:r>
            <w:proofErr w:type="spellStart"/>
            <w:r w:rsidRPr="00EE2E41">
              <w:rPr>
                <w:rFonts w:asciiTheme="minorBidi" w:hAnsiTheme="minorBidi"/>
                <w:color w:val="000000"/>
                <w:sz w:val="24"/>
                <w:szCs w:val="24"/>
              </w:rPr>
              <w:t>eTom</w:t>
            </w:r>
            <w:proofErr w:type="spellEnd"/>
            <w:r w:rsidRPr="00EE2E41">
              <w:rPr>
                <w:rFonts w:asciiTheme="minorBidi" w:hAnsiTheme="minorBidi"/>
                <w:color w:val="000000"/>
                <w:sz w:val="24"/>
                <w:szCs w:val="24"/>
              </w:rPr>
              <w:t>, TAM</w:t>
            </w:r>
          </w:p>
        </w:tc>
      </w:tr>
    </w:tbl>
    <w:p w14:paraId="5244F1ED" w14:textId="77777777" w:rsidR="00E1602D" w:rsidRPr="00EE2E41" w:rsidRDefault="00E1602D" w:rsidP="003657AB">
      <w:pPr>
        <w:rPr>
          <w:rFonts w:asciiTheme="minorBidi" w:hAnsiTheme="minorBidi"/>
          <w:b/>
          <w:bCs/>
          <w:color w:val="1526BC"/>
          <w:sz w:val="24"/>
          <w:szCs w:val="24"/>
        </w:rPr>
      </w:pPr>
    </w:p>
    <w:p w14:paraId="5A417A86" w14:textId="6235C83F" w:rsidR="003C7BA5" w:rsidRPr="00EE2E41" w:rsidRDefault="003C7BA5" w:rsidP="006D6F8E">
      <w:pPr>
        <w:pStyle w:val="Paragraphedeliste"/>
        <w:numPr>
          <w:ilvl w:val="0"/>
          <w:numId w:val="1"/>
        </w:numPr>
        <w:ind w:left="709"/>
        <w:rPr>
          <w:rFonts w:asciiTheme="minorBidi" w:hAnsiTheme="minorBidi"/>
          <w:b/>
          <w:bCs/>
          <w:color w:val="1526BC"/>
          <w:sz w:val="24"/>
          <w:szCs w:val="24"/>
        </w:rPr>
      </w:pPr>
      <w:r w:rsidRPr="00EE2E41">
        <w:rPr>
          <w:rFonts w:asciiTheme="minorBidi" w:hAnsiTheme="minorBidi"/>
          <w:b/>
          <w:bCs/>
          <w:color w:val="1526BC"/>
          <w:sz w:val="24"/>
          <w:szCs w:val="24"/>
        </w:rPr>
        <w:t>Expérience professionnelle</w:t>
      </w:r>
    </w:p>
    <w:p w14:paraId="740499E1" w14:textId="1BCE69E4" w:rsidR="004B474D" w:rsidRPr="00EE2E41" w:rsidRDefault="004B474D" w:rsidP="004B474D">
      <w:pPr>
        <w:pStyle w:val="Titre2"/>
        <w:rPr>
          <w:rFonts w:asciiTheme="minorBidi" w:hAnsiTheme="minorBidi" w:cstheme="minorBidi"/>
        </w:rPr>
      </w:pPr>
    </w:p>
    <w:tbl>
      <w:tblPr>
        <w:tblStyle w:val="Grilledutableau"/>
        <w:tblW w:w="9351" w:type="dxa"/>
        <w:tblLook w:val="04A0" w:firstRow="1" w:lastRow="0" w:firstColumn="1" w:lastColumn="0" w:noHBand="0" w:noVBand="1"/>
      </w:tblPr>
      <w:tblGrid>
        <w:gridCol w:w="1258"/>
        <w:gridCol w:w="2233"/>
        <w:gridCol w:w="2295"/>
        <w:gridCol w:w="3565"/>
      </w:tblGrid>
      <w:tr w:rsidR="00EE2E41" w:rsidRPr="00EE2E41" w14:paraId="3B336220" w14:textId="77777777" w:rsidTr="00EE2E41">
        <w:trPr>
          <w:trHeight w:val="523"/>
        </w:trPr>
        <w:tc>
          <w:tcPr>
            <w:tcW w:w="1271" w:type="dxa"/>
            <w:shd w:val="clear" w:color="auto" w:fill="002060"/>
            <w:vAlign w:val="center"/>
            <w:hideMark/>
          </w:tcPr>
          <w:p w14:paraId="6F903F73" w14:textId="77777777" w:rsidR="004B474D" w:rsidRPr="00EE2E41" w:rsidRDefault="004B474D" w:rsidP="00EE2E41">
            <w:pPr>
              <w:ind w:left="-113" w:firstLine="142"/>
              <w:jc w:val="center"/>
              <w:rPr>
                <w:rFonts w:asciiTheme="minorBidi" w:hAnsiTheme="minorBidi"/>
              </w:rPr>
            </w:pPr>
            <w:r w:rsidRPr="00EE2E41">
              <w:rPr>
                <w:rStyle w:val="lev"/>
                <w:rFonts w:asciiTheme="minorBidi" w:hAnsiTheme="minorBidi"/>
              </w:rPr>
              <w:t>Année</w:t>
            </w:r>
          </w:p>
        </w:tc>
        <w:tc>
          <w:tcPr>
            <w:tcW w:w="1975" w:type="dxa"/>
            <w:shd w:val="clear" w:color="auto" w:fill="002060"/>
            <w:vAlign w:val="center"/>
            <w:hideMark/>
          </w:tcPr>
          <w:p w14:paraId="0BDF2294" w14:textId="77777777" w:rsidR="004B474D" w:rsidRPr="00EE2E41" w:rsidRDefault="004B474D" w:rsidP="00EE2E41">
            <w:pPr>
              <w:jc w:val="center"/>
              <w:rPr>
                <w:rFonts w:asciiTheme="minorBidi" w:hAnsiTheme="minorBidi"/>
              </w:rPr>
            </w:pPr>
            <w:r w:rsidRPr="00EE2E41">
              <w:rPr>
                <w:rStyle w:val="lev"/>
                <w:rFonts w:asciiTheme="minorBidi" w:hAnsiTheme="minorBidi"/>
              </w:rPr>
              <w:t>Client &amp; Lieu</w:t>
            </w:r>
          </w:p>
        </w:tc>
        <w:tc>
          <w:tcPr>
            <w:tcW w:w="0" w:type="auto"/>
            <w:shd w:val="clear" w:color="auto" w:fill="002060"/>
            <w:vAlign w:val="center"/>
            <w:hideMark/>
          </w:tcPr>
          <w:p w14:paraId="0A3E4EBA" w14:textId="77777777" w:rsidR="004B474D" w:rsidRPr="00EE2E41" w:rsidRDefault="004B474D">
            <w:pPr>
              <w:jc w:val="center"/>
              <w:rPr>
                <w:rFonts w:asciiTheme="minorBidi" w:hAnsiTheme="minorBidi"/>
              </w:rPr>
            </w:pPr>
            <w:r w:rsidRPr="00EE2E41">
              <w:rPr>
                <w:rStyle w:val="lev"/>
                <w:rFonts w:asciiTheme="minorBidi" w:hAnsiTheme="minorBidi"/>
              </w:rPr>
              <w:t>Mission</w:t>
            </w:r>
          </w:p>
        </w:tc>
        <w:tc>
          <w:tcPr>
            <w:tcW w:w="3601" w:type="dxa"/>
            <w:shd w:val="clear" w:color="auto" w:fill="002060"/>
            <w:vAlign w:val="center"/>
            <w:hideMark/>
          </w:tcPr>
          <w:p w14:paraId="135EE993" w14:textId="77777777" w:rsidR="004B474D" w:rsidRPr="00EE2E41" w:rsidRDefault="004B474D">
            <w:pPr>
              <w:jc w:val="center"/>
              <w:rPr>
                <w:rFonts w:asciiTheme="minorBidi" w:hAnsiTheme="minorBidi"/>
                <w:b/>
                <w:bCs/>
              </w:rPr>
            </w:pPr>
            <w:r w:rsidRPr="00EE2E41">
              <w:rPr>
                <w:rStyle w:val="lev"/>
                <w:rFonts w:asciiTheme="minorBidi" w:hAnsiTheme="minorBidi"/>
              </w:rPr>
              <w:t>Description détaillée</w:t>
            </w:r>
          </w:p>
        </w:tc>
      </w:tr>
      <w:tr w:rsidR="00EE2E41" w:rsidRPr="00EE2E41" w14:paraId="2E3ECB80" w14:textId="77777777" w:rsidTr="00EE2E41">
        <w:tc>
          <w:tcPr>
            <w:tcW w:w="1271" w:type="dxa"/>
            <w:shd w:val="clear" w:color="auto" w:fill="E2EFD9" w:themeFill="accent6" w:themeFillTint="33"/>
            <w:vAlign w:val="center"/>
            <w:hideMark/>
          </w:tcPr>
          <w:p w14:paraId="3D484888"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2024 – En cours</w:t>
            </w:r>
          </w:p>
        </w:tc>
        <w:tc>
          <w:tcPr>
            <w:tcW w:w="1975" w:type="dxa"/>
            <w:shd w:val="clear" w:color="auto" w:fill="E2EFD9" w:themeFill="accent6" w:themeFillTint="33"/>
            <w:vAlign w:val="center"/>
            <w:hideMark/>
          </w:tcPr>
          <w:p w14:paraId="19135A42" w14:textId="77777777" w:rsidR="004B474D" w:rsidRPr="00EE2E41" w:rsidRDefault="004B474D" w:rsidP="00EE2E41">
            <w:pPr>
              <w:jc w:val="center"/>
              <w:rPr>
                <w:rFonts w:asciiTheme="minorBidi" w:hAnsiTheme="minorBidi"/>
              </w:rPr>
            </w:pPr>
            <w:r w:rsidRPr="00EE2E41">
              <w:rPr>
                <w:rStyle w:val="lev"/>
                <w:rFonts w:asciiTheme="minorBidi" w:hAnsiTheme="minorBidi"/>
              </w:rPr>
              <w:t>Agence Urbaine de Rabat-Salé (AURS)</w:t>
            </w:r>
          </w:p>
        </w:tc>
        <w:tc>
          <w:tcPr>
            <w:tcW w:w="0" w:type="auto"/>
            <w:shd w:val="clear" w:color="auto" w:fill="E2EFD9" w:themeFill="accent6" w:themeFillTint="33"/>
            <w:vAlign w:val="center"/>
            <w:hideMark/>
          </w:tcPr>
          <w:p w14:paraId="167A4915"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 / SIG</w:t>
            </w:r>
          </w:p>
        </w:tc>
        <w:tc>
          <w:tcPr>
            <w:tcW w:w="3601" w:type="dxa"/>
            <w:shd w:val="clear" w:color="auto" w:fill="E2EFD9" w:themeFill="accent6" w:themeFillTint="33"/>
            <w:vAlign w:val="center"/>
            <w:hideMark/>
          </w:tcPr>
          <w:p w14:paraId="6C525975"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Conception et mise en place d’un Système d’Information Géographique (SIG) fédérateur basé sur la suite ArcGIS, destiné à centraliser et mutualiser l’information urbaine.</w:t>
            </w:r>
            <w:r w:rsidRPr="00EE2E41">
              <w:rPr>
                <w:rStyle w:val="lev"/>
                <w:rFonts w:asciiTheme="minorBidi" w:hAnsiTheme="minorBidi"/>
                <w:b w:val="0"/>
                <w:bCs w:val="0"/>
              </w:rPr>
              <w:br/>
              <w:t xml:space="preserve">• Développement et déploiement de la plateforme </w:t>
            </w:r>
            <w:proofErr w:type="spellStart"/>
            <w:r w:rsidRPr="00EE2E41">
              <w:rPr>
                <w:rStyle w:val="lev"/>
                <w:rFonts w:asciiTheme="minorBidi" w:hAnsiTheme="minorBidi"/>
                <w:b w:val="0"/>
                <w:bCs w:val="0"/>
              </w:rPr>
              <w:t>WebSIG</w:t>
            </w:r>
            <w:proofErr w:type="spellEnd"/>
            <w:r w:rsidRPr="00EE2E41">
              <w:rPr>
                <w:rStyle w:val="lev"/>
                <w:rFonts w:asciiTheme="minorBidi" w:hAnsiTheme="minorBidi"/>
                <w:b w:val="0"/>
                <w:bCs w:val="0"/>
              </w:rPr>
              <w:t xml:space="preserve"> ArcGIS pour la consultation et la mise à jour des documents d’urbanisme.</w:t>
            </w:r>
            <w:r w:rsidRPr="00EE2E41">
              <w:rPr>
                <w:rStyle w:val="lev"/>
                <w:rFonts w:asciiTheme="minorBidi" w:hAnsiTheme="minorBidi"/>
                <w:b w:val="0"/>
                <w:bCs w:val="0"/>
              </w:rPr>
              <w:br/>
              <w:t xml:space="preserve">• Paramétrage d’ArcGIS Enterprise pour la publication, la </w:t>
            </w:r>
            <w:r w:rsidRPr="00EE2E41">
              <w:rPr>
                <w:rStyle w:val="lev"/>
                <w:rFonts w:asciiTheme="minorBidi" w:hAnsiTheme="minorBidi"/>
                <w:b w:val="0"/>
                <w:bCs w:val="0"/>
              </w:rPr>
              <w:lastRenderedPageBreak/>
              <w:t>gestion et la sécurisation des services web cartographiques.</w:t>
            </w:r>
            <w:r w:rsidRPr="00EE2E41">
              <w:rPr>
                <w:rStyle w:val="lev"/>
                <w:rFonts w:asciiTheme="minorBidi" w:hAnsiTheme="minorBidi"/>
                <w:b w:val="0"/>
                <w:bCs w:val="0"/>
              </w:rPr>
              <w:br/>
              <w:t>• Intégration géoréférencée sous ArcGIS Pro des documents d’urbanisme, servitudes et projets d’aménagement.</w:t>
            </w:r>
            <w:r w:rsidRPr="00EE2E41">
              <w:rPr>
                <w:rStyle w:val="lev"/>
                <w:rFonts w:asciiTheme="minorBidi" w:hAnsiTheme="minorBidi"/>
                <w:b w:val="0"/>
                <w:bCs w:val="0"/>
              </w:rPr>
              <w:br/>
              <w:t>• Développement de modules web connectés à ArcGIS Enterprise pour un accès ergonomique et sécurisé aux données spatiales.</w:t>
            </w:r>
            <w:r w:rsidRPr="00EE2E41">
              <w:rPr>
                <w:rStyle w:val="lev"/>
                <w:rFonts w:asciiTheme="minorBidi" w:hAnsiTheme="minorBidi"/>
                <w:b w:val="0"/>
                <w:bCs w:val="0"/>
              </w:rPr>
              <w:br/>
              <w:t>• Appui à la modernisation de la gestion urbaine par la valorisation et la diffusion des données géographiques.</w:t>
            </w:r>
          </w:p>
        </w:tc>
      </w:tr>
      <w:tr w:rsidR="004B474D" w:rsidRPr="00EE2E41" w14:paraId="45549F4E" w14:textId="77777777" w:rsidTr="00EE2E41">
        <w:tc>
          <w:tcPr>
            <w:tcW w:w="1271" w:type="dxa"/>
            <w:vAlign w:val="center"/>
            <w:hideMark/>
          </w:tcPr>
          <w:p w14:paraId="3A11B9DA"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lastRenderedPageBreak/>
              <w:t>2024 – En cours</w:t>
            </w:r>
          </w:p>
        </w:tc>
        <w:tc>
          <w:tcPr>
            <w:tcW w:w="1975" w:type="dxa"/>
            <w:vAlign w:val="center"/>
            <w:hideMark/>
          </w:tcPr>
          <w:p w14:paraId="5513BD8E" w14:textId="77777777" w:rsidR="004B474D" w:rsidRPr="00EE2E41" w:rsidRDefault="004B474D" w:rsidP="00EE2E41">
            <w:pPr>
              <w:jc w:val="center"/>
              <w:rPr>
                <w:rFonts w:asciiTheme="minorBidi" w:hAnsiTheme="minorBidi"/>
              </w:rPr>
            </w:pPr>
            <w:r w:rsidRPr="00EE2E41">
              <w:rPr>
                <w:rStyle w:val="lev"/>
                <w:rFonts w:asciiTheme="minorBidi" w:hAnsiTheme="minorBidi"/>
              </w:rPr>
              <w:t>FAO – Maroc (Province d’Al Haouz)</w:t>
            </w:r>
          </w:p>
        </w:tc>
        <w:tc>
          <w:tcPr>
            <w:tcW w:w="0" w:type="auto"/>
            <w:vAlign w:val="center"/>
            <w:hideMark/>
          </w:tcPr>
          <w:p w14:paraId="715BD6DC"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 / SIG</w:t>
            </w:r>
          </w:p>
        </w:tc>
        <w:tc>
          <w:tcPr>
            <w:tcW w:w="3601" w:type="dxa"/>
            <w:vAlign w:val="center"/>
            <w:hideMark/>
          </w:tcPr>
          <w:p w14:paraId="6B4EB3CD" w14:textId="77777777" w:rsidR="004B474D" w:rsidRPr="00EE2E41" w:rsidRDefault="004B474D" w:rsidP="004B474D">
            <w:pPr>
              <w:ind w:left="86" w:hanging="86"/>
              <w:rPr>
                <w:rFonts w:asciiTheme="minorBidi" w:hAnsiTheme="minorBidi"/>
                <w:b/>
                <w:bCs/>
              </w:rPr>
            </w:pPr>
            <w:r w:rsidRPr="00EE2E41">
              <w:rPr>
                <w:rStyle w:val="lev"/>
                <w:rFonts w:asciiTheme="minorBidi" w:hAnsiTheme="minorBidi"/>
                <w:b w:val="0"/>
                <w:bCs w:val="0"/>
              </w:rPr>
              <w:t>• Conception et développement d’un SIG thématique pour le suivi des exploitations agricoles et la sécurité alimentaire.</w:t>
            </w:r>
            <w:r w:rsidRPr="00EE2E41">
              <w:rPr>
                <w:rStyle w:val="lev"/>
                <w:rFonts w:asciiTheme="minorBidi" w:hAnsiTheme="minorBidi"/>
                <w:b w:val="0"/>
                <w:bCs w:val="0"/>
              </w:rPr>
              <w:br/>
              <w:t>• Développement d’outils de collecte mobile avec saisie géolocalisée et synchronisation des données terrain.</w:t>
            </w:r>
            <w:r w:rsidRPr="00EE2E41">
              <w:rPr>
                <w:rStyle w:val="lev"/>
                <w:rFonts w:asciiTheme="minorBidi" w:hAnsiTheme="minorBidi"/>
                <w:b w:val="0"/>
                <w:bCs w:val="0"/>
              </w:rPr>
              <w:br/>
              <w:t>• Utilisation d’ArcGIS Pro et ArcGIS Enterprise pour la structuration, la visualisation et l’analyse spatiale des données agricoles.</w:t>
            </w:r>
            <w:r w:rsidRPr="00EE2E41">
              <w:rPr>
                <w:rStyle w:val="lev"/>
                <w:rFonts w:asciiTheme="minorBidi" w:hAnsiTheme="minorBidi"/>
                <w:b w:val="0"/>
                <w:bCs w:val="0"/>
              </w:rPr>
              <w:br/>
              <w:t>• Production de cartes thématiques et d’indicateurs géospatiaux pour appuyer la prise de décision.</w:t>
            </w:r>
          </w:p>
        </w:tc>
      </w:tr>
      <w:tr w:rsidR="00EE2E41" w:rsidRPr="00EE2E41" w14:paraId="583A63F3" w14:textId="77777777" w:rsidTr="00EE2E41">
        <w:tc>
          <w:tcPr>
            <w:tcW w:w="1271" w:type="dxa"/>
            <w:shd w:val="clear" w:color="auto" w:fill="E2EFD9" w:themeFill="accent6" w:themeFillTint="33"/>
            <w:vAlign w:val="center"/>
            <w:hideMark/>
          </w:tcPr>
          <w:p w14:paraId="5A705976"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2024 – En cours</w:t>
            </w:r>
          </w:p>
        </w:tc>
        <w:tc>
          <w:tcPr>
            <w:tcW w:w="1975" w:type="dxa"/>
            <w:shd w:val="clear" w:color="auto" w:fill="E2EFD9" w:themeFill="accent6" w:themeFillTint="33"/>
            <w:vAlign w:val="center"/>
            <w:hideMark/>
          </w:tcPr>
          <w:p w14:paraId="2324F3D0" w14:textId="77777777" w:rsidR="004B474D" w:rsidRPr="00EE2E41" w:rsidRDefault="004B474D" w:rsidP="00EE2E41">
            <w:pPr>
              <w:jc w:val="center"/>
              <w:rPr>
                <w:rFonts w:asciiTheme="minorBidi" w:hAnsiTheme="minorBidi"/>
              </w:rPr>
            </w:pPr>
            <w:r w:rsidRPr="00EE2E41">
              <w:rPr>
                <w:rStyle w:val="lev"/>
                <w:rFonts w:asciiTheme="minorBidi" w:hAnsiTheme="minorBidi"/>
              </w:rPr>
              <w:t>Organisation Internationale du Travail (OIT – Maroc)</w:t>
            </w:r>
          </w:p>
        </w:tc>
        <w:tc>
          <w:tcPr>
            <w:tcW w:w="0" w:type="auto"/>
            <w:shd w:val="clear" w:color="auto" w:fill="E2EFD9" w:themeFill="accent6" w:themeFillTint="33"/>
            <w:vAlign w:val="center"/>
            <w:hideMark/>
          </w:tcPr>
          <w:p w14:paraId="5BAA3446"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w:t>
            </w:r>
          </w:p>
        </w:tc>
        <w:tc>
          <w:tcPr>
            <w:tcW w:w="3601" w:type="dxa"/>
            <w:shd w:val="clear" w:color="auto" w:fill="E2EFD9" w:themeFill="accent6" w:themeFillTint="33"/>
            <w:vAlign w:val="center"/>
            <w:hideMark/>
          </w:tcPr>
          <w:p w14:paraId="2BA446BC"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Programmation et déploiement du questionnaire numérique </w:t>
            </w:r>
            <w:proofErr w:type="spellStart"/>
            <w:r w:rsidRPr="00EE2E41">
              <w:rPr>
                <w:rStyle w:val="lev"/>
                <w:rFonts w:asciiTheme="minorBidi" w:hAnsiTheme="minorBidi"/>
                <w:b w:val="0"/>
                <w:bCs w:val="0"/>
              </w:rPr>
              <w:t>ProAgro</w:t>
            </w:r>
            <w:proofErr w:type="spellEnd"/>
            <w:r w:rsidRPr="00EE2E41">
              <w:rPr>
                <w:rStyle w:val="lev"/>
                <w:rFonts w:asciiTheme="minorBidi" w:hAnsiTheme="minorBidi"/>
                <w:b w:val="0"/>
                <w:bCs w:val="0"/>
              </w:rPr>
              <w:t xml:space="preserve"> sur plateformes web et mobile.</w:t>
            </w:r>
            <w:r w:rsidRPr="00EE2E41">
              <w:rPr>
                <w:rStyle w:val="lev"/>
                <w:rFonts w:asciiTheme="minorBidi" w:hAnsiTheme="minorBidi"/>
                <w:b w:val="0"/>
                <w:bCs w:val="0"/>
              </w:rPr>
              <w:br/>
              <w:t>• Mise en œuvre du système de collecte et de supervision numérique, intégrant filtres logiques, contrôles de cohérence et synchronisation sécurisée.</w:t>
            </w:r>
            <w:r w:rsidRPr="00EE2E41">
              <w:rPr>
                <w:rStyle w:val="lev"/>
                <w:rFonts w:asciiTheme="minorBidi" w:hAnsiTheme="minorBidi"/>
                <w:b w:val="0"/>
                <w:bCs w:val="0"/>
              </w:rPr>
              <w:br/>
              <w:t>• Exploitation et structuration des bases de données collectées, avec préparation des tableaux de bord statistiques pour l’analyse et la restitution des résultats.</w:t>
            </w:r>
          </w:p>
        </w:tc>
      </w:tr>
      <w:tr w:rsidR="004B474D" w:rsidRPr="00EE2E41" w14:paraId="3544B99E" w14:textId="77777777" w:rsidTr="00EE2E41">
        <w:tc>
          <w:tcPr>
            <w:tcW w:w="1271" w:type="dxa"/>
            <w:vAlign w:val="center"/>
            <w:hideMark/>
          </w:tcPr>
          <w:p w14:paraId="53195052"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2024</w:t>
            </w:r>
          </w:p>
        </w:tc>
        <w:tc>
          <w:tcPr>
            <w:tcW w:w="1975" w:type="dxa"/>
            <w:vAlign w:val="center"/>
            <w:hideMark/>
          </w:tcPr>
          <w:p w14:paraId="0D2B3AF9" w14:textId="77777777" w:rsidR="004B474D" w:rsidRPr="00EE2E41" w:rsidRDefault="004B474D" w:rsidP="00EE2E41">
            <w:pPr>
              <w:jc w:val="center"/>
              <w:rPr>
                <w:rFonts w:asciiTheme="minorBidi" w:hAnsiTheme="minorBidi"/>
              </w:rPr>
            </w:pPr>
            <w:r w:rsidRPr="00EE2E41">
              <w:rPr>
                <w:rStyle w:val="lev"/>
                <w:rFonts w:asciiTheme="minorBidi" w:hAnsiTheme="minorBidi"/>
              </w:rPr>
              <w:t>PCS AGRI – Maroc</w:t>
            </w:r>
          </w:p>
        </w:tc>
        <w:tc>
          <w:tcPr>
            <w:tcW w:w="0" w:type="auto"/>
            <w:vAlign w:val="center"/>
            <w:hideMark/>
          </w:tcPr>
          <w:p w14:paraId="4E822C7C"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 / Transformation digitale</w:t>
            </w:r>
          </w:p>
        </w:tc>
        <w:tc>
          <w:tcPr>
            <w:tcW w:w="3601" w:type="dxa"/>
            <w:vAlign w:val="center"/>
            <w:hideMark/>
          </w:tcPr>
          <w:p w14:paraId="72F17C91"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Supervision de la transformation numérique complète de la startup PCS AGRI à travers la création d’un écosystème digital intégré : site web, application web et applications mobiles.</w:t>
            </w:r>
            <w:r w:rsidRPr="00EE2E41">
              <w:rPr>
                <w:rStyle w:val="lev"/>
                <w:rFonts w:asciiTheme="minorBidi" w:hAnsiTheme="minorBidi"/>
                <w:b w:val="0"/>
                <w:bCs w:val="0"/>
              </w:rPr>
              <w:br/>
              <w:t>• Développement d’une architecture cloud pour la gestion centralisée des opérations et des données clients.</w:t>
            </w:r>
            <w:r w:rsidRPr="00EE2E41">
              <w:rPr>
                <w:rStyle w:val="lev"/>
                <w:rFonts w:asciiTheme="minorBidi" w:hAnsiTheme="minorBidi"/>
                <w:b w:val="0"/>
                <w:bCs w:val="0"/>
              </w:rPr>
              <w:br/>
              <w:t xml:space="preserve">• Résultat : amélioration de </w:t>
            </w:r>
            <w:r w:rsidRPr="00EE2E41">
              <w:rPr>
                <w:rStyle w:val="lev"/>
                <w:rFonts w:asciiTheme="minorBidi" w:hAnsiTheme="minorBidi"/>
                <w:b w:val="0"/>
                <w:bCs w:val="0"/>
              </w:rPr>
              <w:lastRenderedPageBreak/>
              <w:t>l’efficacité interne et de l’interactivité avec les utilisateurs.</w:t>
            </w:r>
            <w:r w:rsidRPr="00EE2E41">
              <w:rPr>
                <w:rStyle w:val="lev"/>
                <w:rFonts w:asciiTheme="minorBidi" w:hAnsiTheme="minorBidi"/>
                <w:b w:val="0"/>
                <w:bCs w:val="0"/>
              </w:rPr>
              <w:br/>
              <w:t xml:space="preserve">• Site Web : </w:t>
            </w:r>
            <w:hyperlink r:id="rId8" w:tgtFrame="_new" w:history="1">
              <w:r w:rsidRPr="00EE2E41">
                <w:rPr>
                  <w:rStyle w:val="lev"/>
                  <w:rFonts w:asciiTheme="minorBidi" w:hAnsiTheme="minorBidi"/>
                  <w:b w:val="0"/>
                  <w:bCs w:val="0"/>
                </w:rPr>
                <w:t>https://pcs-agri.com</w:t>
              </w:r>
            </w:hyperlink>
          </w:p>
        </w:tc>
      </w:tr>
      <w:tr w:rsidR="00EE2E41" w:rsidRPr="00EE2E41" w14:paraId="7C939B78" w14:textId="77777777" w:rsidTr="00EE2E41">
        <w:tc>
          <w:tcPr>
            <w:tcW w:w="1271" w:type="dxa"/>
            <w:shd w:val="clear" w:color="auto" w:fill="E2EFD9" w:themeFill="accent6" w:themeFillTint="33"/>
            <w:vAlign w:val="center"/>
            <w:hideMark/>
          </w:tcPr>
          <w:p w14:paraId="2891AE74"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lastRenderedPageBreak/>
              <w:t>2023 – 2024</w:t>
            </w:r>
          </w:p>
        </w:tc>
        <w:tc>
          <w:tcPr>
            <w:tcW w:w="1975" w:type="dxa"/>
            <w:shd w:val="clear" w:color="auto" w:fill="E2EFD9" w:themeFill="accent6" w:themeFillTint="33"/>
            <w:vAlign w:val="center"/>
            <w:hideMark/>
          </w:tcPr>
          <w:p w14:paraId="77DE59A0" w14:textId="77777777" w:rsidR="004B474D" w:rsidRPr="00EE2E41" w:rsidRDefault="004B474D" w:rsidP="00EE2E41">
            <w:pPr>
              <w:jc w:val="center"/>
              <w:rPr>
                <w:rFonts w:asciiTheme="minorBidi" w:hAnsiTheme="minorBidi"/>
              </w:rPr>
            </w:pPr>
            <w:r w:rsidRPr="00EE2E41">
              <w:rPr>
                <w:rStyle w:val="lev"/>
                <w:rFonts w:asciiTheme="minorBidi" w:hAnsiTheme="minorBidi"/>
              </w:rPr>
              <w:t xml:space="preserve">OIT – Maroc (Projet </w:t>
            </w:r>
            <w:proofErr w:type="spellStart"/>
            <w:r w:rsidRPr="00EE2E41">
              <w:rPr>
                <w:rStyle w:val="lev"/>
                <w:rFonts w:asciiTheme="minorBidi" w:hAnsiTheme="minorBidi"/>
              </w:rPr>
              <w:t>ProAgro</w:t>
            </w:r>
            <w:proofErr w:type="spellEnd"/>
            <w:r w:rsidRPr="00EE2E41">
              <w:rPr>
                <w:rStyle w:val="lev"/>
                <w:rFonts w:asciiTheme="minorBidi" w:hAnsiTheme="minorBidi"/>
              </w:rPr>
              <w:t>)</w:t>
            </w:r>
          </w:p>
        </w:tc>
        <w:tc>
          <w:tcPr>
            <w:tcW w:w="0" w:type="auto"/>
            <w:shd w:val="clear" w:color="auto" w:fill="E2EFD9" w:themeFill="accent6" w:themeFillTint="33"/>
            <w:vAlign w:val="center"/>
            <w:hideMark/>
          </w:tcPr>
          <w:p w14:paraId="282145E3"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w:t>
            </w:r>
          </w:p>
        </w:tc>
        <w:tc>
          <w:tcPr>
            <w:tcW w:w="3601" w:type="dxa"/>
            <w:shd w:val="clear" w:color="auto" w:fill="E2EFD9" w:themeFill="accent6" w:themeFillTint="33"/>
            <w:vAlign w:val="center"/>
            <w:hideMark/>
          </w:tcPr>
          <w:p w14:paraId="1F82EB8F"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Déploiement d’enquêtes numériques auprès des bénéficiaires du projet </w:t>
            </w:r>
            <w:proofErr w:type="spellStart"/>
            <w:r w:rsidRPr="00EE2E41">
              <w:rPr>
                <w:rStyle w:val="lev"/>
                <w:rFonts w:asciiTheme="minorBidi" w:hAnsiTheme="minorBidi"/>
                <w:b w:val="0"/>
                <w:bCs w:val="0"/>
              </w:rPr>
              <w:t>ProAgro</w:t>
            </w:r>
            <w:proofErr w:type="spellEnd"/>
            <w:r w:rsidRPr="00EE2E41">
              <w:rPr>
                <w:rStyle w:val="lev"/>
                <w:rFonts w:asciiTheme="minorBidi" w:hAnsiTheme="minorBidi"/>
                <w:b w:val="0"/>
                <w:bCs w:val="0"/>
              </w:rPr>
              <w:t>.</w:t>
            </w:r>
            <w:r w:rsidRPr="00EE2E41">
              <w:rPr>
                <w:rStyle w:val="lev"/>
                <w:rFonts w:asciiTheme="minorBidi" w:hAnsiTheme="minorBidi"/>
                <w:b w:val="0"/>
                <w:bCs w:val="0"/>
              </w:rPr>
              <w:br/>
              <w:t>• Intégration du questionnaire sur tablette avec filtres conditionnels et validations automatiques.</w:t>
            </w:r>
            <w:r w:rsidRPr="00EE2E41">
              <w:rPr>
                <w:rStyle w:val="lev"/>
                <w:rFonts w:asciiTheme="minorBidi" w:hAnsiTheme="minorBidi"/>
                <w:b w:val="0"/>
                <w:bCs w:val="0"/>
              </w:rPr>
              <w:br/>
              <w:t>• Assistance technique aux équipes terrain, gestion des incidents et suivi des synchronisations.</w:t>
            </w:r>
            <w:r w:rsidRPr="00EE2E41">
              <w:rPr>
                <w:rStyle w:val="lev"/>
                <w:rFonts w:asciiTheme="minorBidi" w:hAnsiTheme="minorBidi"/>
                <w:b w:val="0"/>
                <w:bCs w:val="0"/>
              </w:rPr>
              <w:br/>
              <w:t>• Traitement et analyse initiale des données brutes pour restitution aux experts de terrain.</w:t>
            </w:r>
          </w:p>
        </w:tc>
      </w:tr>
      <w:tr w:rsidR="004B474D" w:rsidRPr="00EE2E41" w14:paraId="16D64F16" w14:textId="77777777" w:rsidTr="00EE2E41">
        <w:tc>
          <w:tcPr>
            <w:tcW w:w="1271" w:type="dxa"/>
            <w:vAlign w:val="center"/>
            <w:hideMark/>
          </w:tcPr>
          <w:p w14:paraId="45C05895"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2023</w:t>
            </w:r>
          </w:p>
        </w:tc>
        <w:tc>
          <w:tcPr>
            <w:tcW w:w="1975" w:type="dxa"/>
            <w:vAlign w:val="center"/>
            <w:hideMark/>
          </w:tcPr>
          <w:p w14:paraId="7F132E0F" w14:textId="77777777" w:rsidR="004B474D" w:rsidRPr="00EE2E41" w:rsidRDefault="004B474D" w:rsidP="00EE2E41">
            <w:pPr>
              <w:jc w:val="center"/>
              <w:rPr>
                <w:rFonts w:asciiTheme="minorBidi" w:hAnsiTheme="minorBidi"/>
              </w:rPr>
            </w:pPr>
            <w:proofErr w:type="spellStart"/>
            <w:r w:rsidRPr="00EE2E41">
              <w:rPr>
                <w:rStyle w:val="lev"/>
                <w:rFonts w:asciiTheme="minorBidi" w:hAnsiTheme="minorBidi"/>
              </w:rPr>
              <w:t>Pact</w:t>
            </w:r>
            <w:proofErr w:type="spellEnd"/>
            <w:r w:rsidRPr="00EE2E41">
              <w:rPr>
                <w:rStyle w:val="lev"/>
                <w:rFonts w:asciiTheme="minorBidi" w:hAnsiTheme="minorBidi"/>
              </w:rPr>
              <w:t xml:space="preserve"> International – Maroc</w:t>
            </w:r>
          </w:p>
        </w:tc>
        <w:tc>
          <w:tcPr>
            <w:tcW w:w="0" w:type="auto"/>
            <w:vAlign w:val="center"/>
            <w:hideMark/>
          </w:tcPr>
          <w:p w14:paraId="1DDADECD" w14:textId="77777777" w:rsidR="004B474D" w:rsidRPr="00EE2E41" w:rsidRDefault="004B474D">
            <w:pPr>
              <w:rPr>
                <w:rFonts w:asciiTheme="minorBidi" w:hAnsiTheme="minorBidi"/>
                <w:b/>
                <w:bCs/>
              </w:rPr>
            </w:pPr>
            <w:r w:rsidRPr="00EE2E41">
              <w:rPr>
                <w:rStyle w:val="lev"/>
                <w:rFonts w:asciiTheme="minorBidi" w:hAnsiTheme="minorBidi"/>
                <w:b w:val="0"/>
                <w:bCs w:val="0"/>
              </w:rPr>
              <w:t>Développeur informatique</w:t>
            </w:r>
          </w:p>
        </w:tc>
        <w:tc>
          <w:tcPr>
            <w:tcW w:w="3601" w:type="dxa"/>
            <w:vAlign w:val="center"/>
            <w:hideMark/>
          </w:tcPr>
          <w:p w14:paraId="70A220EE"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Conception et développement d’une application web de gestion des dons, assurant la transparence et la traçabilité des contributions.</w:t>
            </w:r>
            <w:r w:rsidRPr="00EE2E41">
              <w:rPr>
                <w:rStyle w:val="lev"/>
                <w:rFonts w:asciiTheme="minorBidi" w:hAnsiTheme="minorBidi"/>
                <w:b w:val="0"/>
                <w:bCs w:val="0"/>
              </w:rPr>
              <w:br/>
              <w:t>• Mise en œuvre d’une interface intuitive permettant la visualisation et le suivi en temps réel des flux financiers.</w:t>
            </w:r>
            <w:r w:rsidRPr="00EE2E41">
              <w:rPr>
                <w:rStyle w:val="lev"/>
                <w:rFonts w:asciiTheme="minorBidi" w:hAnsiTheme="minorBidi"/>
                <w:b w:val="0"/>
                <w:bCs w:val="0"/>
              </w:rPr>
              <w:br/>
              <w:t xml:space="preserve">• Site Web : </w:t>
            </w:r>
            <w:hyperlink r:id="rId9" w:tgtFrame="_new" w:history="1">
              <w:r w:rsidRPr="00EE2E41">
                <w:rPr>
                  <w:rStyle w:val="lev"/>
                  <w:rFonts w:asciiTheme="minorBidi" w:hAnsiTheme="minorBidi"/>
                  <w:b w:val="0"/>
                  <w:bCs w:val="0"/>
                  <w:color w:val="4472C4" w:themeColor="accent1"/>
                  <w:u w:val="single"/>
                </w:rPr>
                <w:t>https://beta.pacte-international.com</w:t>
              </w:r>
            </w:hyperlink>
          </w:p>
        </w:tc>
      </w:tr>
      <w:tr w:rsidR="00EE2E41" w:rsidRPr="00EE2E41" w14:paraId="06F3069C" w14:textId="77777777" w:rsidTr="00EE2E41">
        <w:tc>
          <w:tcPr>
            <w:tcW w:w="1271" w:type="dxa"/>
            <w:shd w:val="clear" w:color="auto" w:fill="E2EFD9" w:themeFill="accent6" w:themeFillTint="33"/>
            <w:vAlign w:val="center"/>
            <w:hideMark/>
          </w:tcPr>
          <w:p w14:paraId="36A4C5F3"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2023</w:t>
            </w:r>
          </w:p>
        </w:tc>
        <w:tc>
          <w:tcPr>
            <w:tcW w:w="1975" w:type="dxa"/>
            <w:shd w:val="clear" w:color="auto" w:fill="E2EFD9" w:themeFill="accent6" w:themeFillTint="33"/>
            <w:vAlign w:val="center"/>
            <w:hideMark/>
          </w:tcPr>
          <w:p w14:paraId="6A4AD5A3" w14:textId="77777777" w:rsidR="004B474D" w:rsidRPr="00EE2E41" w:rsidRDefault="004B474D" w:rsidP="00EE2E41">
            <w:pPr>
              <w:jc w:val="center"/>
              <w:rPr>
                <w:rFonts w:asciiTheme="minorBidi" w:hAnsiTheme="minorBidi"/>
              </w:rPr>
            </w:pPr>
            <w:r w:rsidRPr="00EE2E41">
              <w:rPr>
                <w:rStyle w:val="lev"/>
                <w:rFonts w:asciiTheme="minorBidi" w:hAnsiTheme="minorBidi"/>
              </w:rPr>
              <w:t>Beyond Certification – Maroc</w:t>
            </w:r>
          </w:p>
        </w:tc>
        <w:tc>
          <w:tcPr>
            <w:tcW w:w="0" w:type="auto"/>
            <w:shd w:val="clear" w:color="auto" w:fill="E2EFD9" w:themeFill="accent6" w:themeFillTint="33"/>
            <w:vAlign w:val="center"/>
            <w:hideMark/>
          </w:tcPr>
          <w:p w14:paraId="53F2D0AA" w14:textId="77777777" w:rsidR="004B474D" w:rsidRPr="00EE2E41" w:rsidRDefault="004B474D">
            <w:pPr>
              <w:rPr>
                <w:rFonts w:asciiTheme="minorBidi" w:hAnsiTheme="minorBidi"/>
                <w:b/>
                <w:bCs/>
              </w:rPr>
            </w:pPr>
            <w:r w:rsidRPr="00EE2E41">
              <w:rPr>
                <w:rStyle w:val="lev"/>
                <w:rFonts w:asciiTheme="minorBidi" w:hAnsiTheme="minorBidi"/>
                <w:b w:val="0"/>
                <w:bCs w:val="0"/>
              </w:rPr>
              <w:t>Développeur informatique</w:t>
            </w:r>
          </w:p>
        </w:tc>
        <w:tc>
          <w:tcPr>
            <w:tcW w:w="3601" w:type="dxa"/>
            <w:shd w:val="clear" w:color="auto" w:fill="E2EFD9" w:themeFill="accent6" w:themeFillTint="33"/>
            <w:vAlign w:val="center"/>
            <w:hideMark/>
          </w:tcPr>
          <w:p w14:paraId="253BECAA"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Digitalisation complète de la startup par la création d’un site web et d’une application web de gestion des certifications et réglementations.</w:t>
            </w:r>
            <w:r w:rsidRPr="00EE2E41">
              <w:rPr>
                <w:rStyle w:val="lev"/>
                <w:rFonts w:asciiTheme="minorBidi" w:hAnsiTheme="minorBidi"/>
                <w:b w:val="0"/>
                <w:bCs w:val="0"/>
              </w:rPr>
              <w:br/>
              <w:t>• Mise en place d’un tableau de bord interactif pour le suivi et la conformité réglementaire.</w:t>
            </w:r>
            <w:r w:rsidRPr="00EE2E41">
              <w:rPr>
                <w:rStyle w:val="lev"/>
                <w:rFonts w:asciiTheme="minorBidi" w:hAnsiTheme="minorBidi"/>
                <w:b w:val="0"/>
                <w:bCs w:val="0"/>
              </w:rPr>
              <w:br/>
              <w:t xml:space="preserve">• Site Web : </w:t>
            </w:r>
            <w:hyperlink r:id="rId10" w:tgtFrame="_new" w:history="1">
              <w:r w:rsidRPr="00EE2E41">
                <w:rPr>
                  <w:rStyle w:val="lev"/>
                  <w:rFonts w:asciiTheme="minorBidi" w:hAnsiTheme="minorBidi"/>
                  <w:b w:val="0"/>
                  <w:bCs w:val="0"/>
                  <w:color w:val="4472C4" w:themeColor="accent1"/>
                  <w:u w:val="single"/>
                </w:rPr>
                <w:t>https://beyond-certification.com</w:t>
              </w:r>
            </w:hyperlink>
          </w:p>
        </w:tc>
      </w:tr>
      <w:tr w:rsidR="004B474D" w:rsidRPr="00EE2E41" w14:paraId="4EE464E0" w14:textId="77777777" w:rsidTr="00EE2E41">
        <w:tc>
          <w:tcPr>
            <w:tcW w:w="1271" w:type="dxa"/>
            <w:vAlign w:val="center"/>
            <w:hideMark/>
          </w:tcPr>
          <w:p w14:paraId="345141C6"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2022</w:t>
            </w:r>
          </w:p>
        </w:tc>
        <w:tc>
          <w:tcPr>
            <w:tcW w:w="1975" w:type="dxa"/>
            <w:vAlign w:val="center"/>
            <w:hideMark/>
          </w:tcPr>
          <w:p w14:paraId="2C551E20" w14:textId="77777777" w:rsidR="004B474D" w:rsidRPr="00EE2E41" w:rsidRDefault="004B474D" w:rsidP="00EE2E41">
            <w:pPr>
              <w:jc w:val="center"/>
              <w:rPr>
                <w:rFonts w:asciiTheme="minorBidi" w:hAnsiTheme="minorBidi"/>
              </w:rPr>
            </w:pPr>
            <w:proofErr w:type="spellStart"/>
            <w:r w:rsidRPr="00EE2E41">
              <w:rPr>
                <w:rStyle w:val="lev"/>
                <w:rFonts w:asciiTheme="minorBidi" w:hAnsiTheme="minorBidi"/>
              </w:rPr>
              <w:t>Mapstime</w:t>
            </w:r>
            <w:proofErr w:type="spellEnd"/>
            <w:r w:rsidRPr="00EE2E41">
              <w:rPr>
                <w:rStyle w:val="lev"/>
                <w:rFonts w:asciiTheme="minorBidi" w:hAnsiTheme="minorBidi"/>
              </w:rPr>
              <w:t xml:space="preserve"> – France</w:t>
            </w:r>
          </w:p>
        </w:tc>
        <w:tc>
          <w:tcPr>
            <w:tcW w:w="0" w:type="auto"/>
            <w:vAlign w:val="center"/>
            <w:hideMark/>
          </w:tcPr>
          <w:p w14:paraId="58717941" w14:textId="77777777" w:rsidR="004B474D" w:rsidRPr="00EE2E41" w:rsidRDefault="004B474D">
            <w:pPr>
              <w:rPr>
                <w:rFonts w:asciiTheme="minorBidi" w:hAnsiTheme="minorBidi"/>
                <w:b/>
                <w:bCs/>
              </w:rPr>
            </w:pPr>
            <w:r w:rsidRPr="00EE2E41">
              <w:rPr>
                <w:rStyle w:val="lev"/>
                <w:rFonts w:asciiTheme="minorBidi" w:hAnsiTheme="minorBidi"/>
                <w:b w:val="0"/>
                <w:bCs w:val="0"/>
              </w:rPr>
              <w:t>Développeur informatique</w:t>
            </w:r>
          </w:p>
        </w:tc>
        <w:tc>
          <w:tcPr>
            <w:tcW w:w="3601" w:type="dxa"/>
            <w:vAlign w:val="center"/>
            <w:hideMark/>
          </w:tcPr>
          <w:p w14:paraId="1445A555" w14:textId="6F36371D"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Développement de la solution </w:t>
            </w:r>
            <w:proofErr w:type="spellStart"/>
            <w:r w:rsidRPr="00EE2E41">
              <w:rPr>
                <w:rStyle w:val="lev"/>
                <w:rFonts w:asciiTheme="minorBidi" w:hAnsiTheme="minorBidi"/>
                <w:b w:val="0"/>
                <w:bCs w:val="0"/>
              </w:rPr>
              <w:t>Mapstime</w:t>
            </w:r>
            <w:proofErr w:type="spellEnd"/>
            <w:r w:rsidRPr="00EE2E41">
              <w:rPr>
                <w:rStyle w:val="lev"/>
                <w:rFonts w:asciiTheme="minorBidi" w:hAnsiTheme="minorBidi"/>
                <w:b w:val="0"/>
                <w:bCs w:val="0"/>
              </w:rPr>
              <w:t xml:space="preserve"> GRM, un outil de gestion de la relation client (CRM) optimisé pour la fidélisation et la prospection.</w:t>
            </w:r>
            <w:r w:rsidRPr="00EE2E41">
              <w:rPr>
                <w:rStyle w:val="lev"/>
                <w:rFonts w:asciiTheme="minorBidi" w:hAnsiTheme="minorBidi"/>
                <w:b w:val="0"/>
                <w:bCs w:val="0"/>
              </w:rPr>
              <w:br/>
              <w:t>• Conception d’une architecture modulaire intégrant gestion commerciale, suivi client et automatisation des interactions.</w:t>
            </w:r>
            <w:r w:rsidRPr="00EE2E41">
              <w:rPr>
                <w:rStyle w:val="lev"/>
                <w:rFonts w:asciiTheme="minorBidi" w:hAnsiTheme="minorBidi"/>
                <w:b w:val="0"/>
                <w:bCs w:val="0"/>
              </w:rPr>
              <w:br/>
              <w:t xml:space="preserve">• Site Web : </w:t>
            </w:r>
            <w:hyperlink r:id="rId11" w:tgtFrame="_new" w:history="1">
              <w:r w:rsidRPr="00EE2E41">
                <w:rPr>
                  <w:rStyle w:val="lev"/>
                  <w:rFonts w:asciiTheme="minorBidi" w:hAnsiTheme="minorBidi"/>
                  <w:b w:val="0"/>
                  <w:bCs w:val="0"/>
                  <w:color w:val="4472C4" w:themeColor="accent1"/>
                  <w:u w:val="single"/>
                </w:rPr>
                <w:t>https://www.mapstime.fr</w:t>
              </w:r>
            </w:hyperlink>
            <w:r w:rsidRPr="00EE2E41">
              <w:rPr>
                <w:rStyle w:val="lev"/>
                <w:rFonts w:asciiTheme="minorBidi" w:hAnsiTheme="minorBidi"/>
                <w:b w:val="0"/>
                <w:bCs w:val="0"/>
                <w:color w:val="4472C4" w:themeColor="accent1"/>
              </w:rPr>
              <w:t xml:space="preserve"> </w:t>
            </w:r>
          </w:p>
        </w:tc>
      </w:tr>
      <w:tr w:rsidR="00EE2E41" w:rsidRPr="00EE2E41" w14:paraId="2FE932DB" w14:textId="77777777" w:rsidTr="00EE2E41">
        <w:tc>
          <w:tcPr>
            <w:tcW w:w="1271" w:type="dxa"/>
            <w:shd w:val="clear" w:color="auto" w:fill="E2EFD9" w:themeFill="accent6" w:themeFillTint="33"/>
            <w:vAlign w:val="center"/>
            <w:hideMark/>
          </w:tcPr>
          <w:p w14:paraId="2AFECBA7"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2021</w:t>
            </w:r>
          </w:p>
        </w:tc>
        <w:tc>
          <w:tcPr>
            <w:tcW w:w="1975" w:type="dxa"/>
            <w:shd w:val="clear" w:color="auto" w:fill="E2EFD9" w:themeFill="accent6" w:themeFillTint="33"/>
            <w:vAlign w:val="center"/>
            <w:hideMark/>
          </w:tcPr>
          <w:p w14:paraId="0BD79D30" w14:textId="77777777" w:rsidR="004B474D" w:rsidRPr="00EE2E41" w:rsidRDefault="004B474D" w:rsidP="00EE2E41">
            <w:pPr>
              <w:jc w:val="center"/>
              <w:rPr>
                <w:rFonts w:asciiTheme="minorBidi" w:hAnsiTheme="minorBidi"/>
              </w:rPr>
            </w:pPr>
            <w:r w:rsidRPr="00EE2E41">
              <w:rPr>
                <w:rStyle w:val="lev"/>
                <w:rFonts w:asciiTheme="minorBidi" w:hAnsiTheme="minorBidi"/>
              </w:rPr>
              <w:t>HAYAGRI Consulting – Région Fès-Meknès</w:t>
            </w:r>
          </w:p>
        </w:tc>
        <w:tc>
          <w:tcPr>
            <w:tcW w:w="0" w:type="auto"/>
            <w:shd w:val="clear" w:color="auto" w:fill="E2EFD9" w:themeFill="accent6" w:themeFillTint="33"/>
            <w:vAlign w:val="center"/>
            <w:hideMark/>
          </w:tcPr>
          <w:p w14:paraId="69B5F3E8"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 / SIG</w:t>
            </w:r>
          </w:p>
        </w:tc>
        <w:tc>
          <w:tcPr>
            <w:tcW w:w="3601" w:type="dxa"/>
            <w:shd w:val="clear" w:color="auto" w:fill="E2EFD9" w:themeFill="accent6" w:themeFillTint="33"/>
            <w:vAlign w:val="center"/>
            <w:hideMark/>
          </w:tcPr>
          <w:p w14:paraId="045AF156"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Programmation du questionnaire d’enquête numérique sur les systèmes de production des rosacées à noyau.</w:t>
            </w:r>
            <w:r w:rsidRPr="00EE2E41">
              <w:rPr>
                <w:rStyle w:val="lev"/>
                <w:rFonts w:asciiTheme="minorBidi" w:hAnsiTheme="minorBidi"/>
                <w:b w:val="0"/>
                <w:bCs w:val="0"/>
              </w:rPr>
              <w:br/>
              <w:t>• Développement de l’interface de saisie mobile intégrant contrôles qualité et logiques conditionnelles.</w:t>
            </w:r>
            <w:r w:rsidRPr="00EE2E41">
              <w:rPr>
                <w:rStyle w:val="lev"/>
                <w:rFonts w:asciiTheme="minorBidi" w:hAnsiTheme="minorBidi"/>
                <w:b w:val="0"/>
                <w:bCs w:val="0"/>
              </w:rPr>
              <w:br/>
              <w:t xml:space="preserve">• Appui technique à la collecte </w:t>
            </w:r>
            <w:r w:rsidRPr="00EE2E41">
              <w:rPr>
                <w:rStyle w:val="lev"/>
                <w:rFonts w:asciiTheme="minorBidi" w:hAnsiTheme="minorBidi"/>
                <w:b w:val="0"/>
                <w:bCs w:val="0"/>
              </w:rPr>
              <w:lastRenderedPageBreak/>
              <w:t>terrain et suivi des synchronisations.</w:t>
            </w:r>
            <w:r w:rsidRPr="00EE2E41">
              <w:rPr>
                <w:rStyle w:val="lev"/>
                <w:rFonts w:asciiTheme="minorBidi" w:hAnsiTheme="minorBidi"/>
                <w:b w:val="0"/>
                <w:bCs w:val="0"/>
              </w:rPr>
              <w:br/>
              <w:t xml:space="preserve">• Traitement et structuration des données pour l’analyse </w:t>
            </w:r>
            <w:proofErr w:type="spellStart"/>
            <w:r w:rsidRPr="00EE2E41">
              <w:rPr>
                <w:rStyle w:val="lev"/>
                <w:rFonts w:asciiTheme="minorBidi" w:hAnsiTheme="minorBidi"/>
                <w:b w:val="0"/>
                <w:bCs w:val="0"/>
              </w:rPr>
              <w:t>agro-économique</w:t>
            </w:r>
            <w:proofErr w:type="spellEnd"/>
            <w:r w:rsidRPr="00EE2E41">
              <w:rPr>
                <w:rStyle w:val="lev"/>
                <w:rFonts w:asciiTheme="minorBidi" w:hAnsiTheme="minorBidi"/>
                <w:b w:val="0"/>
                <w:bCs w:val="0"/>
              </w:rPr>
              <w:t xml:space="preserve"> et la restitution cartographique.</w:t>
            </w:r>
          </w:p>
        </w:tc>
      </w:tr>
      <w:tr w:rsidR="004B474D" w:rsidRPr="00EE2E41" w14:paraId="0E2DF174" w14:textId="77777777" w:rsidTr="00EE2E41">
        <w:tc>
          <w:tcPr>
            <w:tcW w:w="1271" w:type="dxa"/>
            <w:vAlign w:val="center"/>
            <w:hideMark/>
          </w:tcPr>
          <w:p w14:paraId="2050C165"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lastRenderedPageBreak/>
              <w:t>Depuis 2020</w:t>
            </w:r>
          </w:p>
        </w:tc>
        <w:tc>
          <w:tcPr>
            <w:tcW w:w="1975" w:type="dxa"/>
            <w:vAlign w:val="center"/>
            <w:hideMark/>
          </w:tcPr>
          <w:p w14:paraId="5517FE41" w14:textId="77777777" w:rsidR="004B474D" w:rsidRPr="00EE2E41" w:rsidRDefault="004B474D" w:rsidP="00EE2E41">
            <w:pPr>
              <w:jc w:val="center"/>
              <w:rPr>
                <w:rFonts w:asciiTheme="minorBidi" w:hAnsiTheme="minorBidi"/>
              </w:rPr>
            </w:pPr>
            <w:r w:rsidRPr="00EE2E41">
              <w:rPr>
                <w:rStyle w:val="lev"/>
                <w:rFonts w:asciiTheme="minorBidi" w:hAnsiTheme="minorBidi"/>
              </w:rPr>
              <w:t>ITINFODEV – Maroc</w:t>
            </w:r>
          </w:p>
        </w:tc>
        <w:tc>
          <w:tcPr>
            <w:tcW w:w="0" w:type="auto"/>
            <w:vAlign w:val="center"/>
            <w:hideMark/>
          </w:tcPr>
          <w:p w14:paraId="1481F728" w14:textId="77777777" w:rsidR="004B474D" w:rsidRPr="00EE2E41" w:rsidRDefault="004B474D">
            <w:pPr>
              <w:rPr>
                <w:rFonts w:asciiTheme="minorBidi" w:hAnsiTheme="minorBidi"/>
                <w:b/>
                <w:bCs/>
              </w:rPr>
            </w:pPr>
            <w:r w:rsidRPr="00EE2E41">
              <w:rPr>
                <w:rStyle w:val="lev"/>
                <w:rFonts w:asciiTheme="minorBidi" w:hAnsiTheme="minorBidi"/>
                <w:b w:val="0"/>
                <w:bCs w:val="0"/>
              </w:rPr>
              <w:t>Directeur Technique / Chef de projet</w:t>
            </w:r>
          </w:p>
        </w:tc>
        <w:tc>
          <w:tcPr>
            <w:tcW w:w="3601" w:type="dxa"/>
            <w:vAlign w:val="center"/>
            <w:hideMark/>
          </w:tcPr>
          <w:p w14:paraId="58F37074"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Pilotage de projets de digitalisation pour divers clients : PCS AGRI, </w:t>
            </w:r>
            <w:proofErr w:type="spellStart"/>
            <w:r w:rsidRPr="00EE2E41">
              <w:rPr>
                <w:rStyle w:val="lev"/>
                <w:rFonts w:asciiTheme="minorBidi" w:hAnsiTheme="minorBidi"/>
                <w:b w:val="0"/>
                <w:bCs w:val="0"/>
              </w:rPr>
              <w:t>Pact</w:t>
            </w:r>
            <w:proofErr w:type="spellEnd"/>
            <w:r w:rsidRPr="00EE2E41">
              <w:rPr>
                <w:rStyle w:val="lev"/>
                <w:rFonts w:asciiTheme="minorBidi" w:hAnsiTheme="minorBidi"/>
                <w:b w:val="0"/>
                <w:bCs w:val="0"/>
              </w:rPr>
              <w:t xml:space="preserve"> International, Beyond Certification, </w:t>
            </w:r>
            <w:proofErr w:type="spellStart"/>
            <w:r w:rsidRPr="00EE2E41">
              <w:rPr>
                <w:rStyle w:val="lev"/>
                <w:rFonts w:asciiTheme="minorBidi" w:hAnsiTheme="minorBidi"/>
                <w:b w:val="0"/>
                <w:bCs w:val="0"/>
              </w:rPr>
              <w:t>Rewatch</w:t>
            </w:r>
            <w:proofErr w:type="spellEnd"/>
            <w:r w:rsidRPr="00EE2E41">
              <w:rPr>
                <w:rStyle w:val="lev"/>
                <w:rFonts w:asciiTheme="minorBidi" w:hAnsiTheme="minorBidi"/>
                <w:b w:val="0"/>
                <w:bCs w:val="0"/>
              </w:rPr>
              <w:t>…</w:t>
            </w:r>
            <w:r w:rsidRPr="00EE2E41">
              <w:rPr>
                <w:rStyle w:val="lev"/>
                <w:rFonts w:asciiTheme="minorBidi" w:hAnsiTheme="minorBidi"/>
                <w:b w:val="0"/>
                <w:bCs w:val="0"/>
              </w:rPr>
              <w:br/>
              <w:t xml:space="preserve">• Conception d’applications web et SIG, développement </w:t>
            </w:r>
            <w:proofErr w:type="spellStart"/>
            <w:r w:rsidRPr="00EE2E41">
              <w:rPr>
                <w:rStyle w:val="lev"/>
                <w:rFonts w:asciiTheme="minorBidi" w:hAnsiTheme="minorBidi"/>
                <w:b w:val="0"/>
                <w:bCs w:val="0"/>
              </w:rPr>
              <w:t>back-end</w:t>
            </w:r>
            <w:proofErr w:type="spellEnd"/>
            <w:r w:rsidRPr="00EE2E41">
              <w:rPr>
                <w:rStyle w:val="lev"/>
                <w:rFonts w:asciiTheme="minorBidi" w:hAnsiTheme="minorBidi"/>
                <w:b w:val="0"/>
                <w:bCs w:val="0"/>
              </w:rPr>
              <w:t xml:space="preserve"> et supervision des déploiements cloud.</w:t>
            </w:r>
          </w:p>
        </w:tc>
      </w:tr>
      <w:tr w:rsidR="00EE2E41" w:rsidRPr="00EE2E41" w14:paraId="7BEED48B" w14:textId="77777777" w:rsidTr="00EE2E41">
        <w:tc>
          <w:tcPr>
            <w:tcW w:w="1271" w:type="dxa"/>
            <w:shd w:val="clear" w:color="auto" w:fill="E2EFD9" w:themeFill="accent6" w:themeFillTint="33"/>
            <w:vAlign w:val="center"/>
            <w:hideMark/>
          </w:tcPr>
          <w:p w14:paraId="1394A46B"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Depuis janv. 2011</w:t>
            </w:r>
          </w:p>
        </w:tc>
        <w:tc>
          <w:tcPr>
            <w:tcW w:w="1975" w:type="dxa"/>
            <w:shd w:val="clear" w:color="auto" w:fill="E2EFD9" w:themeFill="accent6" w:themeFillTint="33"/>
            <w:vAlign w:val="center"/>
            <w:hideMark/>
          </w:tcPr>
          <w:p w14:paraId="487455F7" w14:textId="77777777" w:rsidR="004B474D" w:rsidRPr="00EE2E41" w:rsidRDefault="004B474D" w:rsidP="00EE2E41">
            <w:pPr>
              <w:jc w:val="center"/>
              <w:rPr>
                <w:rFonts w:asciiTheme="minorBidi" w:hAnsiTheme="minorBidi"/>
              </w:rPr>
            </w:pPr>
            <w:proofErr w:type="spellStart"/>
            <w:r w:rsidRPr="00EE2E41">
              <w:rPr>
                <w:rStyle w:val="lev"/>
                <w:rFonts w:asciiTheme="minorBidi" w:hAnsiTheme="minorBidi"/>
              </w:rPr>
              <w:t>SkillNet</w:t>
            </w:r>
            <w:proofErr w:type="spellEnd"/>
            <w:r w:rsidRPr="00EE2E41">
              <w:rPr>
                <w:rStyle w:val="lev"/>
                <w:rFonts w:asciiTheme="minorBidi" w:hAnsiTheme="minorBidi"/>
              </w:rPr>
              <w:t xml:space="preserve"> Solutions Inc. – Sunnyvale, USA</w:t>
            </w:r>
          </w:p>
        </w:tc>
        <w:tc>
          <w:tcPr>
            <w:tcW w:w="0" w:type="auto"/>
            <w:shd w:val="clear" w:color="auto" w:fill="E2EFD9" w:themeFill="accent6" w:themeFillTint="33"/>
            <w:vAlign w:val="center"/>
            <w:hideMark/>
          </w:tcPr>
          <w:p w14:paraId="3212CE4E" w14:textId="77777777" w:rsidR="004B474D" w:rsidRPr="00EE2E41" w:rsidRDefault="004B474D">
            <w:pPr>
              <w:rPr>
                <w:rFonts w:asciiTheme="minorBidi" w:hAnsiTheme="minorBidi"/>
                <w:b/>
                <w:bCs/>
              </w:rPr>
            </w:pPr>
            <w:r w:rsidRPr="00EE2E41">
              <w:rPr>
                <w:rStyle w:val="lev"/>
                <w:rFonts w:asciiTheme="minorBidi" w:hAnsiTheme="minorBidi"/>
                <w:b w:val="0"/>
                <w:bCs w:val="0"/>
              </w:rPr>
              <w:t>Consultant / Chef de projet SI</w:t>
            </w:r>
          </w:p>
        </w:tc>
        <w:tc>
          <w:tcPr>
            <w:tcW w:w="3601" w:type="dxa"/>
            <w:shd w:val="clear" w:color="auto" w:fill="E2EFD9" w:themeFill="accent6" w:themeFillTint="33"/>
            <w:vAlign w:val="center"/>
            <w:hideMark/>
          </w:tcPr>
          <w:p w14:paraId="16815D8E"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Conception et personnalisation de solutions intégrées Oracle </w:t>
            </w:r>
            <w:proofErr w:type="spellStart"/>
            <w:r w:rsidRPr="00EE2E41">
              <w:rPr>
                <w:rStyle w:val="lev"/>
                <w:rFonts w:asciiTheme="minorBidi" w:hAnsiTheme="minorBidi"/>
                <w:b w:val="0"/>
                <w:bCs w:val="0"/>
              </w:rPr>
              <w:t>Retail</w:t>
            </w:r>
            <w:proofErr w:type="spellEnd"/>
            <w:r w:rsidRPr="00EE2E41">
              <w:rPr>
                <w:rStyle w:val="lev"/>
                <w:rFonts w:asciiTheme="minorBidi" w:hAnsiTheme="minorBidi"/>
                <w:b w:val="0"/>
                <w:bCs w:val="0"/>
              </w:rPr>
              <w:t xml:space="preserve"> (ORPOS, ORSIM, ORCO, ORBO).</w:t>
            </w:r>
            <w:r w:rsidRPr="00EE2E41">
              <w:rPr>
                <w:rStyle w:val="lev"/>
                <w:rFonts w:asciiTheme="minorBidi" w:hAnsiTheme="minorBidi"/>
                <w:b w:val="0"/>
                <w:bCs w:val="0"/>
              </w:rPr>
              <w:br/>
              <w:t>• Gestion de projets SI complets : planification, développement, tests, intégration et déploiement.</w:t>
            </w:r>
            <w:r w:rsidRPr="00EE2E41">
              <w:rPr>
                <w:rStyle w:val="lev"/>
                <w:rFonts w:asciiTheme="minorBidi" w:hAnsiTheme="minorBidi"/>
                <w:b w:val="0"/>
                <w:bCs w:val="0"/>
              </w:rPr>
              <w:br/>
              <w:t>• Coordination entre équipes locales et offshore.</w:t>
            </w:r>
          </w:p>
        </w:tc>
      </w:tr>
      <w:tr w:rsidR="004B474D" w:rsidRPr="00EE2E41" w14:paraId="02BD57B8" w14:textId="77777777" w:rsidTr="00EE2E41">
        <w:tc>
          <w:tcPr>
            <w:tcW w:w="1271" w:type="dxa"/>
            <w:vAlign w:val="center"/>
            <w:hideMark/>
          </w:tcPr>
          <w:p w14:paraId="145CCF09"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2012 – 2020</w:t>
            </w:r>
          </w:p>
        </w:tc>
        <w:tc>
          <w:tcPr>
            <w:tcW w:w="1975" w:type="dxa"/>
            <w:vAlign w:val="center"/>
            <w:hideMark/>
          </w:tcPr>
          <w:p w14:paraId="477F4D88" w14:textId="77777777" w:rsidR="004B474D" w:rsidRPr="00EE2E41" w:rsidRDefault="004B474D" w:rsidP="00EE2E41">
            <w:pPr>
              <w:jc w:val="center"/>
              <w:rPr>
                <w:rFonts w:asciiTheme="minorBidi" w:hAnsiTheme="minorBidi"/>
              </w:rPr>
            </w:pPr>
            <w:r w:rsidRPr="00EE2E41">
              <w:rPr>
                <w:rStyle w:val="lev"/>
                <w:rFonts w:asciiTheme="minorBidi" w:hAnsiTheme="minorBidi"/>
              </w:rPr>
              <w:t>NBTY – Royaume-Uni</w:t>
            </w:r>
          </w:p>
        </w:tc>
        <w:tc>
          <w:tcPr>
            <w:tcW w:w="0" w:type="auto"/>
            <w:vAlign w:val="center"/>
            <w:hideMark/>
          </w:tcPr>
          <w:p w14:paraId="79CE3C42" w14:textId="77777777" w:rsidR="004B474D" w:rsidRPr="00EE2E41" w:rsidRDefault="004B474D">
            <w:pPr>
              <w:rPr>
                <w:rFonts w:asciiTheme="minorBidi" w:hAnsiTheme="minorBidi"/>
                <w:b/>
                <w:bCs/>
              </w:rPr>
            </w:pPr>
            <w:r w:rsidRPr="00EE2E41">
              <w:rPr>
                <w:rStyle w:val="lev"/>
                <w:rFonts w:asciiTheme="minorBidi" w:hAnsiTheme="minorBidi"/>
                <w:b w:val="0"/>
                <w:bCs w:val="0"/>
              </w:rPr>
              <w:t>Ingénieur en développement informatique / Chef de projet</w:t>
            </w:r>
          </w:p>
        </w:tc>
        <w:tc>
          <w:tcPr>
            <w:tcW w:w="3601" w:type="dxa"/>
            <w:vAlign w:val="center"/>
            <w:hideMark/>
          </w:tcPr>
          <w:p w14:paraId="77EAB8B8"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xml:space="preserve">• Chef de projet sur site (NBTY Office – </w:t>
            </w:r>
            <w:proofErr w:type="spellStart"/>
            <w:r w:rsidRPr="00EE2E41">
              <w:rPr>
                <w:rStyle w:val="lev"/>
                <w:rFonts w:asciiTheme="minorBidi" w:hAnsiTheme="minorBidi"/>
                <w:b w:val="0"/>
                <w:bCs w:val="0"/>
              </w:rPr>
              <w:t>Nuneaton</w:t>
            </w:r>
            <w:proofErr w:type="spellEnd"/>
            <w:r w:rsidRPr="00EE2E41">
              <w:rPr>
                <w:rStyle w:val="lev"/>
                <w:rFonts w:asciiTheme="minorBidi" w:hAnsiTheme="minorBidi"/>
                <w:b w:val="0"/>
                <w:bCs w:val="0"/>
              </w:rPr>
              <w:t>, UK).</w:t>
            </w:r>
            <w:r w:rsidRPr="00EE2E41">
              <w:rPr>
                <w:rStyle w:val="lev"/>
                <w:rFonts w:asciiTheme="minorBidi" w:hAnsiTheme="minorBidi"/>
                <w:b w:val="0"/>
                <w:bCs w:val="0"/>
              </w:rPr>
              <w:br/>
              <w:t>• Migration des systèmes vers Amazon AWS, déploiement sur plus de 700 agences.</w:t>
            </w:r>
            <w:r w:rsidRPr="00EE2E41">
              <w:rPr>
                <w:rStyle w:val="lev"/>
                <w:rFonts w:asciiTheme="minorBidi" w:hAnsiTheme="minorBidi"/>
                <w:b w:val="0"/>
                <w:bCs w:val="0"/>
              </w:rPr>
              <w:br/>
              <w:t>• Gestion simultanée d’équipes de développement, test et déploiement.</w:t>
            </w:r>
            <w:r w:rsidRPr="00EE2E41">
              <w:rPr>
                <w:rStyle w:val="lev"/>
                <w:rFonts w:asciiTheme="minorBidi" w:hAnsiTheme="minorBidi"/>
                <w:b w:val="0"/>
                <w:bCs w:val="0"/>
              </w:rPr>
              <w:br/>
              <w:t>• Rédaction de cahiers de charges et documentation fonctionnelle.</w:t>
            </w:r>
            <w:r w:rsidRPr="00EE2E41">
              <w:rPr>
                <w:rStyle w:val="lev"/>
                <w:rFonts w:asciiTheme="minorBidi" w:hAnsiTheme="minorBidi"/>
                <w:b w:val="0"/>
                <w:bCs w:val="0"/>
              </w:rPr>
              <w:br/>
              <w:t>• Supervision des phases SIT &amp; UAT, coordination avec les équipes internationales.</w:t>
            </w:r>
          </w:p>
        </w:tc>
      </w:tr>
      <w:tr w:rsidR="00EE2E41" w:rsidRPr="00EE2E41" w14:paraId="1D7F450F" w14:textId="77777777" w:rsidTr="00EE2E41">
        <w:tc>
          <w:tcPr>
            <w:tcW w:w="1271" w:type="dxa"/>
            <w:shd w:val="clear" w:color="auto" w:fill="E2EFD9" w:themeFill="accent6" w:themeFillTint="33"/>
            <w:vAlign w:val="center"/>
            <w:hideMark/>
          </w:tcPr>
          <w:p w14:paraId="34DADE79"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Mai – Nov. 2012</w:t>
            </w:r>
          </w:p>
        </w:tc>
        <w:tc>
          <w:tcPr>
            <w:tcW w:w="1975" w:type="dxa"/>
            <w:shd w:val="clear" w:color="auto" w:fill="E2EFD9" w:themeFill="accent6" w:themeFillTint="33"/>
            <w:vAlign w:val="center"/>
            <w:hideMark/>
          </w:tcPr>
          <w:p w14:paraId="4B959D61" w14:textId="77777777" w:rsidR="004B474D" w:rsidRPr="00EE2E41" w:rsidRDefault="004B474D" w:rsidP="00EE2E41">
            <w:pPr>
              <w:jc w:val="center"/>
              <w:rPr>
                <w:rFonts w:asciiTheme="minorBidi" w:hAnsiTheme="minorBidi"/>
              </w:rPr>
            </w:pPr>
            <w:r w:rsidRPr="00EE2E41">
              <w:rPr>
                <w:rStyle w:val="lev"/>
                <w:rFonts w:asciiTheme="minorBidi" w:hAnsiTheme="minorBidi"/>
              </w:rPr>
              <w:t>MTN – Afrique du Sud</w:t>
            </w:r>
          </w:p>
        </w:tc>
        <w:tc>
          <w:tcPr>
            <w:tcW w:w="0" w:type="auto"/>
            <w:shd w:val="clear" w:color="auto" w:fill="E2EFD9" w:themeFill="accent6" w:themeFillTint="33"/>
            <w:vAlign w:val="center"/>
            <w:hideMark/>
          </w:tcPr>
          <w:p w14:paraId="45C35F6A" w14:textId="77777777" w:rsidR="004B474D" w:rsidRPr="00EE2E41" w:rsidRDefault="004B474D">
            <w:pPr>
              <w:rPr>
                <w:rFonts w:asciiTheme="minorBidi" w:hAnsiTheme="minorBidi"/>
                <w:b/>
                <w:bCs/>
              </w:rPr>
            </w:pPr>
            <w:r w:rsidRPr="00EE2E41">
              <w:rPr>
                <w:rStyle w:val="lev"/>
                <w:rFonts w:asciiTheme="minorBidi" w:hAnsiTheme="minorBidi"/>
                <w:b w:val="0"/>
                <w:bCs w:val="0"/>
              </w:rPr>
              <w:t>Chef de projet Systèmes d’Information</w:t>
            </w:r>
          </w:p>
        </w:tc>
        <w:tc>
          <w:tcPr>
            <w:tcW w:w="3601" w:type="dxa"/>
            <w:shd w:val="clear" w:color="auto" w:fill="E2EFD9" w:themeFill="accent6" w:themeFillTint="33"/>
            <w:vAlign w:val="center"/>
            <w:hideMark/>
          </w:tcPr>
          <w:p w14:paraId="733042CA"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Gestion du projet SI, planification et encadrement des ressources.</w:t>
            </w:r>
            <w:r w:rsidRPr="00EE2E41">
              <w:rPr>
                <w:rStyle w:val="lev"/>
                <w:rFonts w:asciiTheme="minorBidi" w:hAnsiTheme="minorBidi"/>
                <w:b w:val="0"/>
                <w:bCs w:val="0"/>
              </w:rPr>
              <w:br/>
              <w:t>• Analyse fonctionnelle et support utilisateur, supervision des opérations et mise en œuvre des nouvelles fonctionnalités.</w:t>
            </w:r>
          </w:p>
        </w:tc>
      </w:tr>
      <w:tr w:rsidR="004B474D" w:rsidRPr="00EE2E41" w14:paraId="11F90F0C" w14:textId="77777777" w:rsidTr="00EE2E41">
        <w:tc>
          <w:tcPr>
            <w:tcW w:w="1271" w:type="dxa"/>
            <w:vAlign w:val="center"/>
            <w:hideMark/>
          </w:tcPr>
          <w:p w14:paraId="368905B9" w14:textId="77777777" w:rsidR="004B474D" w:rsidRPr="00EE2E41" w:rsidRDefault="004B474D" w:rsidP="00EE2E41">
            <w:pPr>
              <w:ind w:left="-113" w:firstLine="142"/>
              <w:jc w:val="center"/>
              <w:rPr>
                <w:rFonts w:asciiTheme="minorBidi" w:hAnsiTheme="minorBidi"/>
                <w:b/>
                <w:bCs/>
              </w:rPr>
            </w:pPr>
            <w:r w:rsidRPr="00EE2E41">
              <w:rPr>
                <w:rStyle w:val="lev"/>
                <w:rFonts w:asciiTheme="minorBidi" w:hAnsiTheme="minorBidi"/>
                <w:b w:val="0"/>
                <w:bCs w:val="0"/>
              </w:rPr>
              <w:t>2009 – 2011</w:t>
            </w:r>
          </w:p>
        </w:tc>
        <w:tc>
          <w:tcPr>
            <w:tcW w:w="1975" w:type="dxa"/>
            <w:vAlign w:val="center"/>
            <w:hideMark/>
          </w:tcPr>
          <w:p w14:paraId="41AD69AA" w14:textId="77777777" w:rsidR="004B474D" w:rsidRPr="00EE2E41" w:rsidRDefault="004B474D" w:rsidP="00EE2E41">
            <w:pPr>
              <w:jc w:val="center"/>
              <w:rPr>
                <w:rFonts w:asciiTheme="minorBidi" w:hAnsiTheme="minorBidi"/>
              </w:rPr>
            </w:pPr>
            <w:r w:rsidRPr="00EE2E41">
              <w:rPr>
                <w:rStyle w:val="lev"/>
                <w:rFonts w:asciiTheme="minorBidi" w:hAnsiTheme="minorBidi"/>
              </w:rPr>
              <w:t xml:space="preserve">INWI </w:t>
            </w:r>
            <w:proofErr w:type="spellStart"/>
            <w:r w:rsidRPr="00EE2E41">
              <w:rPr>
                <w:rStyle w:val="lev"/>
                <w:rFonts w:asciiTheme="minorBidi" w:hAnsiTheme="minorBidi"/>
              </w:rPr>
              <w:t>Corporate</w:t>
            </w:r>
            <w:proofErr w:type="spellEnd"/>
            <w:r w:rsidRPr="00EE2E41">
              <w:rPr>
                <w:rStyle w:val="lev"/>
                <w:rFonts w:asciiTheme="minorBidi" w:hAnsiTheme="minorBidi"/>
              </w:rPr>
              <w:t xml:space="preserve"> – Maroc</w:t>
            </w:r>
          </w:p>
        </w:tc>
        <w:tc>
          <w:tcPr>
            <w:tcW w:w="0" w:type="auto"/>
            <w:vAlign w:val="center"/>
            <w:hideMark/>
          </w:tcPr>
          <w:p w14:paraId="34BB8855" w14:textId="77777777" w:rsidR="004B474D" w:rsidRPr="00EE2E41" w:rsidRDefault="004B474D">
            <w:pPr>
              <w:rPr>
                <w:rFonts w:asciiTheme="minorBidi" w:hAnsiTheme="minorBidi"/>
                <w:b/>
                <w:bCs/>
              </w:rPr>
            </w:pPr>
            <w:r w:rsidRPr="00EE2E41">
              <w:rPr>
                <w:rStyle w:val="lev"/>
                <w:rFonts w:asciiTheme="minorBidi" w:hAnsiTheme="minorBidi"/>
                <w:b w:val="0"/>
                <w:bCs w:val="0"/>
              </w:rPr>
              <w:t xml:space="preserve">Chef de projet SI (Logistique &amp; </w:t>
            </w:r>
            <w:proofErr w:type="spellStart"/>
            <w:r w:rsidRPr="00EE2E41">
              <w:rPr>
                <w:rStyle w:val="lev"/>
                <w:rFonts w:asciiTheme="minorBidi" w:hAnsiTheme="minorBidi"/>
                <w:b w:val="0"/>
                <w:bCs w:val="0"/>
              </w:rPr>
              <w:t>Supply</w:t>
            </w:r>
            <w:proofErr w:type="spellEnd"/>
            <w:r w:rsidRPr="00EE2E41">
              <w:rPr>
                <w:rStyle w:val="lev"/>
                <w:rFonts w:asciiTheme="minorBidi" w:hAnsiTheme="minorBidi"/>
                <w:b w:val="0"/>
                <w:bCs w:val="0"/>
              </w:rPr>
              <w:t xml:space="preserve"> Chain)</w:t>
            </w:r>
          </w:p>
        </w:tc>
        <w:tc>
          <w:tcPr>
            <w:tcW w:w="3601" w:type="dxa"/>
            <w:vAlign w:val="center"/>
            <w:hideMark/>
          </w:tcPr>
          <w:p w14:paraId="1969FC19" w14:textId="77777777" w:rsidR="004B474D" w:rsidRPr="00EE2E41" w:rsidRDefault="004B474D" w:rsidP="004B474D">
            <w:pPr>
              <w:ind w:left="86" w:hanging="86"/>
              <w:rPr>
                <w:rStyle w:val="lev"/>
                <w:rFonts w:asciiTheme="minorBidi" w:hAnsiTheme="minorBidi"/>
                <w:b w:val="0"/>
                <w:bCs w:val="0"/>
              </w:rPr>
            </w:pPr>
            <w:r w:rsidRPr="00EE2E41">
              <w:rPr>
                <w:rStyle w:val="lev"/>
                <w:rFonts w:asciiTheme="minorBidi" w:hAnsiTheme="minorBidi"/>
                <w:b w:val="0"/>
                <w:bCs w:val="0"/>
              </w:rPr>
              <w:t>• Coordination entre les équipes SI et développement pour la migration du système d’information vers la plateforme GSM.</w:t>
            </w:r>
            <w:r w:rsidRPr="00EE2E41">
              <w:rPr>
                <w:rStyle w:val="lev"/>
                <w:rFonts w:asciiTheme="minorBidi" w:hAnsiTheme="minorBidi"/>
                <w:b w:val="0"/>
                <w:bCs w:val="0"/>
              </w:rPr>
              <w:br/>
              <w:t>• Étude et rédaction des cahiers des charges, animation de workshops et suivi des tests qualité (EBS / CRM).</w:t>
            </w:r>
            <w:r w:rsidRPr="00EE2E41">
              <w:rPr>
                <w:rStyle w:val="lev"/>
                <w:rFonts w:asciiTheme="minorBidi" w:hAnsiTheme="minorBidi"/>
                <w:b w:val="0"/>
                <w:bCs w:val="0"/>
              </w:rPr>
              <w:br/>
              <w:t>• Support fonctionnel et formation des utilisateurs finaux.</w:t>
            </w:r>
          </w:p>
        </w:tc>
      </w:tr>
    </w:tbl>
    <w:p w14:paraId="15FD8CC2" w14:textId="77777777" w:rsidR="007831E9" w:rsidRPr="00EE2E41" w:rsidRDefault="007831E9" w:rsidP="00185A6F">
      <w:pPr>
        <w:ind w:left="0" w:firstLine="0"/>
        <w:rPr>
          <w:rFonts w:asciiTheme="minorBidi" w:hAnsiTheme="minorBidi"/>
          <w:lang w:val="fr-MA"/>
        </w:rPr>
      </w:pPr>
    </w:p>
    <w:p w14:paraId="4F996C0A" w14:textId="259D6EA9" w:rsidR="00472F9D" w:rsidRPr="00EE2E41" w:rsidRDefault="00472F9D" w:rsidP="00472F9D">
      <w:pPr>
        <w:pStyle w:val="Paragraphedeliste"/>
        <w:numPr>
          <w:ilvl w:val="0"/>
          <w:numId w:val="1"/>
        </w:numPr>
        <w:ind w:left="0" w:firstLine="0"/>
        <w:rPr>
          <w:rFonts w:asciiTheme="minorBidi" w:hAnsiTheme="minorBidi"/>
          <w:b/>
          <w:bCs/>
          <w:color w:val="1526BC"/>
          <w:sz w:val="24"/>
          <w:szCs w:val="24"/>
        </w:rPr>
      </w:pPr>
      <w:r w:rsidRPr="00EE2E41">
        <w:rPr>
          <w:rFonts w:asciiTheme="minorBidi" w:hAnsiTheme="minorBidi"/>
          <w:b/>
          <w:bCs/>
          <w:color w:val="1526BC"/>
          <w:sz w:val="24"/>
          <w:szCs w:val="24"/>
        </w:rPr>
        <w:t xml:space="preserve">Projets réalisés </w:t>
      </w:r>
    </w:p>
    <w:tbl>
      <w:tblPr>
        <w:tblStyle w:val="Tableausimple5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5C3EB4" w:rsidRPr="00EE2E41" w14:paraId="511DCD45" w14:textId="77777777" w:rsidTr="00226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1" w:type="dxa"/>
            <w:tcBorders>
              <w:bottom w:val="none" w:sz="0" w:space="0" w:color="auto"/>
              <w:right w:val="none" w:sz="0" w:space="0" w:color="auto"/>
            </w:tcBorders>
            <w:shd w:val="clear" w:color="auto" w:fill="auto"/>
            <w:vAlign w:val="center"/>
          </w:tcPr>
          <w:p w14:paraId="24139EEC" w14:textId="0A256C04" w:rsidR="005C3EB4" w:rsidRPr="00EE2E41" w:rsidRDefault="005C3EB4" w:rsidP="005C3EB4">
            <w:pPr>
              <w:jc w:val="center"/>
              <w:rPr>
                <w:rFonts w:asciiTheme="minorBidi" w:hAnsiTheme="minorBidi" w:cstheme="minorBidi"/>
                <w:b/>
                <w:i w:val="0"/>
                <w:iCs w:val="0"/>
              </w:rPr>
            </w:pPr>
            <w:r w:rsidRPr="00EE2E41">
              <w:rPr>
                <w:rFonts w:asciiTheme="minorBidi" w:hAnsiTheme="minorBidi" w:cstheme="minorBidi"/>
                <w:b/>
                <w:i w:val="0"/>
                <w:iCs w:val="0"/>
              </w:rPr>
              <w:lastRenderedPageBreak/>
              <w:t>Projet</w:t>
            </w:r>
          </w:p>
        </w:tc>
      </w:tr>
      <w:tr w:rsidR="005C3EB4" w:rsidRPr="00EE2E41" w14:paraId="49461B9D" w14:textId="77777777" w:rsidTr="0022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DEF6D2"/>
            <w:vAlign w:val="center"/>
          </w:tcPr>
          <w:p w14:paraId="7F58A4CF" w14:textId="796E803E" w:rsidR="005C3EB4" w:rsidRPr="00EE2E41" w:rsidRDefault="002B0D78" w:rsidP="005A1830">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 xml:space="preserve">Formations fonctionnelles et techniques sur les Modules d’Oracle </w:t>
            </w:r>
            <w:proofErr w:type="spellStart"/>
            <w:r w:rsidRPr="00EE2E41">
              <w:rPr>
                <w:rFonts w:asciiTheme="minorBidi" w:hAnsiTheme="minorBidi" w:cstheme="minorBidi"/>
                <w:i w:val="0"/>
                <w:iCs w:val="0"/>
                <w:color w:val="000000"/>
                <w:sz w:val="24"/>
                <w:szCs w:val="24"/>
              </w:rPr>
              <w:t>Retail</w:t>
            </w:r>
            <w:proofErr w:type="spellEnd"/>
            <w:r w:rsidRPr="00EE2E41">
              <w:rPr>
                <w:rFonts w:asciiTheme="minorBidi" w:hAnsiTheme="minorBidi" w:cstheme="minorBidi"/>
                <w:i w:val="0"/>
                <w:iCs w:val="0"/>
                <w:color w:val="000000"/>
                <w:sz w:val="24"/>
                <w:szCs w:val="24"/>
              </w:rPr>
              <w:t>, la formation a touché tous les domaines fonctionnels des modules POS, BO, CO et SIM, ainsi que techniques en réalisant la customisation des Modules POS, BO CO pour un Client en Arabie Saoudite, et SIM pour un Client en Afrique du Sud.</w:t>
            </w:r>
          </w:p>
        </w:tc>
      </w:tr>
      <w:tr w:rsidR="005C3EB4" w:rsidRPr="00EE2E41" w14:paraId="0E567B8F" w14:textId="77777777" w:rsidTr="00226E06">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auto"/>
          </w:tcPr>
          <w:p w14:paraId="219E3F16" w14:textId="0A8EC6B4" w:rsidR="005C3EB4" w:rsidRPr="00EE2E41" w:rsidRDefault="002B0D78" w:rsidP="002B0D78">
            <w:pPr>
              <w:spacing w:before="60" w:after="60"/>
              <w:jc w:val="both"/>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 xml:space="preserve">Traduction et intégration du POS en arabe pour le client </w:t>
            </w:r>
            <w:proofErr w:type="spellStart"/>
            <w:r w:rsidRPr="00EE2E41">
              <w:rPr>
                <w:rFonts w:asciiTheme="minorBidi" w:hAnsiTheme="minorBidi" w:cstheme="minorBidi"/>
                <w:i w:val="0"/>
                <w:iCs w:val="0"/>
                <w:color w:val="000000"/>
                <w:sz w:val="24"/>
                <w:szCs w:val="24"/>
              </w:rPr>
              <w:t>Alariaf</w:t>
            </w:r>
            <w:proofErr w:type="spellEnd"/>
            <w:r w:rsidRPr="00EE2E41">
              <w:rPr>
                <w:rFonts w:asciiTheme="minorBidi" w:hAnsiTheme="minorBidi" w:cstheme="minorBidi"/>
                <w:i w:val="0"/>
                <w:iCs w:val="0"/>
                <w:color w:val="000000"/>
                <w:sz w:val="24"/>
                <w:szCs w:val="24"/>
              </w:rPr>
              <w:t xml:space="preserve"> (</w:t>
            </w:r>
            <w:proofErr w:type="spellStart"/>
            <w:r w:rsidRPr="00EE2E41">
              <w:rPr>
                <w:rFonts w:asciiTheme="minorBidi" w:hAnsiTheme="minorBidi" w:cstheme="minorBidi"/>
                <w:i w:val="0"/>
                <w:iCs w:val="0"/>
                <w:color w:val="000000"/>
                <w:sz w:val="24"/>
                <w:szCs w:val="24"/>
              </w:rPr>
              <w:t>Dubai</w:t>
            </w:r>
            <w:proofErr w:type="spellEnd"/>
            <w:r w:rsidRPr="00EE2E41">
              <w:rPr>
                <w:rFonts w:asciiTheme="minorBidi" w:hAnsiTheme="minorBidi" w:cstheme="minorBidi"/>
                <w:i w:val="0"/>
                <w:iCs w:val="0"/>
                <w:color w:val="000000"/>
                <w:sz w:val="24"/>
                <w:szCs w:val="24"/>
              </w:rPr>
              <w:t xml:space="preserve">). </w:t>
            </w:r>
            <w:proofErr w:type="spellStart"/>
            <w:r w:rsidRPr="00EE2E41">
              <w:rPr>
                <w:rFonts w:asciiTheme="minorBidi" w:hAnsiTheme="minorBidi" w:cstheme="minorBidi"/>
                <w:i w:val="0"/>
                <w:iCs w:val="0"/>
                <w:color w:val="000000"/>
                <w:sz w:val="24"/>
                <w:szCs w:val="24"/>
              </w:rPr>
              <w:t>Alariaf</w:t>
            </w:r>
            <w:proofErr w:type="spellEnd"/>
            <w:r w:rsidRPr="00EE2E41">
              <w:rPr>
                <w:rFonts w:asciiTheme="minorBidi" w:hAnsiTheme="minorBidi" w:cstheme="minorBidi"/>
                <w:i w:val="0"/>
                <w:iCs w:val="0"/>
                <w:color w:val="000000"/>
                <w:sz w:val="24"/>
                <w:szCs w:val="24"/>
              </w:rPr>
              <w:t xml:space="preserve"> est un Client qui vient d’intégrer la solution Oracle </w:t>
            </w:r>
            <w:proofErr w:type="spellStart"/>
            <w:r w:rsidRPr="00EE2E41">
              <w:rPr>
                <w:rFonts w:asciiTheme="minorBidi" w:hAnsiTheme="minorBidi" w:cstheme="minorBidi"/>
                <w:i w:val="0"/>
                <w:iCs w:val="0"/>
                <w:color w:val="000000"/>
                <w:sz w:val="24"/>
                <w:szCs w:val="24"/>
              </w:rPr>
              <w:t>Retail</w:t>
            </w:r>
            <w:proofErr w:type="spellEnd"/>
            <w:r w:rsidRPr="00EE2E41">
              <w:rPr>
                <w:rFonts w:asciiTheme="minorBidi" w:hAnsiTheme="minorBidi" w:cstheme="minorBidi"/>
                <w:i w:val="0"/>
                <w:iCs w:val="0"/>
                <w:color w:val="000000"/>
                <w:sz w:val="24"/>
                <w:szCs w:val="24"/>
              </w:rPr>
              <w:t xml:space="preserve"> dans le domaine des pâtisseries pour gérer ces ventes dans leurs magasins, ce client a exigé la langue Arabe pour POS, comme il n’existe pas de langue Arabe en standard sur </w:t>
            </w:r>
            <w:proofErr w:type="gramStart"/>
            <w:r w:rsidRPr="00EE2E41">
              <w:rPr>
                <w:rFonts w:asciiTheme="minorBidi" w:hAnsiTheme="minorBidi" w:cstheme="minorBidi"/>
                <w:i w:val="0"/>
                <w:iCs w:val="0"/>
                <w:color w:val="000000"/>
                <w:sz w:val="24"/>
                <w:szCs w:val="24"/>
              </w:rPr>
              <w:t>POS,  nous</w:t>
            </w:r>
            <w:proofErr w:type="gramEnd"/>
            <w:r w:rsidRPr="00EE2E41">
              <w:rPr>
                <w:rFonts w:asciiTheme="minorBidi" w:hAnsiTheme="minorBidi" w:cstheme="minorBidi"/>
                <w:i w:val="0"/>
                <w:iCs w:val="0"/>
                <w:color w:val="000000"/>
                <w:sz w:val="24"/>
                <w:szCs w:val="24"/>
              </w:rPr>
              <w:t xml:space="preserve"> avons traduit et intégré POS en langue Arabe.</w:t>
            </w:r>
          </w:p>
        </w:tc>
      </w:tr>
      <w:tr w:rsidR="005C3EB4" w:rsidRPr="00EE2E41" w14:paraId="7B4DD562" w14:textId="77777777" w:rsidTr="0022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DEF6D2"/>
            <w:vAlign w:val="center"/>
          </w:tcPr>
          <w:p w14:paraId="26CEC423" w14:textId="331E2F68" w:rsidR="005C3EB4" w:rsidRPr="00EE2E41" w:rsidRDefault="00495894" w:rsidP="005A1830">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Personnalisation du POS, 13.3, et du BO/CO 13.3.3 pour le Client AMG (Arabie Saoudite), et le développement de nouveaux Rapports sur BO, ainsi que la contribution à une personnalisation du SIM pour ce Client.</w:t>
            </w:r>
          </w:p>
        </w:tc>
      </w:tr>
      <w:tr w:rsidR="005C3EB4" w:rsidRPr="00EE2E41" w14:paraId="21761956" w14:textId="77777777" w:rsidTr="00226E06">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auto"/>
            <w:vAlign w:val="center"/>
          </w:tcPr>
          <w:p w14:paraId="74001479" w14:textId="14655CAD" w:rsidR="005C3EB4" w:rsidRPr="00EE2E41" w:rsidRDefault="00495894" w:rsidP="005A1830">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 xml:space="preserve">Projet SI-AGENCE : A l’aide de l’intégrateur nous avons réalisé le déploiement et l’intégration de la solution Oracle </w:t>
            </w:r>
            <w:proofErr w:type="spellStart"/>
            <w:r w:rsidRPr="00EE2E41">
              <w:rPr>
                <w:rFonts w:asciiTheme="minorBidi" w:hAnsiTheme="minorBidi" w:cstheme="minorBidi"/>
                <w:i w:val="0"/>
                <w:iCs w:val="0"/>
                <w:color w:val="000000"/>
                <w:sz w:val="24"/>
                <w:szCs w:val="24"/>
              </w:rPr>
              <w:t>Retail</w:t>
            </w:r>
            <w:proofErr w:type="spellEnd"/>
            <w:r w:rsidRPr="00EE2E41">
              <w:rPr>
                <w:rFonts w:asciiTheme="minorBidi" w:hAnsiTheme="minorBidi" w:cstheme="minorBidi"/>
                <w:i w:val="0"/>
                <w:iCs w:val="0"/>
                <w:color w:val="000000"/>
                <w:sz w:val="24"/>
                <w:szCs w:val="24"/>
              </w:rPr>
              <w:t xml:space="preserve"> sur 20 agences au niveau National, nous avons fait également le suivi des déploiements et la préparation des serveurs (installation de la Base de donnée Oracle, de l’application serveur OAS, de POS serveur et du BO-back office-…), et finalement faire le suivi au niveau central en utilisant le CO (central office) et l’application de la gestion du Stock SIM (Stock Inventory Management).</w:t>
            </w:r>
          </w:p>
        </w:tc>
      </w:tr>
      <w:tr w:rsidR="005C3EB4" w:rsidRPr="00EE2E41" w14:paraId="66A5EA55" w14:textId="77777777" w:rsidTr="0022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DEF6D2"/>
            <w:vAlign w:val="center"/>
          </w:tcPr>
          <w:p w14:paraId="4AB6B96E" w14:textId="7300D295" w:rsidR="005C3EB4" w:rsidRPr="00EE2E41" w:rsidRDefault="00D44AF5" w:rsidP="005A1830">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 xml:space="preserve">Logistique, ADV et </w:t>
            </w:r>
            <w:proofErr w:type="spellStart"/>
            <w:r w:rsidRPr="00EE2E41">
              <w:rPr>
                <w:rFonts w:asciiTheme="minorBidi" w:hAnsiTheme="minorBidi" w:cstheme="minorBidi"/>
                <w:i w:val="0"/>
                <w:iCs w:val="0"/>
                <w:color w:val="000000"/>
                <w:sz w:val="24"/>
                <w:szCs w:val="24"/>
              </w:rPr>
              <w:t>Supply</w:t>
            </w:r>
            <w:proofErr w:type="spellEnd"/>
            <w:r w:rsidRPr="00EE2E41">
              <w:rPr>
                <w:rFonts w:asciiTheme="minorBidi" w:hAnsiTheme="minorBidi" w:cstheme="minorBidi"/>
                <w:i w:val="0"/>
                <w:iCs w:val="0"/>
                <w:color w:val="000000"/>
                <w:sz w:val="24"/>
                <w:szCs w:val="24"/>
              </w:rPr>
              <w:t>-Chain : Suivre tous les besoins d’amélioration du system SI (l’ERP Oracle E-business suite) afin de supporter la migration vers la plateforme GSM et gérer tous les processus métiers de l’opérateur depuis l’achat (ADV), jusqu'à Réception et distribution vers les clients (agences) via des commandes internes.</w:t>
            </w:r>
          </w:p>
        </w:tc>
      </w:tr>
      <w:tr w:rsidR="005C3EB4" w:rsidRPr="00EE2E41" w14:paraId="5EBDE23A" w14:textId="77777777" w:rsidTr="00226E06">
        <w:tc>
          <w:tcPr>
            <w:cnfStyle w:val="001000000000" w:firstRow="0" w:lastRow="0" w:firstColumn="1" w:lastColumn="0" w:oddVBand="0" w:evenVBand="0" w:oddHBand="0" w:evenHBand="0" w:firstRowFirstColumn="0" w:firstRowLastColumn="0" w:lastRowFirstColumn="0" w:lastRowLastColumn="0"/>
            <w:tcW w:w="9351" w:type="dxa"/>
            <w:tcBorders>
              <w:right w:val="none" w:sz="0" w:space="0" w:color="auto"/>
            </w:tcBorders>
            <w:shd w:val="clear" w:color="auto" w:fill="auto"/>
            <w:vAlign w:val="center"/>
          </w:tcPr>
          <w:p w14:paraId="061BAB4E" w14:textId="68AA2116" w:rsidR="005C3EB4" w:rsidRPr="00EE2E41" w:rsidRDefault="00714A81" w:rsidP="005A1830">
            <w:pPr>
              <w:spacing w:before="60" w:after="60"/>
              <w:jc w:val="left"/>
              <w:rPr>
                <w:rFonts w:asciiTheme="minorBidi" w:hAnsiTheme="minorBidi" w:cstheme="minorBidi"/>
                <w:i w:val="0"/>
                <w:iCs w:val="0"/>
                <w:color w:val="000000"/>
                <w:sz w:val="24"/>
                <w:szCs w:val="24"/>
              </w:rPr>
            </w:pPr>
            <w:r w:rsidRPr="00EE2E41">
              <w:rPr>
                <w:rFonts w:asciiTheme="minorBidi" w:hAnsiTheme="minorBidi" w:cstheme="minorBidi"/>
                <w:i w:val="0"/>
                <w:iCs w:val="0"/>
                <w:color w:val="000000"/>
                <w:sz w:val="24"/>
                <w:szCs w:val="24"/>
              </w:rPr>
              <w:t>La Recette fonctionnelle du CRM/EBS : compléter la recette fonctionnelle et les tests d’intégrations/interfaçages entre EBS/CRM, après la refonte faite au niveau du système d’information pour le nouveau Réseau 2G.</w:t>
            </w:r>
          </w:p>
        </w:tc>
      </w:tr>
    </w:tbl>
    <w:p w14:paraId="2BDF4D87" w14:textId="77777777" w:rsidR="00185A6F" w:rsidRPr="00EE2E41" w:rsidRDefault="00185A6F" w:rsidP="00185A6F">
      <w:pPr>
        <w:ind w:left="0" w:firstLine="0"/>
        <w:rPr>
          <w:rFonts w:asciiTheme="minorBidi" w:hAnsiTheme="minorBidi"/>
        </w:rPr>
      </w:pPr>
    </w:p>
    <w:p w14:paraId="0B9812D9" w14:textId="77777777" w:rsidR="004B0063" w:rsidRPr="00EE2E41" w:rsidRDefault="004B0063" w:rsidP="004B0063">
      <w:pPr>
        <w:pStyle w:val="Paragraphedeliste"/>
        <w:numPr>
          <w:ilvl w:val="0"/>
          <w:numId w:val="1"/>
        </w:numPr>
        <w:tabs>
          <w:tab w:val="left" w:pos="0"/>
        </w:tabs>
        <w:ind w:left="709" w:hanging="709"/>
        <w:jc w:val="left"/>
        <w:rPr>
          <w:rFonts w:asciiTheme="minorBidi" w:hAnsiTheme="minorBidi"/>
          <w:b/>
          <w:bCs/>
          <w:color w:val="1526BC"/>
          <w:sz w:val="24"/>
          <w:szCs w:val="24"/>
        </w:rPr>
      </w:pPr>
      <w:r w:rsidRPr="00EE2E41">
        <w:rPr>
          <w:rFonts w:asciiTheme="minorBidi" w:hAnsiTheme="minorBidi"/>
          <w:b/>
          <w:bCs/>
          <w:color w:val="1526BC"/>
          <w:sz w:val="24"/>
          <w:szCs w:val="24"/>
        </w:rPr>
        <w:t>Maîtrise des outils digitaux</w:t>
      </w:r>
    </w:p>
    <w:tbl>
      <w:tblPr>
        <w:tblStyle w:val="Grilledutableau"/>
        <w:tblW w:w="9300" w:type="dxa"/>
        <w:tblLook w:val="04A0" w:firstRow="1" w:lastRow="0" w:firstColumn="1" w:lastColumn="0" w:noHBand="0" w:noVBand="1"/>
      </w:tblPr>
      <w:tblGrid>
        <w:gridCol w:w="3773"/>
        <w:gridCol w:w="5527"/>
      </w:tblGrid>
      <w:tr w:rsidR="00EE2E41" w:rsidRPr="00E03C10" w14:paraId="40779403" w14:textId="77777777" w:rsidTr="00EE2E41">
        <w:trPr>
          <w:trHeight w:val="654"/>
        </w:trPr>
        <w:tc>
          <w:tcPr>
            <w:tcW w:w="0" w:type="auto"/>
            <w:shd w:val="clear" w:color="auto" w:fill="002060"/>
            <w:hideMark/>
          </w:tcPr>
          <w:p w14:paraId="49DAF5C9"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Suite bureautique et outils collaboratifs</w:t>
            </w:r>
          </w:p>
        </w:tc>
        <w:tc>
          <w:tcPr>
            <w:tcW w:w="0" w:type="auto"/>
            <w:hideMark/>
          </w:tcPr>
          <w:p w14:paraId="7013F36A" w14:textId="77777777" w:rsidR="00EE2E41" w:rsidRPr="00EE2E41" w:rsidRDefault="00EE2E41" w:rsidP="00EE2E41">
            <w:pPr>
              <w:ind w:left="0" w:right="0" w:firstLine="0"/>
              <w:jc w:val="left"/>
              <w:rPr>
                <w:rFonts w:asciiTheme="minorBidi" w:eastAsia="Times New Roman" w:hAnsiTheme="minorBidi"/>
                <w:sz w:val="24"/>
                <w:szCs w:val="24"/>
                <w:lang w:val="en-US" w:eastAsia="fr-FR"/>
              </w:rPr>
            </w:pPr>
            <w:r w:rsidRPr="00EE2E41">
              <w:rPr>
                <w:rFonts w:asciiTheme="minorBidi" w:eastAsia="Times New Roman" w:hAnsiTheme="minorBidi"/>
                <w:sz w:val="24"/>
                <w:szCs w:val="24"/>
                <w:lang w:val="en-US" w:eastAsia="fr-FR"/>
              </w:rPr>
              <w:t>Microsoft Office (Word, Excel, PowerPoint, Outlook), Microsoft Teams</w:t>
            </w:r>
          </w:p>
        </w:tc>
      </w:tr>
      <w:tr w:rsidR="00EE2E41" w:rsidRPr="00EE2E41" w14:paraId="1F1CA173" w14:textId="77777777" w:rsidTr="00EE2E41">
        <w:trPr>
          <w:trHeight w:val="326"/>
        </w:trPr>
        <w:tc>
          <w:tcPr>
            <w:tcW w:w="0" w:type="auto"/>
            <w:shd w:val="clear" w:color="auto" w:fill="002060"/>
            <w:hideMark/>
          </w:tcPr>
          <w:p w14:paraId="46760B76"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Gestion de projet</w:t>
            </w:r>
          </w:p>
        </w:tc>
        <w:tc>
          <w:tcPr>
            <w:tcW w:w="0" w:type="auto"/>
            <w:hideMark/>
          </w:tcPr>
          <w:p w14:paraId="39A27593"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sz w:val="24"/>
                <w:szCs w:val="24"/>
                <w:lang w:eastAsia="fr-FR"/>
              </w:rPr>
              <w:t>PMP (version 4), ITIL (version 3), ISMS</w:t>
            </w:r>
          </w:p>
        </w:tc>
      </w:tr>
      <w:tr w:rsidR="00EE2E41" w:rsidRPr="00EE2E41" w14:paraId="3E60B38B" w14:textId="77777777" w:rsidTr="00EE2E41">
        <w:trPr>
          <w:trHeight w:val="312"/>
        </w:trPr>
        <w:tc>
          <w:tcPr>
            <w:tcW w:w="0" w:type="auto"/>
            <w:shd w:val="clear" w:color="auto" w:fill="002060"/>
            <w:hideMark/>
          </w:tcPr>
          <w:p w14:paraId="286A7911"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Langages de programmation</w:t>
            </w:r>
          </w:p>
        </w:tc>
        <w:tc>
          <w:tcPr>
            <w:tcW w:w="0" w:type="auto"/>
            <w:hideMark/>
          </w:tcPr>
          <w:p w14:paraId="17B3552C"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sz w:val="24"/>
                <w:szCs w:val="24"/>
                <w:lang w:eastAsia="fr-FR"/>
              </w:rPr>
              <w:t>C, C++, Java, XML, PL/SQL, Node.js, PHP, SQL</w:t>
            </w:r>
          </w:p>
        </w:tc>
      </w:tr>
      <w:tr w:rsidR="00EE2E41" w:rsidRPr="00E03C10" w14:paraId="2F0B9F97" w14:textId="77777777" w:rsidTr="00EE2E41">
        <w:trPr>
          <w:trHeight w:val="654"/>
        </w:trPr>
        <w:tc>
          <w:tcPr>
            <w:tcW w:w="0" w:type="auto"/>
            <w:shd w:val="clear" w:color="auto" w:fill="002060"/>
            <w:hideMark/>
          </w:tcPr>
          <w:p w14:paraId="1ED4B2DD"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Systèmes de gestion de bases de données (SGBD)</w:t>
            </w:r>
          </w:p>
        </w:tc>
        <w:tc>
          <w:tcPr>
            <w:tcW w:w="0" w:type="auto"/>
            <w:hideMark/>
          </w:tcPr>
          <w:p w14:paraId="60DE9A2E" w14:textId="77777777" w:rsidR="00EE2E41" w:rsidRPr="00EE2E41" w:rsidRDefault="00EE2E41" w:rsidP="00EE2E41">
            <w:pPr>
              <w:ind w:left="0" w:right="0" w:firstLine="0"/>
              <w:jc w:val="left"/>
              <w:rPr>
                <w:rFonts w:asciiTheme="minorBidi" w:eastAsia="Times New Roman" w:hAnsiTheme="minorBidi"/>
                <w:sz w:val="24"/>
                <w:szCs w:val="24"/>
                <w:lang w:val="en-US" w:eastAsia="fr-FR"/>
              </w:rPr>
            </w:pPr>
            <w:r w:rsidRPr="00EE2E41">
              <w:rPr>
                <w:rFonts w:asciiTheme="minorBidi" w:eastAsia="Times New Roman" w:hAnsiTheme="minorBidi"/>
                <w:sz w:val="24"/>
                <w:szCs w:val="24"/>
                <w:lang w:val="en-US" w:eastAsia="fr-FR"/>
              </w:rPr>
              <w:t>Microsoft Access, MySQL, Oracle 11g</w:t>
            </w:r>
          </w:p>
        </w:tc>
      </w:tr>
      <w:tr w:rsidR="00EE2E41" w:rsidRPr="00E03C10" w14:paraId="49562CDE" w14:textId="77777777" w:rsidTr="00EE2E41">
        <w:trPr>
          <w:trHeight w:val="326"/>
        </w:trPr>
        <w:tc>
          <w:tcPr>
            <w:tcW w:w="0" w:type="auto"/>
            <w:shd w:val="clear" w:color="auto" w:fill="002060"/>
            <w:hideMark/>
          </w:tcPr>
          <w:p w14:paraId="6BF630BB"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Développement web et mobile</w:t>
            </w:r>
          </w:p>
        </w:tc>
        <w:tc>
          <w:tcPr>
            <w:tcW w:w="0" w:type="auto"/>
            <w:hideMark/>
          </w:tcPr>
          <w:p w14:paraId="5EB85DB5" w14:textId="77777777" w:rsidR="00EE2E41" w:rsidRPr="00EE2E41" w:rsidRDefault="00EE2E41" w:rsidP="00EE2E41">
            <w:pPr>
              <w:ind w:left="0" w:right="0" w:firstLine="0"/>
              <w:jc w:val="left"/>
              <w:rPr>
                <w:rFonts w:asciiTheme="minorBidi" w:eastAsia="Times New Roman" w:hAnsiTheme="minorBidi"/>
                <w:sz w:val="24"/>
                <w:szCs w:val="24"/>
                <w:lang w:val="en-US" w:eastAsia="fr-FR"/>
              </w:rPr>
            </w:pPr>
            <w:r w:rsidRPr="00EE2E41">
              <w:rPr>
                <w:rFonts w:asciiTheme="minorBidi" w:eastAsia="Times New Roman" w:hAnsiTheme="minorBidi"/>
                <w:sz w:val="24"/>
                <w:szCs w:val="24"/>
                <w:lang w:val="en-US" w:eastAsia="fr-FR"/>
              </w:rPr>
              <w:t>HTML, PHP, JavaScript, JSP, Dreamweaver</w:t>
            </w:r>
          </w:p>
        </w:tc>
      </w:tr>
      <w:tr w:rsidR="00EE2E41" w:rsidRPr="00EE2E41" w14:paraId="1BFB9238" w14:textId="77777777" w:rsidTr="00EE2E41">
        <w:trPr>
          <w:trHeight w:val="654"/>
        </w:trPr>
        <w:tc>
          <w:tcPr>
            <w:tcW w:w="0" w:type="auto"/>
            <w:shd w:val="clear" w:color="auto" w:fill="002060"/>
            <w:hideMark/>
          </w:tcPr>
          <w:p w14:paraId="0A042A13"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Technologies SIG et géospatiales</w:t>
            </w:r>
          </w:p>
        </w:tc>
        <w:tc>
          <w:tcPr>
            <w:tcW w:w="0" w:type="auto"/>
            <w:hideMark/>
          </w:tcPr>
          <w:p w14:paraId="5CCEE42E"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sz w:val="24"/>
                <w:szCs w:val="24"/>
                <w:lang w:eastAsia="fr-FR"/>
              </w:rPr>
              <w:t xml:space="preserve">ArcGIS Pro, ArcGIS Enterprise, ArcGIS Server, QGIS, </w:t>
            </w:r>
            <w:proofErr w:type="spellStart"/>
            <w:r w:rsidRPr="00EE2E41">
              <w:rPr>
                <w:rFonts w:asciiTheme="minorBidi" w:eastAsia="Times New Roman" w:hAnsiTheme="minorBidi"/>
                <w:sz w:val="24"/>
                <w:szCs w:val="24"/>
                <w:lang w:eastAsia="fr-FR"/>
              </w:rPr>
              <w:t>GeoServer</w:t>
            </w:r>
            <w:proofErr w:type="spellEnd"/>
            <w:r w:rsidRPr="00EE2E41">
              <w:rPr>
                <w:rFonts w:asciiTheme="minorBidi" w:eastAsia="Times New Roman" w:hAnsiTheme="minorBidi"/>
                <w:sz w:val="24"/>
                <w:szCs w:val="24"/>
                <w:lang w:eastAsia="fr-FR"/>
              </w:rPr>
              <w:t>, PostgreSQL/</w:t>
            </w:r>
            <w:proofErr w:type="spellStart"/>
            <w:r w:rsidRPr="00EE2E41">
              <w:rPr>
                <w:rFonts w:asciiTheme="minorBidi" w:eastAsia="Times New Roman" w:hAnsiTheme="minorBidi"/>
                <w:sz w:val="24"/>
                <w:szCs w:val="24"/>
                <w:lang w:eastAsia="fr-FR"/>
              </w:rPr>
              <w:t>PostGIS</w:t>
            </w:r>
            <w:proofErr w:type="spellEnd"/>
          </w:p>
        </w:tc>
      </w:tr>
      <w:tr w:rsidR="00EE2E41" w:rsidRPr="00E03C10" w14:paraId="30AF6CAB" w14:textId="77777777" w:rsidTr="00EE2E41">
        <w:trPr>
          <w:trHeight w:val="654"/>
        </w:trPr>
        <w:tc>
          <w:tcPr>
            <w:tcW w:w="0" w:type="auto"/>
            <w:shd w:val="clear" w:color="auto" w:fill="002060"/>
            <w:hideMark/>
          </w:tcPr>
          <w:p w14:paraId="1D253681"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Outils de collecte et d’analyse de données</w:t>
            </w:r>
          </w:p>
        </w:tc>
        <w:tc>
          <w:tcPr>
            <w:tcW w:w="0" w:type="auto"/>
            <w:hideMark/>
          </w:tcPr>
          <w:p w14:paraId="37A8A345" w14:textId="77777777" w:rsidR="00EE2E41" w:rsidRPr="00EE2E41" w:rsidRDefault="00EE2E41" w:rsidP="00EE2E41">
            <w:pPr>
              <w:ind w:left="0" w:right="0" w:firstLine="0"/>
              <w:jc w:val="left"/>
              <w:rPr>
                <w:rFonts w:asciiTheme="minorBidi" w:eastAsia="Times New Roman" w:hAnsiTheme="minorBidi"/>
                <w:sz w:val="24"/>
                <w:szCs w:val="24"/>
                <w:lang w:val="en-US" w:eastAsia="fr-FR"/>
              </w:rPr>
            </w:pPr>
            <w:proofErr w:type="spellStart"/>
            <w:r w:rsidRPr="00EE2E41">
              <w:rPr>
                <w:rFonts w:asciiTheme="minorBidi" w:eastAsia="Times New Roman" w:hAnsiTheme="minorBidi"/>
                <w:sz w:val="24"/>
                <w:szCs w:val="24"/>
                <w:lang w:val="en-US" w:eastAsia="fr-FR"/>
              </w:rPr>
              <w:t>KoboToolbox</w:t>
            </w:r>
            <w:proofErr w:type="spellEnd"/>
            <w:r w:rsidRPr="00EE2E41">
              <w:rPr>
                <w:rFonts w:asciiTheme="minorBidi" w:eastAsia="Times New Roman" w:hAnsiTheme="minorBidi"/>
                <w:sz w:val="24"/>
                <w:szCs w:val="24"/>
                <w:lang w:val="en-US" w:eastAsia="fr-FR"/>
              </w:rPr>
              <w:t>, ODK, Power BI, Google Data Studio</w:t>
            </w:r>
          </w:p>
        </w:tc>
      </w:tr>
      <w:tr w:rsidR="00EE2E41" w:rsidRPr="00E03C10" w14:paraId="2B52307C" w14:textId="77777777" w:rsidTr="00EE2E41">
        <w:trPr>
          <w:trHeight w:val="654"/>
        </w:trPr>
        <w:tc>
          <w:tcPr>
            <w:tcW w:w="0" w:type="auto"/>
            <w:shd w:val="clear" w:color="auto" w:fill="002060"/>
            <w:hideMark/>
          </w:tcPr>
          <w:p w14:paraId="54E89AFC"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 xml:space="preserve">Environnements de développement et </w:t>
            </w:r>
            <w:proofErr w:type="spellStart"/>
            <w:r w:rsidRPr="00EE2E41">
              <w:rPr>
                <w:rFonts w:asciiTheme="minorBidi" w:eastAsia="Times New Roman" w:hAnsiTheme="minorBidi"/>
                <w:b/>
                <w:bCs/>
                <w:sz w:val="24"/>
                <w:szCs w:val="24"/>
                <w:lang w:eastAsia="fr-FR"/>
              </w:rPr>
              <w:t>frameworks</w:t>
            </w:r>
            <w:proofErr w:type="spellEnd"/>
          </w:p>
        </w:tc>
        <w:tc>
          <w:tcPr>
            <w:tcW w:w="0" w:type="auto"/>
            <w:hideMark/>
          </w:tcPr>
          <w:p w14:paraId="7A8E9E98" w14:textId="77777777" w:rsidR="00EE2E41" w:rsidRPr="00EE2E41" w:rsidRDefault="00EE2E41" w:rsidP="00EE2E41">
            <w:pPr>
              <w:ind w:left="0" w:right="0" w:firstLine="0"/>
              <w:jc w:val="left"/>
              <w:rPr>
                <w:rFonts w:asciiTheme="minorBidi" w:eastAsia="Times New Roman" w:hAnsiTheme="minorBidi"/>
                <w:sz w:val="24"/>
                <w:szCs w:val="24"/>
                <w:lang w:val="en-US" w:eastAsia="fr-FR"/>
              </w:rPr>
            </w:pPr>
            <w:r w:rsidRPr="00EE2E41">
              <w:rPr>
                <w:rFonts w:asciiTheme="minorBidi" w:eastAsia="Times New Roman" w:hAnsiTheme="minorBidi"/>
                <w:sz w:val="24"/>
                <w:szCs w:val="24"/>
                <w:lang w:val="en-US" w:eastAsia="fr-FR"/>
              </w:rPr>
              <w:t>Visual Studio Code, Android Studio, Node.js, React, Laravel</w:t>
            </w:r>
          </w:p>
        </w:tc>
      </w:tr>
      <w:tr w:rsidR="00EE2E41" w:rsidRPr="00EE2E41" w14:paraId="7AC3AFA2" w14:textId="77777777" w:rsidTr="00EE2E41">
        <w:trPr>
          <w:trHeight w:val="312"/>
        </w:trPr>
        <w:tc>
          <w:tcPr>
            <w:tcW w:w="0" w:type="auto"/>
            <w:shd w:val="clear" w:color="auto" w:fill="002060"/>
            <w:hideMark/>
          </w:tcPr>
          <w:p w14:paraId="0B1AD992"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b/>
                <w:bCs/>
                <w:sz w:val="24"/>
                <w:szCs w:val="24"/>
                <w:lang w:eastAsia="fr-FR"/>
              </w:rPr>
              <w:t>Systèmes et plateformes cloud</w:t>
            </w:r>
          </w:p>
        </w:tc>
        <w:tc>
          <w:tcPr>
            <w:tcW w:w="0" w:type="auto"/>
            <w:hideMark/>
          </w:tcPr>
          <w:p w14:paraId="20196552" w14:textId="77777777" w:rsidR="00EE2E41" w:rsidRPr="00EE2E41" w:rsidRDefault="00EE2E41" w:rsidP="00EE2E41">
            <w:pPr>
              <w:ind w:left="0" w:right="0" w:firstLine="0"/>
              <w:jc w:val="left"/>
              <w:rPr>
                <w:rFonts w:asciiTheme="minorBidi" w:eastAsia="Times New Roman" w:hAnsiTheme="minorBidi"/>
                <w:sz w:val="24"/>
                <w:szCs w:val="24"/>
                <w:lang w:eastAsia="fr-FR"/>
              </w:rPr>
            </w:pPr>
            <w:r w:rsidRPr="00EE2E41">
              <w:rPr>
                <w:rFonts w:asciiTheme="minorBidi" w:eastAsia="Times New Roman" w:hAnsiTheme="minorBidi"/>
                <w:sz w:val="24"/>
                <w:szCs w:val="24"/>
                <w:lang w:eastAsia="fr-FR"/>
              </w:rPr>
              <w:t>AWS, Google Cloud, Azure</w:t>
            </w:r>
          </w:p>
        </w:tc>
      </w:tr>
    </w:tbl>
    <w:p w14:paraId="3B8F25E3" w14:textId="77777777" w:rsidR="004B0063" w:rsidRPr="00EE2E41" w:rsidRDefault="004B0063" w:rsidP="004B0063">
      <w:pPr>
        <w:ind w:left="0" w:firstLine="0"/>
        <w:rPr>
          <w:rFonts w:asciiTheme="minorBidi" w:hAnsiTheme="minorBidi"/>
        </w:rPr>
      </w:pPr>
    </w:p>
    <w:p w14:paraId="7DAD3E4B" w14:textId="77777777" w:rsidR="004B0063" w:rsidRPr="00EE2E41" w:rsidRDefault="004B0063" w:rsidP="004B0063">
      <w:pPr>
        <w:pStyle w:val="Paragraphedeliste"/>
        <w:numPr>
          <w:ilvl w:val="0"/>
          <w:numId w:val="1"/>
        </w:numPr>
        <w:rPr>
          <w:rFonts w:asciiTheme="minorBidi" w:hAnsiTheme="minorBidi"/>
          <w:b/>
          <w:bCs/>
          <w:color w:val="1526BC"/>
          <w:sz w:val="24"/>
          <w:szCs w:val="24"/>
        </w:rPr>
      </w:pPr>
      <w:r w:rsidRPr="00EE2E41">
        <w:rPr>
          <w:rFonts w:asciiTheme="minorBidi" w:hAnsiTheme="minorBidi"/>
          <w:b/>
          <w:bCs/>
          <w:color w:val="1526BC"/>
          <w:sz w:val="24"/>
          <w:szCs w:val="24"/>
        </w:rPr>
        <w:t>Langues</w:t>
      </w:r>
    </w:p>
    <w:tbl>
      <w:tblPr>
        <w:tblStyle w:val="Grilledutableau"/>
        <w:tblW w:w="9493" w:type="dxa"/>
        <w:tblLook w:val="04A0" w:firstRow="1" w:lastRow="0" w:firstColumn="1" w:lastColumn="0" w:noHBand="0" w:noVBand="1"/>
      </w:tblPr>
      <w:tblGrid>
        <w:gridCol w:w="4896"/>
        <w:gridCol w:w="4597"/>
      </w:tblGrid>
      <w:tr w:rsidR="004B0063" w:rsidRPr="00EE2E41" w14:paraId="49267A0A" w14:textId="77777777" w:rsidTr="00226E06">
        <w:trPr>
          <w:trHeight w:val="510"/>
        </w:trPr>
        <w:tc>
          <w:tcPr>
            <w:tcW w:w="4896" w:type="dxa"/>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0D1771"/>
            <w:vAlign w:val="center"/>
          </w:tcPr>
          <w:p w14:paraId="7A3BB25D" w14:textId="77777777" w:rsidR="004B0063" w:rsidRPr="00EE2E41" w:rsidRDefault="004B0063" w:rsidP="00944D04">
            <w:pPr>
              <w:ind w:left="0" w:firstLine="0"/>
              <w:jc w:val="center"/>
              <w:rPr>
                <w:rFonts w:asciiTheme="minorBidi" w:hAnsiTheme="minorBidi"/>
                <w:b/>
                <w:bCs/>
                <w:color w:val="FFFFFF" w:themeColor="background1"/>
              </w:rPr>
            </w:pPr>
            <w:r w:rsidRPr="00EE2E41">
              <w:rPr>
                <w:rFonts w:asciiTheme="minorBidi" w:hAnsiTheme="minorBidi"/>
                <w:b/>
                <w:bCs/>
                <w:color w:val="FFFFFF" w:themeColor="background1"/>
              </w:rPr>
              <w:lastRenderedPageBreak/>
              <w:t>Langue</w:t>
            </w:r>
          </w:p>
        </w:tc>
        <w:tc>
          <w:tcPr>
            <w:tcW w:w="4597" w:type="dxa"/>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0D1771"/>
            <w:vAlign w:val="center"/>
          </w:tcPr>
          <w:p w14:paraId="5F368202" w14:textId="77777777" w:rsidR="004B0063" w:rsidRPr="00EE2E41" w:rsidRDefault="004B0063" w:rsidP="00944D04">
            <w:pPr>
              <w:ind w:left="0" w:firstLine="0"/>
              <w:jc w:val="center"/>
              <w:rPr>
                <w:rFonts w:asciiTheme="minorBidi" w:hAnsiTheme="minorBidi"/>
                <w:b/>
                <w:bCs/>
                <w:color w:val="FFFFFF" w:themeColor="background1"/>
              </w:rPr>
            </w:pPr>
            <w:r w:rsidRPr="00EE2E41">
              <w:rPr>
                <w:rFonts w:asciiTheme="minorBidi" w:hAnsiTheme="minorBidi"/>
                <w:b/>
                <w:bCs/>
                <w:color w:val="FFFFFF" w:themeColor="background1"/>
              </w:rPr>
              <w:t>Niveau de maîtrise</w:t>
            </w:r>
          </w:p>
        </w:tc>
      </w:tr>
      <w:tr w:rsidR="004B0063" w:rsidRPr="00EE2E41" w14:paraId="043BEB60" w14:textId="77777777" w:rsidTr="00226E06">
        <w:trPr>
          <w:trHeight w:val="274"/>
        </w:trPr>
        <w:tc>
          <w:tcPr>
            <w:tcW w:w="4896" w:type="dxa"/>
            <w:tcBorders>
              <w:top w:val="dashSmallGap" w:sz="4" w:space="0" w:color="FFFFFF" w:themeColor="background1"/>
            </w:tcBorders>
            <w:shd w:val="clear" w:color="auto" w:fill="FFFFFF" w:themeFill="background1"/>
          </w:tcPr>
          <w:p w14:paraId="6424C060" w14:textId="77777777" w:rsidR="004B0063" w:rsidRPr="00EE2E41" w:rsidRDefault="004B0063" w:rsidP="00944D04">
            <w:pPr>
              <w:ind w:left="0" w:firstLine="0"/>
              <w:rPr>
                <w:rFonts w:asciiTheme="minorBidi" w:hAnsiTheme="minorBidi"/>
              </w:rPr>
            </w:pPr>
            <w:r w:rsidRPr="00EE2E41">
              <w:rPr>
                <w:rFonts w:asciiTheme="minorBidi" w:hAnsiTheme="minorBidi"/>
              </w:rPr>
              <w:t>Arabe</w:t>
            </w:r>
          </w:p>
        </w:tc>
        <w:tc>
          <w:tcPr>
            <w:tcW w:w="4597" w:type="dxa"/>
            <w:tcBorders>
              <w:top w:val="dashSmallGap" w:sz="4" w:space="0" w:color="FFFFFF" w:themeColor="background1"/>
            </w:tcBorders>
            <w:shd w:val="clear" w:color="auto" w:fill="FFFFFF" w:themeFill="background1"/>
          </w:tcPr>
          <w:p w14:paraId="70F50E8B" w14:textId="77777777" w:rsidR="004B0063" w:rsidRPr="00EE2E41" w:rsidRDefault="004B0063" w:rsidP="00944D04">
            <w:pPr>
              <w:ind w:left="0" w:firstLine="0"/>
              <w:rPr>
                <w:rFonts w:asciiTheme="minorBidi" w:hAnsiTheme="minorBidi"/>
              </w:rPr>
            </w:pPr>
            <w:r w:rsidRPr="00EE2E41">
              <w:rPr>
                <w:rFonts w:asciiTheme="minorBidi" w:hAnsiTheme="minorBidi"/>
              </w:rPr>
              <w:t>Langue natale</w:t>
            </w:r>
          </w:p>
        </w:tc>
      </w:tr>
      <w:tr w:rsidR="00F12538" w:rsidRPr="00EE2E41" w14:paraId="2DEC7AEC" w14:textId="77777777" w:rsidTr="00226E06">
        <w:trPr>
          <w:trHeight w:val="274"/>
        </w:trPr>
        <w:tc>
          <w:tcPr>
            <w:tcW w:w="4896" w:type="dxa"/>
            <w:shd w:val="clear" w:color="auto" w:fill="DEF6D2"/>
          </w:tcPr>
          <w:p w14:paraId="09C1858A" w14:textId="3324550B" w:rsidR="00F12538" w:rsidRPr="00EE2E41" w:rsidRDefault="00F12538" w:rsidP="00F12538">
            <w:pPr>
              <w:ind w:left="0" w:firstLine="0"/>
              <w:rPr>
                <w:rFonts w:asciiTheme="minorBidi" w:hAnsiTheme="minorBidi"/>
              </w:rPr>
            </w:pPr>
            <w:r w:rsidRPr="00EE2E41">
              <w:rPr>
                <w:rFonts w:asciiTheme="minorBidi" w:hAnsiTheme="minorBidi"/>
              </w:rPr>
              <w:t>Berbère</w:t>
            </w:r>
          </w:p>
        </w:tc>
        <w:tc>
          <w:tcPr>
            <w:tcW w:w="4597" w:type="dxa"/>
            <w:shd w:val="clear" w:color="auto" w:fill="DEF6D2"/>
          </w:tcPr>
          <w:p w14:paraId="602CB36E" w14:textId="0950E13C" w:rsidR="00F12538" w:rsidRPr="00EE2E41" w:rsidRDefault="00F12538" w:rsidP="00F12538">
            <w:pPr>
              <w:ind w:left="0" w:firstLine="0"/>
              <w:rPr>
                <w:rFonts w:asciiTheme="minorBidi" w:hAnsiTheme="minorBidi"/>
              </w:rPr>
            </w:pPr>
            <w:r w:rsidRPr="00EE2E41">
              <w:rPr>
                <w:rFonts w:asciiTheme="minorBidi" w:hAnsiTheme="minorBidi"/>
              </w:rPr>
              <w:t>Langue natale</w:t>
            </w:r>
          </w:p>
        </w:tc>
      </w:tr>
      <w:tr w:rsidR="004B0063" w:rsidRPr="00EE2E41" w14:paraId="2B18251E" w14:textId="77777777" w:rsidTr="00226E06">
        <w:trPr>
          <w:trHeight w:val="274"/>
        </w:trPr>
        <w:tc>
          <w:tcPr>
            <w:tcW w:w="4896" w:type="dxa"/>
            <w:shd w:val="clear" w:color="auto" w:fill="FFFFFF" w:themeFill="background1"/>
          </w:tcPr>
          <w:p w14:paraId="64348227" w14:textId="77777777" w:rsidR="004B0063" w:rsidRPr="00EE2E41" w:rsidRDefault="004B0063" w:rsidP="00944D04">
            <w:pPr>
              <w:ind w:left="0" w:firstLine="0"/>
              <w:rPr>
                <w:rFonts w:asciiTheme="minorBidi" w:hAnsiTheme="minorBidi"/>
              </w:rPr>
            </w:pPr>
            <w:r w:rsidRPr="00EE2E41">
              <w:rPr>
                <w:rFonts w:asciiTheme="minorBidi" w:hAnsiTheme="minorBidi"/>
              </w:rPr>
              <w:t>Français</w:t>
            </w:r>
          </w:p>
        </w:tc>
        <w:tc>
          <w:tcPr>
            <w:tcW w:w="4597" w:type="dxa"/>
            <w:shd w:val="clear" w:color="auto" w:fill="FFFFFF" w:themeFill="background1"/>
          </w:tcPr>
          <w:p w14:paraId="4D720AE0" w14:textId="77777777" w:rsidR="004B0063" w:rsidRPr="00EE2E41" w:rsidRDefault="004B0063" w:rsidP="00944D04">
            <w:pPr>
              <w:ind w:left="0" w:firstLine="0"/>
              <w:rPr>
                <w:rFonts w:asciiTheme="minorBidi" w:hAnsiTheme="minorBidi"/>
              </w:rPr>
            </w:pPr>
            <w:r w:rsidRPr="00EE2E41">
              <w:rPr>
                <w:rFonts w:asciiTheme="minorBidi" w:hAnsiTheme="minorBidi"/>
              </w:rPr>
              <w:t xml:space="preserve">Avancé </w:t>
            </w:r>
          </w:p>
        </w:tc>
      </w:tr>
      <w:tr w:rsidR="004B0063" w:rsidRPr="00EE2E41" w14:paraId="0C65665C" w14:textId="77777777" w:rsidTr="00226E06">
        <w:trPr>
          <w:trHeight w:val="274"/>
        </w:trPr>
        <w:tc>
          <w:tcPr>
            <w:tcW w:w="4896" w:type="dxa"/>
            <w:shd w:val="clear" w:color="auto" w:fill="DEF6D2"/>
          </w:tcPr>
          <w:p w14:paraId="5854BF65" w14:textId="77777777" w:rsidR="004B0063" w:rsidRPr="00EE2E41" w:rsidRDefault="004B0063" w:rsidP="00944D04">
            <w:pPr>
              <w:ind w:left="0" w:firstLine="0"/>
              <w:rPr>
                <w:rFonts w:asciiTheme="minorBidi" w:hAnsiTheme="minorBidi"/>
              </w:rPr>
            </w:pPr>
            <w:r w:rsidRPr="00EE2E41">
              <w:rPr>
                <w:rFonts w:asciiTheme="minorBidi" w:hAnsiTheme="minorBidi"/>
              </w:rPr>
              <w:t>Anglais</w:t>
            </w:r>
          </w:p>
        </w:tc>
        <w:tc>
          <w:tcPr>
            <w:tcW w:w="4597" w:type="dxa"/>
            <w:shd w:val="clear" w:color="auto" w:fill="DEF6D2"/>
          </w:tcPr>
          <w:p w14:paraId="463F7B2E" w14:textId="3915B55E" w:rsidR="004B0063" w:rsidRPr="00EE2E41" w:rsidRDefault="00F12538" w:rsidP="00944D04">
            <w:pPr>
              <w:ind w:left="0" w:firstLine="0"/>
              <w:rPr>
                <w:rFonts w:asciiTheme="minorBidi" w:hAnsiTheme="minorBidi"/>
              </w:rPr>
            </w:pPr>
            <w:r w:rsidRPr="00EE2E41">
              <w:rPr>
                <w:rFonts w:asciiTheme="minorBidi" w:hAnsiTheme="minorBidi"/>
              </w:rPr>
              <w:t>Avancé</w:t>
            </w:r>
          </w:p>
        </w:tc>
      </w:tr>
    </w:tbl>
    <w:p w14:paraId="1C5816D1" w14:textId="77777777" w:rsidR="004B0063" w:rsidRPr="00EE2E41" w:rsidRDefault="004B0063" w:rsidP="004B0063">
      <w:pPr>
        <w:ind w:left="0" w:firstLine="0"/>
        <w:rPr>
          <w:rFonts w:asciiTheme="minorBidi" w:hAnsiTheme="minorBidi"/>
        </w:rPr>
      </w:pPr>
    </w:p>
    <w:p w14:paraId="379288D5" w14:textId="77777777" w:rsidR="004B0063" w:rsidRPr="00EE2E41" w:rsidRDefault="004B0063" w:rsidP="004B0063">
      <w:pPr>
        <w:rPr>
          <w:rFonts w:asciiTheme="minorBidi" w:hAnsiTheme="minorBidi"/>
        </w:rPr>
      </w:pPr>
    </w:p>
    <w:p w14:paraId="143A002B" w14:textId="77777777" w:rsidR="008F4498" w:rsidRDefault="008F4498" w:rsidP="001E7CE5">
      <w:pPr>
        <w:pStyle w:val="Paragraphedeliste"/>
        <w:numPr>
          <w:ilvl w:val="0"/>
          <w:numId w:val="1"/>
        </w:numPr>
        <w:rPr>
          <w:rFonts w:asciiTheme="minorBidi" w:hAnsiTheme="minorBidi"/>
          <w:b/>
          <w:bCs/>
          <w:color w:val="1526BC"/>
          <w:sz w:val="24"/>
          <w:szCs w:val="24"/>
        </w:rPr>
      </w:pPr>
      <w:r>
        <w:rPr>
          <w:rFonts w:asciiTheme="minorBidi" w:hAnsiTheme="minorBidi"/>
          <w:b/>
          <w:bCs/>
          <w:color w:val="1526BC"/>
          <w:sz w:val="24"/>
          <w:szCs w:val="24"/>
        </w:rPr>
        <w:t>Attestation</w:t>
      </w:r>
    </w:p>
    <w:p w14:paraId="10252061" w14:textId="340FE13F" w:rsidR="008F4498" w:rsidRDefault="008F4498" w:rsidP="008F4498">
      <w:pPr>
        <w:ind w:left="0" w:firstLine="0"/>
        <w:rPr>
          <w:rFonts w:asciiTheme="minorBidi" w:hAnsiTheme="minorBidi"/>
        </w:rPr>
      </w:pPr>
      <w:r>
        <w:rPr>
          <w:rFonts w:asciiTheme="minorBidi" w:hAnsiTheme="minorBidi"/>
        </w:rPr>
        <w:t xml:space="preserve">Je, soussigné, </w:t>
      </w:r>
      <w:r w:rsidRPr="008F4498">
        <w:rPr>
          <w:rFonts w:asciiTheme="minorBidi" w:hAnsiTheme="minorBidi"/>
        </w:rPr>
        <w:t xml:space="preserve">Brahim EL ORF </w:t>
      </w:r>
      <w:r>
        <w:rPr>
          <w:rFonts w:asciiTheme="minorBidi" w:hAnsiTheme="minorBidi"/>
        </w:rPr>
        <w:t>certifie, en toute conscience, que les renseignements ci-dessus rendent fidèlement compte de ma situation, de mes qualifications et de mon expérience.</w:t>
      </w:r>
    </w:p>
    <w:p w14:paraId="7B57E9E6" w14:textId="77777777" w:rsidR="008F4498" w:rsidRDefault="008F4498" w:rsidP="008F4498">
      <w:pPr>
        <w:ind w:left="0" w:firstLine="0"/>
        <w:jc w:val="right"/>
        <w:rPr>
          <w:rFonts w:asciiTheme="minorBidi" w:hAnsiTheme="minorBidi"/>
          <w:b/>
          <w:bCs/>
        </w:rPr>
      </w:pPr>
      <w:proofErr w:type="gramStart"/>
      <w:r>
        <w:rPr>
          <w:rFonts w:asciiTheme="minorBidi" w:hAnsiTheme="minorBidi"/>
          <w:b/>
          <w:bCs/>
        </w:rPr>
        <w:t>Date:</w:t>
      </w:r>
      <w:proofErr w:type="gramEnd"/>
      <w:r>
        <w:rPr>
          <w:rFonts w:asciiTheme="minorBidi" w:hAnsiTheme="minorBidi"/>
          <w:b/>
          <w:bCs/>
        </w:rPr>
        <w:t xml:space="preserve"> 31/10/2025</w:t>
      </w:r>
    </w:p>
    <w:p w14:paraId="76B51363" w14:textId="77777777" w:rsidR="008F4498" w:rsidRDefault="008F4498" w:rsidP="008F4498">
      <w:pPr>
        <w:ind w:left="0" w:firstLine="0"/>
        <w:rPr>
          <w:rFonts w:asciiTheme="minorBidi" w:hAnsiTheme="minorBidi"/>
        </w:rPr>
      </w:pPr>
    </w:p>
    <w:p w14:paraId="1BB5C077" w14:textId="3F43B435" w:rsidR="008F4498" w:rsidRDefault="008F4498" w:rsidP="008F4498">
      <w:pPr>
        <w:ind w:left="0" w:firstLine="0"/>
        <w:rPr>
          <w:rFonts w:asciiTheme="minorBidi" w:hAnsiTheme="minorBidi"/>
          <w:b/>
          <w:bCs/>
        </w:rPr>
      </w:pPr>
      <w:r w:rsidRPr="008F4498">
        <w:rPr>
          <w:rFonts w:asciiTheme="minorBidi" w:hAnsiTheme="minorBidi"/>
          <w:b/>
          <w:bCs/>
        </w:rPr>
        <w:t>Brahim EL ORF</w:t>
      </w:r>
      <w:r>
        <w:rPr>
          <w:rFonts w:asciiTheme="minorBidi" w:hAnsiTheme="minorBidi"/>
          <w:b/>
          <w:bCs/>
        </w:rPr>
        <w:t xml:space="preserve">                                                                        Pour ABI Consulting</w:t>
      </w:r>
    </w:p>
    <w:p w14:paraId="26A566AE" w14:textId="77777777" w:rsidR="008F4498" w:rsidRDefault="008F4498" w:rsidP="008F4498">
      <w:pPr>
        <w:ind w:left="0" w:firstLine="0"/>
        <w:jc w:val="right"/>
        <w:rPr>
          <w:rFonts w:asciiTheme="minorBidi" w:hAnsiTheme="minorBidi"/>
          <w:lang w:val="en-US"/>
        </w:rPr>
      </w:pPr>
      <w:r>
        <w:rPr>
          <w:rFonts w:asciiTheme="minorBidi" w:hAnsiTheme="minorBidi"/>
          <w:b/>
          <w:bCs/>
          <w:lang w:val="en-US"/>
        </w:rPr>
        <w:t xml:space="preserve">(Ahmed BEN HAMMOU, </w:t>
      </w:r>
      <w:r>
        <w:rPr>
          <w:rFonts w:asciiTheme="minorBidi" w:hAnsiTheme="minorBidi"/>
          <w:b/>
          <w:bCs/>
        </w:rPr>
        <w:t>Gérant</w:t>
      </w:r>
      <w:r>
        <w:rPr>
          <w:rFonts w:asciiTheme="minorBidi" w:hAnsiTheme="minorBidi"/>
          <w:b/>
          <w:bCs/>
          <w:lang w:val="en-US"/>
        </w:rPr>
        <w:t>)</w:t>
      </w:r>
      <w:r>
        <w:rPr>
          <w:rFonts w:asciiTheme="minorBidi" w:hAnsiTheme="minorBidi"/>
          <w:lang w:val="en-US"/>
        </w:rPr>
        <w:t xml:space="preserve">         </w:t>
      </w:r>
    </w:p>
    <w:p w14:paraId="29BAC6E5" w14:textId="2ACD4774" w:rsidR="00E71029" w:rsidRPr="00EE2E41" w:rsidRDefault="00E71029" w:rsidP="00761B95">
      <w:pPr>
        <w:tabs>
          <w:tab w:val="left" w:pos="0"/>
        </w:tabs>
        <w:jc w:val="left"/>
        <w:rPr>
          <w:rFonts w:asciiTheme="minorBidi" w:hAnsiTheme="minorBidi"/>
        </w:rPr>
      </w:pPr>
    </w:p>
    <w:sectPr w:rsidR="00E71029" w:rsidRPr="00EE2E41" w:rsidSect="00DA16B5">
      <w:headerReference w:type="default" r:id="rId12"/>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445B1" w14:textId="77777777" w:rsidR="00305773" w:rsidRDefault="00305773" w:rsidP="000B03EC">
      <w:pPr>
        <w:spacing w:after="0" w:line="240" w:lineRule="auto"/>
      </w:pPr>
      <w:r>
        <w:separator/>
      </w:r>
    </w:p>
  </w:endnote>
  <w:endnote w:type="continuationSeparator" w:id="0">
    <w:p w14:paraId="49ABAF93" w14:textId="77777777" w:rsidR="00305773" w:rsidRDefault="00305773" w:rsidP="000B0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charset w:val="00"/>
    <w:family w:val="auto"/>
    <w:pitch w:val="variable"/>
    <w:sig w:usb0="00000207" w:usb1="00000000" w:usb2="00000000" w:usb3="00000000" w:csb0="0000009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Optima">
    <w:altName w:val="Calibri"/>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6C96A" w14:textId="77777777" w:rsidR="00305773" w:rsidRDefault="00305773" w:rsidP="000B03EC">
      <w:pPr>
        <w:spacing w:after="0" w:line="240" w:lineRule="auto"/>
      </w:pPr>
      <w:r>
        <w:separator/>
      </w:r>
    </w:p>
  </w:footnote>
  <w:footnote w:type="continuationSeparator" w:id="0">
    <w:p w14:paraId="4D52C680" w14:textId="77777777" w:rsidR="00305773" w:rsidRDefault="00305773" w:rsidP="000B0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EA6C8" w14:textId="746D5C31" w:rsidR="005C55CE" w:rsidRDefault="005C55CE">
    <w:pPr>
      <w:pStyle w:val="En-tte"/>
    </w:pPr>
    <w:r>
      <w:rPr>
        <w:noProof/>
      </w:rPr>
      <w:drawing>
        <wp:anchor distT="0" distB="0" distL="114300" distR="114300" simplePos="0" relativeHeight="251658240" behindDoc="1" locked="0" layoutInCell="1" allowOverlap="1" wp14:anchorId="6581C12D" wp14:editId="6081B502">
          <wp:simplePos x="0" y="0"/>
          <wp:positionH relativeFrom="column">
            <wp:posOffset>5437505</wp:posOffset>
          </wp:positionH>
          <wp:positionV relativeFrom="paragraph">
            <wp:posOffset>-481330</wp:posOffset>
          </wp:positionV>
          <wp:extent cx="1092200" cy="1151794"/>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115179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4B62"/>
    <w:multiLevelType w:val="hybridMultilevel"/>
    <w:tmpl w:val="5E36C8B8"/>
    <w:lvl w:ilvl="0" w:tplc="380C0001">
      <w:start w:val="1"/>
      <w:numFmt w:val="bullet"/>
      <w:lvlText w:val=""/>
      <w:lvlJc w:val="left"/>
      <w:pPr>
        <w:ind w:left="1004" w:hanging="360"/>
      </w:pPr>
      <w:rPr>
        <w:rFonts w:ascii="Symbol" w:hAnsi="Symbol" w:hint="default"/>
      </w:rPr>
    </w:lvl>
    <w:lvl w:ilvl="1" w:tplc="380C0003" w:tentative="1">
      <w:start w:val="1"/>
      <w:numFmt w:val="bullet"/>
      <w:lvlText w:val="o"/>
      <w:lvlJc w:val="left"/>
      <w:pPr>
        <w:ind w:left="1724" w:hanging="360"/>
      </w:pPr>
      <w:rPr>
        <w:rFonts w:ascii="Courier New" w:hAnsi="Courier New" w:cs="Courier New" w:hint="default"/>
      </w:rPr>
    </w:lvl>
    <w:lvl w:ilvl="2" w:tplc="380C0005" w:tentative="1">
      <w:start w:val="1"/>
      <w:numFmt w:val="bullet"/>
      <w:lvlText w:val=""/>
      <w:lvlJc w:val="left"/>
      <w:pPr>
        <w:ind w:left="2444" w:hanging="360"/>
      </w:pPr>
      <w:rPr>
        <w:rFonts w:ascii="Wingdings" w:hAnsi="Wingdings" w:hint="default"/>
      </w:rPr>
    </w:lvl>
    <w:lvl w:ilvl="3" w:tplc="380C0001" w:tentative="1">
      <w:start w:val="1"/>
      <w:numFmt w:val="bullet"/>
      <w:lvlText w:val=""/>
      <w:lvlJc w:val="left"/>
      <w:pPr>
        <w:ind w:left="3164" w:hanging="360"/>
      </w:pPr>
      <w:rPr>
        <w:rFonts w:ascii="Symbol" w:hAnsi="Symbol" w:hint="default"/>
      </w:rPr>
    </w:lvl>
    <w:lvl w:ilvl="4" w:tplc="380C0003" w:tentative="1">
      <w:start w:val="1"/>
      <w:numFmt w:val="bullet"/>
      <w:lvlText w:val="o"/>
      <w:lvlJc w:val="left"/>
      <w:pPr>
        <w:ind w:left="3884" w:hanging="360"/>
      </w:pPr>
      <w:rPr>
        <w:rFonts w:ascii="Courier New" w:hAnsi="Courier New" w:cs="Courier New" w:hint="default"/>
      </w:rPr>
    </w:lvl>
    <w:lvl w:ilvl="5" w:tplc="380C0005" w:tentative="1">
      <w:start w:val="1"/>
      <w:numFmt w:val="bullet"/>
      <w:lvlText w:val=""/>
      <w:lvlJc w:val="left"/>
      <w:pPr>
        <w:ind w:left="4604" w:hanging="360"/>
      </w:pPr>
      <w:rPr>
        <w:rFonts w:ascii="Wingdings" w:hAnsi="Wingdings" w:hint="default"/>
      </w:rPr>
    </w:lvl>
    <w:lvl w:ilvl="6" w:tplc="380C0001" w:tentative="1">
      <w:start w:val="1"/>
      <w:numFmt w:val="bullet"/>
      <w:lvlText w:val=""/>
      <w:lvlJc w:val="left"/>
      <w:pPr>
        <w:ind w:left="5324" w:hanging="360"/>
      </w:pPr>
      <w:rPr>
        <w:rFonts w:ascii="Symbol" w:hAnsi="Symbol" w:hint="default"/>
      </w:rPr>
    </w:lvl>
    <w:lvl w:ilvl="7" w:tplc="380C0003" w:tentative="1">
      <w:start w:val="1"/>
      <w:numFmt w:val="bullet"/>
      <w:lvlText w:val="o"/>
      <w:lvlJc w:val="left"/>
      <w:pPr>
        <w:ind w:left="6044" w:hanging="360"/>
      </w:pPr>
      <w:rPr>
        <w:rFonts w:ascii="Courier New" w:hAnsi="Courier New" w:cs="Courier New" w:hint="default"/>
      </w:rPr>
    </w:lvl>
    <w:lvl w:ilvl="8" w:tplc="380C0005" w:tentative="1">
      <w:start w:val="1"/>
      <w:numFmt w:val="bullet"/>
      <w:lvlText w:val=""/>
      <w:lvlJc w:val="left"/>
      <w:pPr>
        <w:ind w:left="6764" w:hanging="360"/>
      </w:pPr>
      <w:rPr>
        <w:rFonts w:ascii="Wingdings" w:hAnsi="Wingdings" w:hint="default"/>
      </w:rPr>
    </w:lvl>
  </w:abstractNum>
  <w:abstractNum w:abstractNumId="1" w15:restartNumberingAfterBreak="0">
    <w:nsid w:val="03C675BA"/>
    <w:multiLevelType w:val="hybridMultilevel"/>
    <w:tmpl w:val="4BC421DA"/>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2" w15:restartNumberingAfterBreak="0">
    <w:nsid w:val="0E4D3FDF"/>
    <w:multiLevelType w:val="hybridMultilevel"/>
    <w:tmpl w:val="3A066848"/>
    <w:lvl w:ilvl="0" w:tplc="F6C45500">
      <w:start w:val="13"/>
      <w:numFmt w:val="bullet"/>
      <w:lvlText w:val="-"/>
      <w:lvlJc w:val="left"/>
      <w:pPr>
        <w:ind w:left="643" w:hanging="360"/>
      </w:pPr>
      <w:rPr>
        <w:rFonts w:ascii="Times New Roman" w:eastAsia="Times New Roman" w:hAnsi="Times New Roman" w:cs="Times New Roman"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 w15:restartNumberingAfterBreak="0">
    <w:nsid w:val="0EC428FF"/>
    <w:multiLevelType w:val="hybridMultilevel"/>
    <w:tmpl w:val="FC06FCE8"/>
    <w:lvl w:ilvl="0" w:tplc="B52E5374">
      <w:start w:val="3"/>
      <w:numFmt w:val="bullet"/>
      <w:lvlText w:val="-"/>
      <w:lvlJc w:val="left"/>
      <w:pPr>
        <w:ind w:left="720" w:hanging="360"/>
      </w:pPr>
      <w:rPr>
        <w:rFonts w:ascii="Gilroy" w:eastAsiaTheme="minorHAnsi" w:hAnsi="Gilroy"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F5686B"/>
    <w:multiLevelType w:val="hybridMultilevel"/>
    <w:tmpl w:val="29D2B940"/>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097508"/>
    <w:multiLevelType w:val="hybridMultilevel"/>
    <w:tmpl w:val="48904554"/>
    <w:lvl w:ilvl="0" w:tplc="0496637C">
      <w:start w:val="1"/>
      <w:numFmt w:val="upperRoman"/>
      <w:lvlText w:val="%1."/>
      <w:lvlJc w:val="left"/>
      <w:pPr>
        <w:ind w:left="1004" w:hanging="72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 w15:restartNumberingAfterBreak="0">
    <w:nsid w:val="171A0686"/>
    <w:multiLevelType w:val="hybridMultilevel"/>
    <w:tmpl w:val="F3D01C40"/>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7" w15:restartNumberingAfterBreak="0">
    <w:nsid w:val="172A5A8C"/>
    <w:multiLevelType w:val="hybridMultilevel"/>
    <w:tmpl w:val="C81C4EDC"/>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8" w15:restartNumberingAfterBreak="0">
    <w:nsid w:val="1E5A1689"/>
    <w:multiLevelType w:val="hybridMultilevel"/>
    <w:tmpl w:val="124A0A98"/>
    <w:lvl w:ilvl="0" w:tplc="FFFFFFFF">
      <w:start w:val="1"/>
      <w:numFmt w:val="upperRoman"/>
      <w:lvlText w:val="%1."/>
      <w:lvlJc w:val="left"/>
      <w:pPr>
        <w:ind w:left="1004" w:hanging="72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1EB1159A"/>
    <w:multiLevelType w:val="hybridMultilevel"/>
    <w:tmpl w:val="EBFEEFF4"/>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78769D"/>
    <w:multiLevelType w:val="hybridMultilevel"/>
    <w:tmpl w:val="36305D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504C5A"/>
    <w:multiLevelType w:val="multilevel"/>
    <w:tmpl w:val="9E1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76135"/>
    <w:multiLevelType w:val="hybridMultilevel"/>
    <w:tmpl w:val="5D2A8AC8"/>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A37E49"/>
    <w:multiLevelType w:val="hybridMultilevel"/>
    <w:tmpl w:val="0B6ED32E"/>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9A3FBE"/>
    <w:multiLevelType w:val="hybridMultilevel"/>
    <w:tmpl w:val="1882A63C"/>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5" w15:restartNumberingAfterBreak="0">
    <w:nsid w:val="38566F8D"/>
    <w:multiLevelType w:val="hybridMultilevel"/>
    <w:tmpl w:val="76028F98"/>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EC082E"/>
    <w:multiLevelType w:val="hybridMultilevel"/>
    <w:tmpl w:val="06D8E3E2"/>
    <w:lvl w:ilvl="0" w:tplc="6382E8FA">
      <w:start w:val="3"/>
      <w:numFmt w:val="bullet"/>
      <w:lvlText w:val="•"/>
      <w:lvlJc w:val="left"/>
      <w:pPr>
        <w:ind w:left="1004" w:hanging="720"/>
      </w:pPr>
      <w:rPr>
        <w:rFonts w:ascii="Arial" w:hAnsi="Arial" w:hint="default"/>
        <w:b w:val="0"/>
        <w:i w:val="0"/>
        <w:color w:val="9CE477"/>
        <w:sz w:val="22"/>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 w15:restartNumberingAfterBreak="0">
    <w:nsid w:val="402D49C0"/>
    <w:multiLevelType w:val="hybridMultilevel"/>
    <w:tmpl w:val="6BD06790"/>
    <w:lvl w:ilvl="0" w:tplc="F9248ABA">
      <w:start w:val="1"/>
      <w:numFmt w:val="bullet"/>
      <w:lvlText w:val=""/>
      <w:lvlJc w:val="left"/>
      <w:pPr>
        <w:tabs>
          <w:tab w:val="num" w:pos="360"/>
        </w:tabs>
        <w:ind w:left="360" w:hanging="360"/>
      </w:pPr>
      <w:rPr>
        <w:rFonts w:ascii="Symbol" w:hAnsi="Symbol" w:hint="default"/>
        <w:color w:val="365F91"/>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834B89"/>
    <w:multiLevelType w:val="hybridMultilevel"/>
    <w:tmpl w:val="226E3BE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9" w15:restartNumberingAfterBreak="0">
    <w:nsid w:val="48AD484B"/>
    <w:multiLevelType w:val="hybridMultilevel"/>
    <w:tmpl w:val="687CD1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1B1268"/>
    <w:multiLevelType w:val="hybridMultilevel"/>
    <w:tmpl w:val="8B0019C0"/>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5B96A20"/>
    <w:multiLevelType w:val="hybridMultilevel"/>
    <w:tmpl w:val="36305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56058"/>
    <w:multiLevelType w:val="hybridMultilevel"/>
    <w:tmpl w:val="A5D670DC"/>
    <w:lvl w:ilvl="0" w:tplc="5C78D754">
      <w:start w:val="1"/>
      <w:numFmt w:val="bullet"/>
      <w:lvlText w:val=""/>
      <w:lvlJc w:val="left"/>
      <w:pPr>
        <w:ind w:left="1004" w:hanging="360"/>
      </w:pPr>
      <w:rPr>
        <w:rFonts w:ascii="Symbol" w:hAnsi="Symbol" w:hint="default"/>
        <w:b w:val="0"/>
        <w:i w:val="0"/>
        <w:color w:val="00B050"/>
        <w:sz w:val="2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59CB19F1"/>
    <w:multiLevelType w:val="hybridMultilevel"/>
    <w:tmpl w:val="4BAEA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511BAB"/>
    <w:multiLevelType w:val="hybridMultilevel"/>
    <w:tmpl w:val="2FBA6566"/>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AE751D"/>
    <w:multiLevelType w:val="hybridMultilevel"/>
    <w:tmpl w:val="52D2C10E"/>
    <w:lvl w:ilvl="0" w:tplc="18FE3888">
      <w:start w:val="3"/>
      <w:numFmt w:val="bullet"/>
      <w:lvlText w:val="•"/>
      <w:lvlJc w:val="left"/>
      <w:pPr>
        <w:ind w:left="1004" w:hanging="720"/>
      </w:pPr>
      <w:rPr>
        <w:rFonts w:ascii="Arial" w:hAnsi="Arial" w:cs="Arial" w:hint="default"/>
        <w:b w:val="0"/>
        <w:i w:val="0"/>
        <w:color w:val="9CE477"/>
        <w:sz w:val="28"/>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6" w15:restartNumberingAfterBreak="0">
    <w:nsid w:val="656C3FBE"/>
    <w:multiLevelType w:val="hybridMultilevel"/>
    <w:tmpl w:val="36443866"/>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27" w15:restartNumberingAfterBreak="0">
    <w:nsid w:val="67F72E4C"/>
    <w:multiLevelType w:val="multilevel"/>
    <w:tmpl w:val="BE4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86D1C"/>
    <w:multiLevelType w:val="hybridMultilevel"/>
    <w:tmpl w:val="1DD268A4"/>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29" w15:restartNumberingAfterBreak="0">
    <w:nsid w:val="755D5361"/>
    <w:multiLevelType w:val="hybridMultilevel"/>
    <w:tmpl w:val="E124A5C6"/>
    <w:lvl w:ilvl="0" w:tplc="7E004E3C">
      <w:start w:val="5"/>
      <w:numFmt w:val="bullet"/>
      <w:lvlText w:val="-"/>
      <w:lvlJc w:val="left"/>
      <w:pPr>
        <w:ind w:left="720" w:hanging="360"/>
      </w:pPr>
      <w:rPr>
        <w:rFonts w:ascii="Gilroy" w:eastAsiaTheme="minorHAnsi" w:hAnsi="Gilroy"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81223B8"/>
    <w:multiLevelType w:val="hybridMultilevel"/>
    <w:tmpl w:val="1CECFC3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31" w15:restartNumberingAfterBreak="0">
    <w:nsid w:val="78B74C26"/>
    <w:multiLevelType w:val="hybridMultilevel"/>
    <w:tmpl w:val="154A2964"/>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A845F38"/>
    <w:multiLevelType w:val="hybridMultilevel"/>
    <w:tmpl w:val="4B2E8F60"/>
    <w:lvl w:ilvl="0" w:tplc="380C0001">
      <w:start w:val="1"/>
      <w:numFmt w:val="bullet"/>
      <w:lvlText w:val=""/>
      <w:lvlJc w:val="left"/>
      <w:pPr>
        <w:ind w:left="1036" w:hanging="360"/>
      </w:pPr>
      <w:rPr>
        <w:rFonts w:ascii="Symbol" w:hAnsi="Symbol" w:hint="default"/>
      </w:rPr>
    </w:lvl>
    <w:lvl w:ilvl="1" w:tplc="380C0003" w:tentative="1">
      <w:start w:val="1"/>
      <w:numFmt w:val="bullet"/>
      <w:lvlText w:val="o"/>
      <w:lvlJc w:val="left"/>
      <w:pPr>
        <w:ind w:left="1756" w:hanging="360"/>
      </w:pPr>
      <w:rPr>
        <w:rFonts w:ascii="Courier New" w:hAnsi="Courier New" w:cs="Courier New" w:hint="default"/>
      </w:rPr>
    </w:lvl>
    <w:lvl w:ilvl="2" w:tplc="380C0005" w:tentative="1">
      <w:start w:val="1"/>
      <w:numFmt w:val="bullet"/>
      <w:lvlText w:val=""/>
      <w:lvlJc w:val="left"/>
      <w:pPr>
        <w:ind w:left="2476" w:hanging="360"/>
      </w:pPr>
      <w:rPr>
        <w:rFonts w:ascii="Wingdings" w:hAnsi="Wingdings" w:hint="default"/>
      </w:rPr>
    </w:lvl>
    <w:lvl w:ilvl="3" w:tplc="380C0001" w:tentative="1">
      <w:start w:val="1"/>
      <w:numFmt w:val="bullet"/>
      <w:lvlText w:val=""/>
      <w:lvlJc w:val="left"/>
      <w:pPr>
        <w:ind w:left="3196" w:hanging="360"/>
      </w:pPr>
      <w:rPr>
        <w:rFonts w:ascii="Symbol" w:hAnsi="Symbol" w:hint="default"/>
      </w:rPr>
    </w:lvl>
    <w:lvl w:ilvl="4" w:tplc="380C0003" w:tentative="1">
      <w:start w:val="1"/>
      <w:numFmt w:val="bullet"/>
      <w:lvlText w:val="o"/>
      <w:lvlJc w:val="left"/>
      <w:pPr>
        <w:ind w:left="3916" w:hanging="360"/>
      </w:pPr>
      <w:rPr>
        <w:rFonts w:ascii="Courier New" w:hAnsi="Courier New" w:cs="Courier New" w:hint="default"/>
      </w:rPr>
    </w:lvl>
    <w:lvl w:ilvl="5" w:tplc="380C0005" w:tentative="1">
      <w:start w:val="1"/>
      <w:numFmt w:val="bullet"/>
      <w:lvlText w:val=""/>
      <w:lvlJc w:val="left"/>
      <w:pPr>
        <w:ind w:left="4636" w:hanging="360"/>
      </w:pPr>
      <w:rPr>
        <w:rFonts w:ascii="Wingdings" w:hAnsi="Wingdings" w:hint="default"/>
      </w:rPr>
    </w:lvl>
    <w:lvl w:ilvl="6" w:tplc="380C0001" w:tentative="1">
      <w:start w:val="1"/>
      <w:numFmt w:val="bullet"/>
      <w:lvlText w:val=""/>
      <w:lvlJc w:val="left"/>
      <w:pPr>
        <w:ind w:left="5356" w:hanging="360"/>
      </w:pPr>
      <w:rPr>
        <w:rFonts w:ascii="Symbol" w:hAnsi="Symbol" w:hint="default"/>
      </w:rPr>
    </w:lvl>
    <w:lvl w:ilvl="7" w:tplc="380C0003" w:tentative="1">
      <w:start w:val="1"/>
      <w:numFmt w:val="bullet"/>
      <w:lvlText w:val="o"/>
      <w:lvlJc w:val="left"/>
      <w:pPr>
        <w:ind w:left="6076" w:hanging="360"/>
      </w:pPr>
      <w:rPr>
        <w:rFonts w:ascii="Courier New" w:hAnsi="Courier New" w:cs="Courier New" w:hint="default"/>
      </w:rPr>
    </w:lvl>
    <w:lvl w:ilvl="8" w:tplc="380C0005" w:tentative="1">
      <w:start w:val="1"/>
      <w:numFmt w:val="bullet"/>
      <w:lvlText w:val=""/>
      <w:lvlJc w:val="left"/>
      <w:pPr>
        <w:ind w:left="6796" w:hanging="360"/>
      </w:pPr>
      <w:rPr>
        <w:rFonts w:ascii="Wingdings" w:hAnsi="Wingdings" w:hint="default"/>
      </w:rPr>
    </w:lvl>
  </w:abstractNum>
  <w:abstractNum w:abstractNumId="33" w15:restartNumberingAfterBreak="0">
    <w:nsid w:val="7B2C1709"/>
    <w:multiLevelType w:val="hybridMultilevel"/>
    <w:tmpl w:val="DBBE85C8"/>
    <w:lvl w:ilvl="0" w:tplc="040C0001">
      <w:start w:val="1"/>
      <w:numFmt w:val="bullet"/>
      <w:lvlText w:val=""/>
      <w:lvlJc w:val="left"/>
      <w:pPr>
        <w:ind w:left="851" w:hanging="360"/>
      </w:pPr>
      <w:rPr>
        <w:rFonts w:ascii="Symbol" w:hAnsi="Symbol" w:hint="default"/>
      </w:rPr>
    </w:lvl>
    <w:lvl w:ilvl="1" w:tplc="040C0003" w:tentative="1">
      <w:start w:val="1"/>
      <w:numFmt w:val="bullet"/>
      <w:lvlText w:val="o"/>
      <w:lvlJc w:val="left"/>
      <w:pPr>
        <w:ind w:left="1571" w:hanging="360"/>
      </w:pPr>
      <w:rPr>
        <w:rFonts w:ascii="Courier New" w:hAnsi="Courier New" w:cs="Courier New" w:hint="default"/>
      </w:rPr>
    </w:lvl>
    <w:lvl w:ilvl="2" w:tplc="040C0005" w:tentative="1">
      <w:start w:val="1"/>
      <w:numFmt w:val="bullet"/>
      <w:lvlText w:val=""/>
      <w:lvlJc w:val="left"/>
      <w:pPr>
        <w:ind w:left="2291" w:hanging="360"/>
      </w:pPr>
      <w:rPr>
        <w:rFonts w:ascii="Wingdings" w:hAnsi="Wingdings" w:hint="default"/>
      </w:rPr>
    </w:lvl>
    <w:lvl w:ilvl="3" w:tplc="040C0001" w:tentative="1">
      <w:start w:val="1"/>
      <w:numFmt w:val="bullet"/>
      <w:lvlText w:val=""/>
      <w:lvlJc w:val="left"/>
      <w:pPr>
        <w:ind w:left="3011" w:hanging="360"/>
      </w:pPr>
      <w:rPr>
        <w:rFonts w:ascii="Symbol" w:hAnsi="Symbol" w:hint="default"/>
      </w:rPr>
    </w:lvl>
    <w:lvl w:ilvl="4" w:tplc="040C0003" w:tentative="1">
      <w:start w:val="1"/>
      <w:numFmt w:val="bullet"/>
      <w:lvlText w:val="o"/>
      <w:lvlJc w:val="left"/>
      <w:pPr>
        <w:ind w:left="3731" w:hanging="360"/>
      </w:pPr>
      <w:rPr>
        <w:rFonts w:ascii="Courier New" w:hAnsi="Courier New" w:cs="Courier New" w:hint="default"/>
      </w:rPr>
    </w:lvl>
    <w:lvl w:ilvl="5" w:tplc="040C0005" w:tentative="1">
      <w:start w:val="1"/>
      <w:numFmt w:val="bullet"/>
      <w:lvlText w:val=""/>
      <w:lvlJc w:val="left"/>
      <w:pPr>
        <w:ind w:left="4451" w:hanging="360"/>
      </w:pPr>
      <w:rPr>
        <w:rFonts w:ascii="Wingdings" w:hAnsi="Wingdings" w:hint="default"/>
      </w:rPr>
    </w:lvl>
    <w:lvl w:ilvl="6" w:tplc="040C0001" w:tentative="1">
      <w:start w:val="1"/>
      <w:numFmt w:val="bullet"/>
      <w:lvlText w:val=""/>
      <w:lvlJc w:val="left"/>
      <w:pPr>
        <w:ind w:left="5171" w:hanging="360"/>
      </w:pPr>
      <w:rPr>
        <w:rFonts w:ascii="Symbol" w:hAnsi="Symbol" w:hint="default"/>
      </w:rPr>
    </w:lvl>
    <w:lvl w:ilvl="7" w:tplc="040C0003" w:tentative="1">
      <w:start w:val="1"/>
      <w:numFmt w:val="bullet"/>
      <w:lvlText w:val="o"/>
      <w:lvlJc w:val="left"/>
      <w:pPr>
        <w:ind w:left="5891" w:hanging="360"/>
      </w:pPr>
      <w:rPr>
        <w:rFonts w:ascii="Courier New" w:hAnsi="Courier New" w:cs="Courier New" w:hint="default"/>
      </w:rPr>
    </w:lvl>
    <w:lvl w:ilvl="8" w:tplc="040C0005" w:tentative="1">
      <w:start w:val="1"/>
      <w:numFmt w:val="bullet"/>
      <w:lvlText w:val=""/>
      <w:lvlJc w:val="left"/>
      <w:pPr>
        <w:ind w:left="6611" w:hanging="360"/>
      </w:pPr>
      <w:rPr>
        <w:rFonts w:ascii="Wingdings" w:hAnsi="Wingdings" w:hint="default"/>
      </w:rPr>
    </w:lvl>
  </w:abstractNum>
  <w:abstractNum w:abstractNumId="34" w15:restartNumberingAfterBreak="0">
    <w:nsid w:val="7BF95148"/>
    <w:multiLevelType w:val="hybridMultilevel"/>
    <w:tmpl w:val="1A14B592"/>
    <w:lvl w:ilvl="0" w:tplc="6382E8FA">
      <w:start w:val="3"/>
      <w:numFmt w:val="bullet"/>
      <w:lvlText w:val="•"/>
      <w:lvlJc w:val="left"/>
      <w:pPr>
        <w:ind w:left="720" w:hanging="360"/>
      </w:pPr>
      <w:rPr>
        <w:rFonts w:ascii="Arial" w:hAnsi="Arial" w:hint="default"/>
        <w:b w:val="0"/>
        <w:i w:val="0"/>
        <w:color w:val="9CE477"/>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FCB5DBC"/>
    <w:multiLevelType w:val="hybridMultilevel"/>
    <w:tmpl w:val="9EE2CBFA"/>
    <w:lvl w:ilvl="0" w:tplc="380C0001">
      <w:start w:val="1"/>
      <w:numFmt w:val="bullet"/>
      <w:lvlText w:val=""/>
      <w:lvlJc w:val="left"/>
      <w:pPr>
        <w:ind w:left="1364" w:hanging="360"/>
      </w:pPr>
      <w:rPr>
        <w:rFonts w:ascii="Symbol" w:hAnsi="Symbol" w:hint="default"/>
      </w:rPr>
    </w:lvl>
    <w:lvl w:ilvl="1" w:tplc="380C0003" w:tentative="1">
      <w:start w:val="1"/>
      <w:numFmt w:val="bullet"/>
      <w:lvlText w:val="o"/>
      <w:lvlJc w:val="left"/>
      <w:pPr>
        <w:ind w:left="2084" w:hanging="360"/>
      </w:pPr>
      <w:rPr>
        <w:rFonts w:ascii="Courier New" w:hAnsi="Courier New" w:cs="Courier New" w:hint="default"/>
      </w:rPr>
    </w:lvl>
    <w:lvl w:ilvl="2" w:tplc="380C0005" w:tentative="1">
      <w:start w:val="1"/>
      <w:numFmt w:val="bullet"/>
      <w:lvlText w:val=""/>
      <w:lvlJc w:val="left"/>
      <w:pPr>
        <w:ind w:left="2804" w:hanging="360"/>
      </w:pPr>
      <w:rPr>
        <w:rFonts w:ascii="Wingdings" w:hAnsi="Wingdings" w:hint="default"/>
      </w:rPr>
    </w:lvl>
    <w:lvl w:ilvl="3" w:tplc="380C0001" w:tentative="1">
      <w:start w:val="1"/>
      <w:numFmt w:val="bullet"/>
      <w:lvlText w:val=""/>
      <w:lvlJc w:val="left"/>
      <w:pPr>
        <w:ind w:left="3524" w:hanging="360"/>
      </w:pPr>
      <w:rPr>
        <w:rFonts w:ascii="Symbol" w:hAnsi="Symbol" w:hint="default"/>
      </w:rPr>
    </w:lvl>
    <w:lvl w:ilvl="4" w:tplc="380C0003" w:tentative="1">
      <w:start w:val="1"/>
      <w:numFmt w:val="bullet"/>
      <w:lvlText w:val="o"/>
      <w:lvlJc w:val="left"/>
      <w:pPr>
        <w:ind w:left="4244" w:hanging="360"/>
      </w:pPr>
      <w:rPr>
        <w:rFonts w:ascii="Courier New" w:hAnsi="Courier New" w:cs="Courier New" w:hint="default"/>
      </w:rPr>
    </w:lvl>
    <w:lvl w:ilvl="5" w:tplc="380C0005" w:tentative="1">
      <w:start w:val="1"/>
      <w:numFmt w:val="bullet"/>
      <w:lvlText w:val=""/>
      <w:lvlJc w:val="left"/>
      <w:pPr>
        <w:ind w:left="4964" w:hanging="360"/>
      </w:pPr>
      <w:rPr>
        <w:rFonts w:ascii="Wingdings" w:hAnsi="Wingdings" w:hint="default"/>
      </w:rPr>
    </w:lvl>
    <w:lvl w:ilvl="6" w:tplc="380C0001" w:tentative="1">
      <w:start w:val="1"/>
      <w:numFmt w:val="bullet"/>
      <w:lvlText w:val=""/>
      <w:lvlJc w:val="left"/>
      <w:pPr>
        <w:ind w:left="5684" w:hanging="360"/>
      </w:pPr>
      <w:rPr>
        <w:rFonts w:ascii="Symbol" w:hAnsi="Symbol" w:hint="default"/>
      </w:rPr>
    </w:lvl>
    <w:lvl w:ilvl="7" w:tplc="380C0003" w:tentative="1">
      <w:start w:val="1"/>
      <w:numFmt w:val="bullet"/>
      <w:lvlText w:val="o"/>
      <w:lvlJc w:val="left"/>
      <w:pPr>
        <w:ind w:left="6404" w:hanging="360"/>
      </w:pPr>
      <w:rPr>
        <w:rFonts w:ascii="Courier New" w:hAnsi="Courier New" w:cs="Courier New" w:hint="default"/>
      </w:rPr>
    </w:lvl>
    <w:lvl w:ilvl="8" w:tplc="380C0005" w:tentative="1">
      <w:start w:val="1"/>
      <w:numFmt w:val="bullet"/>
      <w:lvlText w:val=""/>
      <w:lvlJc w:val="left"/>
      <w:pPr>
        <w:ind w:left="7124" w:hanging="360"/>
      </w:pPr>
      <w:rPr>
        <w:rFonts w:ascii="Wingdings" w:hAnsi="Wingdings" w:hint="default"/>
      </w:rPr>
    </w:lvl>
  </w:abstractNum>
  <w:num w:numId="1" w16cid:durableId="1277248475">
    <w:abstractNumId w:val="5"/>
  </w:num>
  <w:num w:numId="2" w16cid:durableId="2006744620">
    <w:abstractNumId w:val="3"/>
  </w:num>
  <w:num w:numId="3" w16cid:durableId="428895611">
    <w:abstractNumId w:val="29"/>
  </w:num>
  <w:num w:numId="4" w16cid:durableId="851264659">
    <w:abstractNumId w:val="9"/>
  </w:num>
  <w:num w:numId="5" w16cid:durableId="162935534">
    <w:abstractNumId w:val="13"/>
  </w:num>
  <w:num w:numId="6" w16cid:durableId="1864589991">
    <w:abstractNumId w:val="34"/>
  </w:num>
  <w:num w:numId="7" w16cid:durableId="1656448156">
    <w:abstractNumId w:val="4"/>
  </w:num>
  <w:num w:numId="8" w16cid:durableId="917131234">
    <w:abstractNumId w:val="20"/>
  </w:num>
  <w:num w:numId="9" w16cid:durableId="395787396">
    <w:abstractNumId w:val="15"/>
  </w:num>
  <w:num w:numId="10" w16cid:durableId="1405493773">
    <w:abstractNumId w:val="24"/>
  </w:num>
  <w:num w:numId="11" w16cid:durableId="1006056697">
    <w:abstractNumId w:val="31"/>
  </w:num>
  <w:num w:numId="12" w16cid:durableId="1327441183">
    <w:abstractNumId w:val="1"/>
  </w:num>
  <w:num w:numId="13" w16cid:durableId="1028261880">
    <w:abstractNumId w:val="14"/>
  </w:num>
  <w:num w:numId="14" w16cid:durableId="1216307747">
    <w:abstractNumId w:val="0"/>
  </w:num>
  <w:num w:numId="15" w16cid:durableId="1015351839">
    <w:abstractNumId w:val="35"/>
  </w:num>
  <w:num w:numId="16" w16cid:durableId="82799012">
    <w:abstractNumId w:val="32"/>
  </w:num>
  <w:num w:numId="17" w16cid:durableId="689916340">
    <w:abstractNumId w:val="6"/>
  </w:num>
  <w:num w:numId="18" w16cid:durableId="411126324">
    <w:abstractNumId w:val="28"/>
  </w:num>
  <w:num w:numId="19" w16cid:durableId="787701373">
    <w:abstractNumId w:val="7"/>
  </w:num>
  <w:num w:numId="20" w16cid:durableId="1702243663">
    <w:abstractNumId w:val="30"/>
  </w:num>
  <w:num w:numId="21" w16cid:durableId="1899051590">
    <w:abstractNumId w:val="26"/>
  </w:num>
  <w:num w:numId="22" w16cid:durableId="1842230383">
    <w:abstractNumId w:val="18"/>
  </w:num>
  <w:num w:numId="23" w16cid:durableId="1097092657">
    <w:abstractNumId w:val="10"/>
  </w:num>
  <w:num w:numId="24" w16cid:durableId="390813366">
    <w:abstractNumId w:val="21"/>
  </w:num>
  <w:num w:numId="25" w16cid:durableId="692344539">
    <w:abstractNumId w:val="16"/>
  </w:num>
  <w:num w:numId="26" w16cid:durableId="272370982">
    <w:abstractNumId w:val="25"/>
  </w:num>
  <w:num w:numId="27" w16cid:durableId="1451317487">
    <w:abstractNumId w:val="2"/>
  </w:num>
  <w:num w:numId="28" w16cid:durableId="1580671292">
    <w:abstractNumId w:val="17"/>
  </w:num>
  <w:num w:numId="29" w16cid:durableId="1491405919">
    <w:abstractNumId w:val="22"/>
  </w:num>
  <w:num w:numId="30" w16cid:durableId="195393923">
    <w:abstractNumId w:val="33"/>
  </w:num>
  <w:num w:numId="31" w16cid:durableId="1652128432">
    <w:abstractNumId w:val="11"/>
  </w:num>
  <w:num w:numId="32" w16cid:durableId="791561108">
    <w:abstractNumId w:val="19"/>
  </w:num>
  <w:num w:numId="33" w16cid:durableId="1896618690">
    <w:abstractNumId w:val="12"/>
  </w:num>
  <w:num w:numId="34" w16cid:durableId="49770358">
    <w:abstractNumId w:val="23"/>
  </w:num>
  <w:num w:numId="35" w16cid:durableId="553540497">
    <w:abstractNumId w:val="27"/>
  </w:num>
  <w:num w:numId="36" w16cid:durableId="721634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BB"/>
    <w:rsid w:val="00004A48"/>
    <w:rsid w:val="000053CC"/>
    <w:rsid w:val="000236B1"/>
    <w:rsid w:val="000355F7"/>
    <w:rsid w:val="000428D7"/>
    <w:rsid w:val="00043414"/>
    <w:rsid w:val="0008168C"/>
    <w:rsid w:val="00097F8C"/>
    <w:rsid w:val="000A67CA"/>
    <w:rsid w:val="000B03EC"/>
    <w:rsid w:val="000B1083"/>
    <w:rsid w:val="000D0607"/>
    <w:rsid w:val="000D319B"/>
    <w:rsid w:val="000E288B"/>
    <w:rsid w:val="0015361E"/>
    <w:rsid w:val="00184CD6"/>
    <w:rsid w:val="00185A6F"/>
    <w:rsid w:val="00192D3E"/>
    <w:rsid w:val="001B77FD"/>
    <w:rsid w:val="001C15A0"/>
    <w:rsid w:val="001E6DB6"/>
    <w:rsid w:val="001E7CE5"/>
    <w:rsid w:val="002158EB"/>
    <w:rsid w:val="00226E06"/>
    <w:rsid w:val="00235015"/>
    <w:rsid w:val="002656CA"/>
    <w:rsid w:val="00285FD1"/>
    <w:rsid w:val="002B0D78"/>
    <w:rsid w:val="002B1536"/>
    <w:rsid w:val="002C1559"/>
    <w:rsid w:val="002F0FB5"/>
    <w:rsid w:val="002F2731"/>
    <w:rsid w:val="0030406C"/>
    <w:rsid w:val="00305773"/>
    <w:rsid w:val="00316858"/>
    <w:rsid w:val="00335389"/>
    <w:rsid w:val="00341502"/>
    <w:rsid w:val="00347EB8"/>
    <w:rsid w:val="00361A10"/>
    <w:rsid w:val="00364CC6"/>
    <w:rsid w:val="003657AB"/>
    <w:rsid w:val="0038158F"/>
    <w:rsid w:val="00384665"/>
    <w:rsid w:val="003C7BA5"/>
    <w:rsid w:val="003E03CD"/>
    <w:rsid w:val="00436B24"/>
    <w:rsid w:val="00441819"/>
    <w:rsid w:val="00445DEB"/>
    <w:rsid w:val="004662E1"/>
    <w:rsid w:val="00472BC4"/>
    <w:rsid w:val="00472F9D"/>
    <w:rsid w:val="00473B39"/>
    <w:rsid w:val="00495894"/>
    <w:rsid w:val="004B0063"/>
    <w:rsid w:val="004B474D"/>
    <w:rsid w:val="004C415F"/>
    <w:rsid w:val="004D6785"/>
    <w:rsid w:val="005174A9"/>
    <w:rsid w:val="00535999"/>
    <w:rsid w:val="005A24DE"/>
    <w:rsid w:val="005C3EB4"/>
    <w:rsid w:val="005C50DB"/>
    <w:rsid w:val="005C55CE"/>
    <w:rsid w:val="005E6B2E"/>
    <w:rsid w:val="005F33C9"/>
    <w:rsid w:val="00616E98"/>
    <w:rsid w:val="00662564"/>
    <w:rsid w:val="006A7CBF"/>
    <w:rsid w:val="006B3B9E"/>
    <w:rsid w:val="006D6F8E"/>
    <w:rsid w:val="006F06AB"/>
    <w:rsid w:val="00714A81"/>
    <w:rsid w:val="0071614E"/>
    <w:rsid w:val="00722023"/>
    <w:rsid w:val="00722A95"/>
    <w:rsid w:val="00746AA8"/>
    <w:rsid w:val="00761B95"/>
    <w:rsid w:val="00774405"/>
    <w:rsid w:val="007829F7"/>
    <w:rsid w:val="007831E9"/>
    <w:rsid w:val="007D364A"/>
    <w:rsid w:val="007D56AD"/>
    <w:rsid w:val="007E774A"/>
    <w:rsid w:val="007F4894"/>
    <w:rsid w:val="00826307"/>
    <w:rsid w:val="008269A5"/>
    <w:rsid w:val="00863347"/>
    <w:rsid w:val="00886430"/>
    <w:rsid w:val="008D446F"/>
    <w:rsid w:val="008F4498"/>
    <w:rsid w:val="00901EE4"/>
    <w:rsid w:val="00944B39"/>
    <w:rsid w:val="00956CF0"/>
    <w:rsid w:val="00990082"/>
    <w:rsid w:val="009B54C9"/>
    <w:rsid w:val="009C3A87"/>
    <w:rsid w:val="009F6936"/>
    <w:rsid w:val="00A0280F"/>
    <w:rsid w:val="00A20ED5"/>
    <w:rsid w:val="00A55188"/>
    <w:rsid w:val="00A62AF5"/>
    <w:rsid w:val="00A67900"/>
    <w:rsid w:val="00A91DCB"/>
    <w:rsid w:val="00A954DA"/>
    <w:rsid w:val="00AB12AC"/>
    <w:rsid w:val="00AB5A8B"/>
    <w:rsid w:val="00AE5227"/>
    <w:rsid w:val="00B02C41"/>
    <w:rsid w:val="00B11844"/>
    <w:rsid w:val="00B328DD"/>
    <w:rsid w:val="00B33A02"/>
    <w:rsid w:val="00B34DAC"/>
    <w:rsid w:val="00B46370"/>
    <w:rsid w:val="00B61EDE"/>
    <w:rsid w:val="00B64EBB"/>
    <w:rsid w:val="00B7685B"/>
    <w:rsid w:val="00B824A3"/>
    <w:rsid w:val="00B94A42"/>
    <w:rsid w:val="00B94E74"/>
    <w:rsid w:val="00BA2CF3"/>
    <w:rsid w:val="00BC7A16"/>
    <w:rsid w:val="00BD2696"/>
    <w:rsid w:val="00BF462B"/>
    <w:rsid w:val="00C07647"/>
    <w:rsid w:val="00C13486"/>
    <w:rsid w:val="00C565A7"/>
    <w:rsid w:val="00C76EE5"/>
    <w:rsid w:val="00C833D0"/>
    <w:rsid w:val="00C86200"/>
    <w:rsid w:val="00CD6A26"/>
    <w:rsid w:val="00D33DE8"/>
    <w:rsid w:val="00D41D3D"/>
    <w:rsid w:val="00D44AF5"/>
    <w:rsid w:val="00D6277F"/>
    <w:rsid w:val="00D93CA2"/>
    <w:rsid w:val="00DA16B5"/>
    <w:rsid w:val="00DC6647"/>
    <w:rsid w:val="00DD6697"/>
    <w:rsid w:val="00E03C10"/>
    <w:rsid w:val="00E1602D"/>
    <w:rsid w:val="00E21698"/>
    <w:rsid w:val="00E232F3"/>
    <w:rsid w:val="00E70FD3"/>
    <w:rsid w:val="00E71029"/>
    <w:rsid w:val="00E8791E"/>
    <w:rsid w:val="00EE13D5"/>
    <w:rsid w:val="00EE1C71"/>
    <w:rsid w:val="00EE2E41"/>
    <w:rsid w:val="00EF28F6"/>
    <w:rsid w:val="00F033BE"/>
    <w:rsid w:val="00F05589"/>
    <w:rsid w:val="00F12538"/>
    <w:rsid w:val="00F22A8D"/>
    <w:rsid w:val="00F414B8"/>
    <w:rsid w:val="00F41BE6"/>
    <w:rsid w:val="00F45485"/>
    <w:rsid w:val="00FA6004"/>
    <w:rsid w:val="00FC65A6"/>
    <w:rsid w:val="00FE0B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36A46"/>
  <w15:chartTrackingRefBased/>
  <w15:docId w15:val="{C83F9F02-4D8D-4EDA-93CB-04B519E6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20" w:line="276" w:lineRule="auto"/>
        <w:ind w:left="568" w:right="6"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aliases w:val="Partie"/>
    <w:basedOn w:val="Normal"/>
    <w:next w:val="Normal"/>
    <w:link w:val="Titre2Car"/>
    <w:uiPriority w:val="99"/>
    <w:qFormat/>
    <w:rsid w:val="00AE5227"/>
    <w:pPr>
      <w:keepNext/>
      <w:spacing w:after="0" w:line="240" w:lineRule="auto"/>
      <w:ind w:left="0" w:right="0" w:firstLine="0"/>
      <w:jc w:val="center"/>
      <w:outlineLvl w:val="1"/>
    </w:pPr>
    <w:rPr>
      <w:rFonts w:ascii="Cambria" w:eastAsia="Times New Roman" w:hAnsi="Cambria" w:cs="Times New Roman"/>
      <w:b/>
      <w:bCs/>
      <w:color w:val="4F81BD"/>
      <w:sz w:val="26"/>
      <w:szCs w:val="26"/>
      <w:lang w:val="x-none"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_4,Paragraphe de liste4,List Paragraph1,- List tir,References,texte,Paragraphe de liste PBLH,Graph &amp; Table tite,Bullet Points,Liste Paragraf,Bullets,Grille moyenne 1 - Accent 21,Celula,List Bullet Mary,normal,Numbered paragraph,RM1"/>
    <w:basedOn w:val="Normal"/>
    <w:link w:val="ParagraphedelisteCar"/>
    <w:uiPriority w:val="34"/>
    <w:qFormat/>
    <w:rsid w:val="006D6F8E"/>
    <w:pPr>
      <w:ind w:left="720"/>
      <w:contextualSpacing/>
    </w:pPr>
  </w:style>
  <w:style w:type="table" w:customStyle="1" w:styleId="Tableausimple31">
    <w:name w:val="Tableau simple 31"/>
    <w:basedOn w:val="TableauNormal"/>
    <w:uiPriority w:val="43"/>
    <w:rsid w:val="006D6F8E"/>
    <w:pPr>
      <w:spacing w:after="0" w:line="240" w:lineRule="auto"/>
      <w:ind w:left="0" w:right="0" w:firstLine="0"/>
      <w:jc w:val="left"/>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51">
    <w:name w:val="Tableau simple 51"/>
    <w:basedOn w:val="TableauNormal"/>
    <w:uiPriority w:val="45"/>
    <w:rsid w:val="006D6F8E"/>
    <w:pPr>
      <w:spacing w:after="0" w:line="240" w:lineRule="auto"/>
      <w:ind w:left="0" w:right="0" w:firstLine="0"/>
      <w:jc w:val="left"/>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utableau">
    <w:name w:val="Table Grid"/>
    <w:basedOn w:val="TableauNormal"/>
    <w:uiPriority w:val="39"/>
    <w:rsid w:val="00956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B03EC"/>
    <w:pPr>
      <w:tabs>
        <w:tab w:val="center" w:pos="4536"/>
        <w:tab w:val="right" w:pos="9072"/>
      </w:tabs>
      <w:spacing w:after="0" w:line="240" w:lineRule="auto"/>
    </w:pPr>
  </w:style>
  <w:style w:type="character" w:customStyle="1" w:styleId="En-tteCar">
    <w:name w:val="En-tête Car"/>
    <w:basedOn w:val="Policepardfaut"/>
    <w:link w:val="En-tte"/>
    <w:uiPriority w:val="99"/>
    <w:rsid w:val="000B03EC"/>
  </w:style>
  <w:style w:type="paragraph" w:styleId="Pieddepage">
    <w:name w:val="footer"/>
    <w:basedOn w:val="Normal"/>
    <w:link w:val="PieddepageCar"/>
    <w:uiPriority w:val="99"/>
    <w:unhideWhenUsed/>
    <w:rsid w:val="000B03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03EC"/>
  </w:style>
  <w:style w:type="character" w:styleId="Lienhypertexte">
    <w:name w:val="Hyperlink"/>
    <w:basedOn w:val="Policepardfaut"/>
    <w:uiPriority w:val="99"/>
    <w:unhideWhenUsed/>
    <w:rsid w:val="00B61EDE"/>
    <w:rPr>
      <w:color w:val="0563C1" w:themeColor="hyperlink"/>
      <w:u w:val="single"/>
    </w:rPr>
  </w:style>
  <w:style w:type="character" w:styleId="Mentionnonrsolue">
    <w:name w:val="Unresolved Mention"/>
    <w:basedOn w:val="Policepardfaut"/>
    <w:uiPriority w:val="99"/>
    <w:semiHidden/>
    <w:unhideWhenUsed/>
    <w:rsid w:val="00B61EDE"/>
    <w:rPr>
      <w:color w:val="605E5C"/>
      <w:shd w:val="clear" w:color="auto" w:fill="E1DFDD"/>
    </w:rPr>
  </w:style>
  <w:style w:type="character" w:customStyle="1" w:styleId="Titre2Car">
    <w:name w:val="Titre 2 Car"/>
    <w:aliases w:val="Partie Car"/>
    <w:basedOn w:val="Policepardfaut"/>
    <w:link w:val="Titre2"/>
    <w:uiPriority w:val="99"/>
    <w:rsid w:val="00AE5227"/>
    <w:rPr>
      <w:rFonts w:ascii="Cambria" w:eastAsia="Times New Roman" w:hAnsi="Cambria" w:cs="Times New Roman"/>
      <w:b/>
      <w:bCs/>
      <w:color w:val="4F81BD"/>
      <w:sz w:val="26"/>
      <w:szCs w:val="26"/>
      <w:lang w:val="x-none" w:eastAsia="zh-CN"/>
    </w:rPr>
  </w:style>
  <w:style w:type="paragraph" w:customStyle="1" w:styleId="normaltableau">
    <w:name w:val="normal_tableau"/>
    <w:basedOn w:val="Normal"/>
    <w:link w:val="normaltableauChar"/>
    <w:rsid w:val="00335389"/>
    <w:pPr>
      <w:spacing w:before="120" w:line="240" w:lineRule="auto"/>
      <w:ind w:left="0" w:right="0" w:firstLine="0"/>
    </w:pPr>
    <w:rPr>
      <w:rFonts w:ascii="Optima" w:eastAsia="Times New Roman" w:hAnsi="Optima" w:cs="Times New Roman"/>
      <w:szCs w:val="20"/>
      <w:lang w:val="en-GB" w:eastAsia="fr-FR"/>
    </w:rPr>
  </w:style>
  <w:style w:type="character" w:customStyle="1" w:styleId="normaltableauChar">
    <w:name w:val="normal_tableau Char"/>
    <w:link w:val="normaltableau"/>
    <w:rsid w:val="00335389"/>
    <w:rPr>
      <w:rFonts w:ascii="Optima" w:eastAsia="Times New Roman" w:hAnsi="Optima" w:cs="Times New Roman"/>
      <w:szCs w:val="20"/>
      <w:lang w:val="en-GB" w:eastAsia="fr-FR"/>
    </w:rPr>
  </w:style>
  <w:style w:type="character" w:customStyle="1" w:styleId="ParagraphedelisteCar">
    <w:name w:val="Paragraphe de liste Car"/>
    <w:aliases w:val="L_4 Car,Paragraphe de liste4 Car,List Paragraph1 Car,- List tir Car,References Car,texte Car,Paragraphe de liste PBLH Car,Graph &amp; Table tite Car,Bullet Points Car,Liste Paragraf Car,Bullets Car,Grille moyenne 1 - Accent 21 Car"/>
    <w:link w:val="Paragraphedeliste"/>
    <w:uiPriority w:val="34"/>
    <w:qFormat/>
    <w:rsid w:val="003C7BA5"/>
  </w:style>
  <w:style w:type="character" w:customStyle="1" w:styleId="hps">
    <w:name w:val="hps"/>
    <w:basedOn w:val="Policepardfaut"/>
    <w:rsid w:val="00C76EE5"/>
  </w:style>
  <w:style w:type="paragraph" w:styleId="NormalWeb">
    <w:name w:val="Normal (Web)"/>
    <w:basedOn w:val="Normal"/>
    <w:uiPriority w:val="99"/>
    <w:unhideWhenUsed/>
    <w:rsid w:val="00316858"/>
    <w:pPr>
      <w:spacing w:before="100" w:beforeAutospacing="1" w:after="100" w:afterAutospacing="1" w:line="240" w:lineRule="auto"/>
      <w:ind w:left="0" w:right="0" w:firstLine="0"/>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E6D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830490">
      <w:bodyDiv w:val="1"/>
      <w:marLeft w:val="0"/>
      <w:marRight w:val="0"/>
      <w:marTop w:val="0"/>
      <w:marBottom w:val="0"/>
      <w:divBdr>
        <w:top w:val="none" w:sz="0" w:space="0" w:color="auto"/>
        <w:left w:val="none" w:sz="0" w:space="0" w:color="auto"/>
        <w:bottom w:val="none" w:sz="0" w:space="0" w:color="auto"/>
        <w:right w:val="none" w:sz="0" w:space="0" w:color="auto"/>
      </w:divBdr>
      <w:divsChild>
        <w:div w:id="114256390">
          <w:marLeft w:val="0"/>
          <w:marRight w:val="0"/>
          <w:marTop w:val="0"/>
          <w:marBottom w:val="0"/>
          <w:divBdr>
            <w:top w:val="none" w:sz="0" w:space="0" w:color="auto"/>
            <w:left w:val="none" w:sz="0" w:space="0" w:color="auto"/>
            <w:bottom w:val="none" w:sz="0" w:space="0" w:color="auto"/>
            <w:right w:val="none" w:sz="0" w:space="0" w:color="auto"/>
          </w:divBdr>
          <w:divsChild>
            <w:div w:id="12649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0561">
      <w:bodyDiv w:val="1"/>
      <w:marLeft w:val="0"/>
      <w:marRight w:val="0"/>
      <w:marTop w:val="0"/>
      <w:marBottom w:val="0"/>
      <w:divBdr>
        <w:top w:val="none" w:sz="0" w:space="0" w:color="auto"/>
        <w:left w:val="none" w:sz="0" w:space="0" w:color="auto"/>
        <w:bottom w:val="none" w:sz="0" w:space="0" w:color="auto"/>
        <w:right w:val="none" w:sz="0" w:space="0" w:color="auto"/>
      </w:divBdr>
    </w:div>
    <w:div w:id="781997325">
      <w:bodyDiv w:val="1"/>
      <w:marLeft w:val="0"/>
      <w:marRight w:val="0"/>
      <w:marTop w:val="0"/>
      <w:marBottom w:val="0"/>
      <w:divBdr>
        <w:top w:val="none" w:sz="0" w:space="0" w:color="auto"/>
        <w:left w:val="none" w:sz="0" w:space="0" w:color="auto"/>
        <w:bottom w:val="none" w:sz="0" w:space="0" w:color="auto"/>
        <w:right w:val="none" w:sz="0" w:space="0" w:color="auto"/>
      </w:divBdr>
    </w:div>
    <w:div w:id="796798110">
      <w:bodyDiv w:val="1"/>
      <w:marLeft w:val="0"/>
      <w:marRight w:val="0"/>
      <w:marTop w:val="0"/>
      <w:marBottom w:val="0"/>
      <w:divBdr>
        <w:top w:val="none" w:sz="0" w:space="0" w:color="auto"/>
        <w:left w:val="none" w:sz="0" w:space="0" w:color="auto"/>
        <w:bottom w:val="none" w:sz="0" w:space="0" w:color="auto"/>
        <w:right w:val="none" w:sz="0" w:space="0" w:color="auto"/>
      </w:divBdr>
    </w:div>
    <w:div w:id="1076785954">
      <w:bodyDiv w:val="1"/>
      <w:marLeft w:val="0"/>
      <w:marRight w:val="0"/>
      <w:marTop w:val="0"/>
      <w:marBottom w:val="0"/>
      <w:divBdr>
        <w:top w:val="none" w:sz="0" w:space="0" w:color="auto"/>
        <w:left w:val="none" w:sz="0" w:space="0" w:color="auto"/>
        <w:bottom w:val="none" w:sz="0" w:space="0" w:color="auto"/>
        <w:right w:val="none" w:sz="0" w:space="0" w:color="auto"/>
      </w:divBdr>
    </w:div>
    <w:div w:id="1112702139">
      <w:bodyDiv w:val="1"/>
      <w:marLeft w:val="0"/>
      <w:marRight w:val="0"/>
      <w:marTop w:val="0"/>
      <w:marBottom w:val="0"/>
      <w:divBdr>
        <w:top w:val="none" w:sz="0" w:space="0" w:color="auto"/>
        <w:left w:val="none" w:sz="0" w:space="0" w:color="auto"/>
        <w:bottom w:val="none" w:sz="0" w:space="0" w:color="auto"/>
        <w:right w:val="none" w:sz="0" w:space="0" w:color="auto"/>
      </w:divBdr>
    </w:div>
    <w:div w:id="1254238009">
      <w:bodyDiv w:val="1"/>
      <w:marLeft w:val="0"/>
      <w:marRight w:val="0"/>
      <w:marTop w:val="0"/>
      <w:marBottom w:val="0"/>
      <w:divBdr>
        <w:top w:val="none" w:sz="0" w:space="0" w:color="auto"/>
        <w:left w:val="none" w:sz="0" w:space="0" w:color="auto"/>
        <w:bottom w:val="none" w:sz="0" w:space="0" w:color="auto"/>
        <w:right w:val="none" w:sz="0" w:space="0" w:color="auto"/>
      </w:divBdr>
    </w:div>
    <w:div w:id="1367681895">
      <w:bodyDiv w:val="1"/>
      <w:marLeft w:val="0"/>
      <w:marRight w:val="0"/>
      <w:marTop w:val="0"/>
      <w:marBottom w:val="0"/>
      <w:divBdr>
        <w:top w:val="none" w:sz="0" w:space="0" w:color="auto"/>
        <w:left w:val="none" w:sz="0" w:space="0" w:color="auto"/>
        <w:bottom w:val="none" w:sz="0" w:space="0" w:color="auto"/>
        <w:right w:val="none" w:sz="0" w:space="0" w:color="auto"/>
      </w:divBdr>
    </w:div>
    <w:div w:id="1434470240">
      <w:bodyDiv w:val="1"/>
      <w:marLeft w:val="0"/>
      <w:marRight w:val="0"/>
      <w:marTop w:val="0"/>
      <w:marBottom w:val="0"/>
      <w:divBdr>
        <w:top w:val="none" w:sz="0" w:space="0" w:color="auto"/>
        <w:left w:val="none" w:sz="0" w:space="0" w:color="auto"/>
        <w:bottom w:val="none" w:sz="0" w:space="0" w:color="auto"/>
        <w:right w:val="none" w:sz="0" w:space="0" w:color="auto"/>
      </w:divBdr>
    </w:div>
    <w:div w:id="1700618669">
      <w:bodyDiv w:val="1"/>
      <w:marLeft w:val="0"/>
      <w:marRight w:val="0"/>
      <w:marTop w:val="0"/>
      <w:marBottom w:val="0"/>
      <w:divBdr>
        <w:top w:val="none" w:sz="0" w:space="0" w:color="auto"/>
        <w:left w:val="none" w:sz="0" w:space="0" w:color="auto"/>
        <w:bottom w:val="none" w:sz="0" w:space="0" w:color="auto"/>
        <w:right w:val="none" w:sz="0" w:space="0" w:color="auto"/>
      </w:divBdr>
    </w:div>
    <w:div w:id="1731616193">
      <w:bodyDiv w:val="1"/>
      <w:marLeft w:val="0"/>
      <w:marRight w:val="0"/>
      <w:marTop w:val="0"/>
      <w:marBottom w:val="0"/>
      <w:divBdr>
        <w:top w:val="none" w:sz="0" w:space="0" w:color="auto"/>
        <w:left w:val="none" w:sz="0" w:space="0" w:color="auto"/>
        <w:bottom w:val="none" w:sz="0" w:space="0" w:color="auto"/>
        <w:right w:val="none" w:sz="0" w:space="0" w:color="auto"/>
      </w:divBdr>
    </w:div>
    <w:div w:id="180966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cs-agri.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pstime.fr" TargetMode="External"/><Relationship Id="rId5" Type="http://schemas.openxmlformats.org/officeDocument/2006/relationships/webSettings" Target="webSettings.xml"/><Relationship Id="rId10" Type="http://schemas.openxmlformats.org/officeDocument/2006/relationships/hyperlink" Target="https://beyond-certification.com" TargetMode="External"/><Relationship Id="rId4" Type="http://schemas.openxmlformats.org/officeDocument/2006/relationships/settings" Target="settings.xml"/><Relationship Id="rId9" Type="http://schemas.openxmlformats.org/officeDocument/2006/relationships/hyperlink" Target="https://beta.pacte-internationa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E8D01-89C6-7349-BDFB-2A94FC093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1642</Words>
  <Characters>9036</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projets@abiconsulting.ma</cp:lastModifiedBy>
  <cp:revision>18</cp:revision>
  <cp:lastPrinted>2021-10-12T10:09:00Z</cp:lastPrinted>
  <dcterms:created xsi:type="dcterms:W3CDTF">2025-06-16T17:02:00Z</dcterms:created>
  <dcterms:modified xsi:type="dcterms:W3CDTF">2025-12-04T09:27:00Z</dcterms:modified>
</cp:coreProperties>
</file>