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631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2"/>
        <w:gridCol w:w="5779"/>
      </w:tblGrid>
      <w:tr w:rsidR="00323025" w:rsidRPr="00211BEE" w14:paraId="40F3DE03" w14:textId="77777777" w:rsidTr="00211BEE">
        <w:trPr>
          <w:trHeight w:val="458"/>
        </w:trPr>
        <w:tc>
          <w:tcPr>
            <w:tcW w:w="10631" w:type="dxa"/>
            <w:gridSpan w:val="2"/>
            <w:shd w:val="clear" w:color="auto" w:fill="0D1771"/>
            <w:vAlign w:val="center"/>
          </w:tcPr>
          <w:p w14:paraId="6F057F5C" w14:textId="26446005" w:rsidR="0082009A" w:rsidRPr="00211BEE" w:rsidRDefault="005B541E" w:rsidP="00211BEE">
            <w:pPr>
              <w:spacing w:after="0" w:line="240" w:lineRule="auto"/>
              <w:ind w:left="0" w:firstLine="0"/>
              <w:jc w:val="lef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211BEE">
              <w:rPr>
                <w:rFonts w:asciiTheme="minorBidi" w:hAnsiTheme="minorBidi"/>
                <w:b/>
                <w:bCs/>
                <w:sz w:val="28"/>
                <w:szCs w:val="28"/>
              </w:rPr>
              <w:t xml:space="preserve">OUAZZANE </w:t>
            </w:r>
            <w:r w:rsidR="004D096E" w:rsidRPr="00211BEE">
              <w:rPr>
                <w:rFonts w:asciiTheme="minorBidi" w:hAnsiTheme="minorBidi"/>
                <w:b/>
                <w:bCs/>
                <w:sz w:val="28"/>
                <w:szCs w:val="28"/>
              </w:rPr>
              <w:t>Mohammed :</w:t>
            </w:r>
            <w:r w:rsidR="00C930B3" w:rsidRPr="00211BEE">
              <w:rPr>
                <w:rFonts w:asciiTheme="minorBidi" w:hAnsiTheme="minorBidi"/>
                <w:b/>
                <w:bCs/>
                <w:sz w:val="28"/>
                <w:szCs w:val="28"/>
              </w:rPr>
              <w:t xml:space="preserve">  </w:t>
            </w:r>
            <w:r w:rsidR="002E40FD" w:rsidRPr="002E40FD">
              <w:rPr>
                <w:rFonts w:asciiTheme="minorBidi" w:hAnsiTheme="minorBidi"/>
                <w:b/>
                <w:bCs/>
                <w:sz w:val="28"/>
                <w:szCs w:val="28"/>
              </w:rPr>
              <w:t>Développeur Full-stack 1</w:t>
            </w:r>
          </w:p>
        </w:tc>
      </w:tr>
      <w:tr w:rsidR="00323025" w:rsidRPr="00211BEE" w14:paraId="308CC330" w14:textId="77777777" w:rsidTr="00211BEE">
        <w:trPr>
          <w:trHeight w:val="357"/>
        </w:trPr>
        <w:tc>
          <w:tcPr>
            <w:tcW w:w="4852" w:type="dxa"/>
            <w:shd w:val="clear" w:color="auto" w:fill="FFFFFF" w:themeFill="background1"/>
            <w:vAlign w:val="center"/>
          </w:tcPr>
          <w:p w14:paraId="66990103" w14:textId="77777777" w:rsidR="00323025" w:rsidRPr="00211BEE" w:rsidRDefault="00C930B3">
            <w:pPr>
              <w:spacing w:after="0" w:line="240" w:lineRule="auto"/>
              <w:ind w:left="0" w:firstLine="0"/>
              <w:jc w:val="left"/>
              <w:rPr>
                <w:rFonts w:asciiTheme="minorBidi" w:hAnsiTheme="minorBidi"/>
                <w:lang w:val="en-GB"/>
              </w:rPr>
            </w:pPr>
            <w:r w:rsidRPr="00211BEE">
              <w:rPr>
                <w:rFonts w:asciiTheme="minorBidi" w:hAnsiTheme="minorBidi"/>
                <w:b/>
                <w:bCs/>
              </w:rPr>
              <w:t>GSM</w:t>
            </w:r>
          </w:p>
        </w:tc>
        <w:tc>
          <w:tcPr>
            <w:tcW w:w="5779" w:type="dxa"/>
            <w:shd w:val="clear" w:color="auto" w:fill="FFFFFF" w:themeFill="background1"/>
            <w:vAlign w:val="center"/>
          </w:tcPr>
          <w:p w14:paraId="16C8CDD3" w14:textId="4B9360A1" w:rsidR="00323025" w:rsidRPr="00211BEE" w:rsidRDefault="004379EB">
            <w:pPr>
              <w:spacing w:after="0" w:line="240" w:lineRule="auto"/>
              <w:ind w:left="0" w:firstLine="0"/>
              <w:jc w:val="left"/>
              <w:rPr>
                <w:rFonts w:asciiTheme="minorBidi" w:hAnsiTheme="minorBidi"/>
                <w:lang w:val="en-GB"/>
              </w:rPr>
            </w:pPr>
            <w:r w:rsidRPr="00211BEE">
              <w:rPr>
                <w:rFonts w:asciiTheme="minorBidi" w:hAnsiTheme="minorBidi"/>
                <w:b/>
              </w:rPr>
              <w:t>+212 6 72 10 20 01</w:t>
            </w:r>
          </w:p>
        </w:tc>
      </w:tr>
      <w:tr w:rsidR="00323025" w:rsidRPr="00211BEE" w14:paraId="6238C5C0" w14:textId="77777777" w:rsidTr="00211BEE">
        <w:trPr>
          <w:trHeight w:val="357"/>
        </w:trPr>
        <w:tc>
          <w:tcPr>
            <w:tcW w:w="4852" w:type="dxa"/>
            <w:shd w:val="clear" w:color="auto" w:fill="DEF6D2"/>
            <w:vAlign w:val="center"/>
          </w:tcPr>
          <w:p w14:paraId="2328D05F" w14:textId="77777777" w:rsidR="00323025" w:rsidRPr="00211BEE" w:rsidRDefault="00C930B3">
            <w:pPr>
              <w:spacing w:after="0" w:line="240" w:lineRule="auto"/>
              <w:ind w:left="0" w:firstLine="0"/>
              <w:jc w:val="left"/>
              <w:rPr>
                <w:rFonts w:asciiTheme="minorBidi" w:hAnsiTheme="minorBidi"/>
                <w:lang w:val="en-GB"/>
              </w:rPr>
            </w:pPr>
            <w:r w:rsidRPr="00211BEE">
              <w:rPr>
                <w:rFonts w:asciiTheme="minorBidi" w:hAnsiTheme="minorBidi"/>
                <w:b/>
                <w:bCs/>
              </w:rPr>
              <w:t>Email</w:t>
            </w:r>
          </w:p>
        </w:tc>
        <w:tc>
          <w:tcPr>
            <w:tcW w:w="5779" w:type="dxa"/>
            <w:shd w:val="clear" w:color="auto" w:fill="DEF6D2"/>
            <w:vAlign w:val="center"/>
          </w:tcPr>
          <w:p w14:paraId="6FCE8E5F" w14:textId="15F6BCFF" w:rsidR="00D54C5E" w:rsidRPr="00211BEE" w:rsidRDefault="00000000" w:rsidP="00D54C5E">
            <w:pPr>
              <w:spacing w:after="0" w:line="240" w:lineRule="auto"/>
              <w:ind w:left="0" w:firstLine="0"/>
              <w:jc w:val="left"/>
              <w:rPr>
                <w:rFonts w:asciiTheme="minorBidi" w:hAnsiTheme="minorBidi"/>
                <w:b/>
              </w:rPr>
            </w:pPr>
            <w:hyperlink r:id="rId8" w:history="1">
              <w:r w:rsidR="004379EB" w:rsidRPr="00211BEE">
                <w:rPr>
                  <w:rStyle w:val="Lienhypertexte"/>
                  <w:rFonts w:asciiTheme="minorBidi" w:hAnsiTheme="minorBidi"/>
                </w:rPr>
                <w:t>mohammedouazzane@yahoo.fr</w:t>
              </w:r>
            </w:hyperlink>
            <w:r w:rsidR="004379EB" w:rsidRPr="00211BEE">
              <w:rPr>
                <w:rFonts w:asciiTheme="minorBidi" w:hAnsiTheme="minorBidi"/>
              </w:rPr>
              <w:t xml:space="preserve"> </w:t>
            </w:r>
          </w:p>
        </w:tc>
      </w:tr>
      <w:tr w:rsidR="00323025" w:rsidRPr="00211BEE" w14:paraId="08B7F1E1" w14:textId="77777777" w:rsidTr="00211BEE">
        <w:trPr>
          <w:trHeight w:val="357"/>
        </w:trPr>
        <w:tc>
          <w:tcPr>
            <w:tcW w:w="4852" w:type="dxa"/>
            <w:shd w:val="clear" w:color="auto" w:fill="FFFFFF" w:themeFill="background1"/>
            <w:vAlign w:val="center"/>
          </w:tcPr>
          <w:p w14:paraId="37073EAD" w14:textId="77777777" w:rsidR="00323025" w:rsidRPr="00211BEE" w:rsidRDefault="00C930B3">
            <w:pPr>
              <w:spacing w:after="0" w:line="240" w:lineRule="auto"/>
              <w:ind w:left="0" w:firstLine="0"/>
              <w:jc w:val="left"/>
              <w:rPr>
                <w:rFonts w:asciiTheme="minorBidi" w:hAnsiTheme="minorBidi"/>
                <w:highlight w:val="yellow"/>
                <w:lang w:val="en-GB"/>
              </w:rPr>
            </w:pPr>
            <w:r w:rsidRPr="00211BEE">
              <w:rPr>
                <w:rFonts w:asciiTheme="minorBidi" w:hAnsiTheme="minorBidi"/>
                <w:b/>
                <w:bCs/>
              </w:rPr>
              <w:t>Adresse</w:t>
            </w:r>
          </w:p>
        </w:tc>
        <w:tc>
          <w:tcPr>
            <w:tcW w:w="5779" w:type="dxa"/>
            <w:shd w:val="clear" w:color="auto" w:fill="FFFFFF" w:themeFill="background1"/>
            <w:vAlign w:val="center"/>
          </w:tcPr>
          <w:p w14:paraId="2BFC4A37" w14:textId="00FC4FAD" w:rsidR="00323025" w:rsidRPr="00211BEE" w:rsidRDefault="00C930B3">
            <w:pPr>
              <w:spacing w:after="0" w:line="240" w:lineRule="auto"/>
              <w:ind w:left="0" w:firstLine="0"/>
              <w:jc w:val="left"/>
              <w:rPr>
                <w:rFonts w:asciiTheme="minorBidi" w:hAnsiTheme="minorBidi"/>
                <w:lang w:val="zh-CN"/>
              </w:rPr>
            </w:pPr>
            <w:r w:rsidRPr="00211BEE">
              <w:rPr>
                <w:rFonts w:asciiTheme="minorBidi" w:hAnsiTheme="minorBidi"/>
                <w:bCs/>
              </w:rPr>
              <w:t>RABAT,</w:t>
            </w:r>
            <w:r w:rsidR="00D54C5E" w:rsidRPr="00211BEE">
              <w:rPr>
                <w:rFonts w:asciiTheme="minorBidi" w:hAnsiTheme="minorBidi"/>
                <w:bCs/>
              </w:rPr>
              <w:t xml:space="preserve"> </w:t>
            </w:r>
            <w:r w:rsidRPr="00211BEE">
              <w:rPr>
                <w:rFonts w:asciiTheme="minorBidi" w:hAnsiTheme="minorBidi"/>
                <w:bCs/>
              </w:rPr>
              <w:t>MAROC</w:t>
            </w:r>
          </w:p>
        </w:tc>
      </w:tr>
    </w:tbl>
    <w:p w14:paraId="4DA1DFC8" w14:textId="77777777" w:rsidR="00323025" w:rsidRPr="00211BEE" w:rsidRDefault="00323025">
      <w:pPr>
        <w:ind w:left="0" w:firstLine="0"/>
        <w:rPr>
          <w:rFonts w:asciiTheme="minorBidi" w:hAnsiTheme="minorBidi"/>
          <w:lang w:val="zh-CN"/>
        </w:rPr>
      </w:pPr>
    </w:p>
    <w:p w14:paraId="5612EAEC" w14:textId="77777777" w:rsidR="00323025" w:rsidRPr="00211BEE" w:rsidRDefault="00C930B3">
      <w:pPr>
        <w:pStyle w:val="Paragraphedeliste"/>
        <w:numPr>
          <w:ilvl w:val="0"/>
          <w:numId w:val="1"/>
        </w:numPr>
        <w:ind w:left="0" w:firstLine="0"/>
        <w:rPr>
          <w:rFonts w:asciiTheme="minorBidi" w:hAnsiTheme="minorBidi"/>
          <w:b/>
          <w:bCs/>
          <w:color w:val="1526BC"/>
        </w:rPr>
      </w:pPr>
      <w:r w:rsidRPr="00211BEE">
        <w:rPr>
          <w:rFonts w:asciiTheme="minorBidi" w:hAnsiTheme="minorBidi"/>
          <w:b/>
          <w:bCs/>
          <w:color w:val="1526BC"/>
        </w:rPr>
        <w:t>Formation académique :</w:t>
      </w:r>
    </w:p>
    <w:tbl>
      <w:tblPr>
        <w:tblStyle w:val="Tableausimple31"/>
        <w:tblW w:w="1047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8202"/>
      </w:tblGrid>
      <w:tr w:rsidR="0048500F" w:rsidRPr="00211BEE" w14:paraId="3A58D5A9" w14:textId="77777777" w:rsidTr="00211B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9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D1771"/>
            <w:vAlign w:val="center"/>
          </w:tcPr>
          <w:p w14:paraId="0DECD9D2" w14:textId="450BD4AC" w:rsidR="0048500F" w:rsidRPr="00211BEE" w:rsidRDefault="0048500F">
            <w:pPr>
              <w:spacing w:before="60" w:after="60" w:line="240" w:lineRule="auto"/>
              <w:ind w:left="0" w:right="0" w:firstLine="0"/>
              <w:jc w:val="center"/>
              <w:rPr>
                <w:rFonts w:asciiTheme="minorBidi" w:hAnsiTheme="minorBidi"/>
                <w:b w:val="0"/>
                <w:bCs w:val="0"/>
                <w:caps w:val="0"/>
                <w:color w:val="FFFFFF" w:themeColor="background1"/>
              </w:rPr>
            </w:pPr>
            <w:r w:rsidRPr="00211BEE">
              <w:rPr>
                <w:rFonts w:asciiTheme="minorBidi" w:hAnsiTheme="minorBidi"/>
                <w:b w:val="0"/>
                <w:bCs w:val="0"/>
                <w:caps w:val="0"/>
                <w:color w:val="FFFFFF" w:themeColor="background1"/>
              </w:rPr>
              <w:t>20</w:t>
            </w:r>
            <w:r w:rsidR="004379EB" w:rsidRPr="00211BEE">
              <w:rPr>
                <w:rFonts w:asciiTheme="minorBidi" w:hAnsiTheme="minorBidi"/>
                <w:b w:val="0"/>
                <w:bCs w:val="0"/>
                <w:caps w:val="0"/>
                <w:color w:val="FFFFFF" w:themeColor="background1"/>
              </w:rPr>
              <w:t>11</w:t>
            </w:r>
          </w:p>
        </w:tc>
        <w:tc>
          <w:tcPr>
            <w:tcW w:w="8202" w:type="dxa"/>
            <w:shd w:val="clear" w:color="auto" w:fill="auto"/>
          </w:tcPr>
          <w:p w14:paraId="19EE7045" w14:textId="77777777" w:rsidR="004379EB" w:rsidRPr="00211BEE" w:rsidRDefault="004379EB" w:rsidP="004379EB">
            <w:pPr>
              <w:spacing w:before="60" w:after="60" w:line="240" w:lineRule="auto"/>
              <w:ind w:left="0" w:righ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/>
              </w:rPr>
            </w:pPr>
            <w:r w:rsidRPr="00211BEE">
              <w:rPr>
                <w:rFonts w:asciiTheme="minorBidi" w:hAnsiTheme="minorBidi"/>
                <w:color w:val="000000"/>
              </w:rPr>
              <w:t>Diplôme d’Ingénieur en Informatique et Réseaux</w:t>
            </w:r>
          </w:p>
          <w:p w14:paraId="526CFDFE" w14:textId="5A192B14" w:rsidR="0048500F" w:rsidRPr="00211BEE" w:rsidRDefault="004379EB" w:rsidP="0048500F">
            <w:pPr>
              <w:spacing w:before="60" w:after="60" w:line="240" w:lineRule="auto"/>
              <w:ind w:left="0" w:righ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 w:val="0"/>
                <w:bCs w:val="0"/>
                <w:caps w:val="0"/>
                <w:color w:val="000000"/>
              </w:rPr>
            </w:pPr>
            <w:r w:rsidRPr="00211BEE">
              <w:rPr>
                <w:rFonts w:asciiTheme="minorBidi" w:hAnsiTheme="minorBidi"/>
                <w:b w:val="0"/>
                <w:bCs w:val="0"/>
                <w:caps w:val="0"/>
                <w:color w:val="000000"/>
              </w:rPr>
              <w:t>EMSI – Ecole Marocaine des Sciences de l’Ingénieur (Option : MIAGE)</w:t>
            </w:r>
          </w:p>
        </w:tc>
      </w:tr>
      <w:tr w:rsidR="0048500F" w:rsidRPr="00211BEE" w14:paraId="2BE1AA23" w14:textId="77777777" w:rsidTr="00211BE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0D1771"/>
            <w:vAlign w:val="center"/>
          </w:tcPr>
          <w:p w14:paraId="7D098CCE" w14:textId="7C222E0A" w:rsidR="0048500F" w:rsidRPr="00211BEE" w:rsidRDefault="0048500F">
            <w:pPr>
              <w:spacing w:before="60" w:after="60" w:line="240" w:lineRule="auto"/>
              <w:ind w:left="0" w:right="0" w:firstLine="0"/>
              <w:jc w:val="center"/>
              <w:rPr>
                <w:rFonts w:asciiTheme="minorBidi" w:hAnsiTheme="minorBidi"/>
                <w:b w:val="0"/>
                <w:bCs w:val="0"/>
                <w:caps w:val="0"/>
                <w:color w:val="FFFFFF" w:themeColor="background1"/>
              </w:rPr>
            </w:pPr>
            <w:r w:rsidRPr="00211BEE">
              <w:rPr>
                <w:rFonts w:asciiTheme="minorBidi" w:hAnsiTheme="minorBidi"/>
                <w:b w:val="0"/>
                <w:bCs w:val="0"/>
                <w:caps w:val="0"/>
                <w:color w:val="FFFFFF" w:themeColor="background1"/>
              </w:rPr>
              <w:t>20</w:t>
            </w:r>
            <w:r w:rsidR="004379EB" w:rsidRPr="00211BEE">
              <w:rPr>
                <w:rFonts w:asciiTheme="minorBidi" w:hAnsiTheme="minorBidi"/>
                <w:b w:val="0"/>
                <w:bCs w:val="0"/>
                <w:caps w:val="0"/>
                <w:color w:val="FFFFFF" w:themeColor="background1"/>
              </w:rPr>
              <w:t>08</w:t>
            </w:r>
          </w:p>
        </w:tc>
        <w:tc>
          <w:tcPr>
            <w:tcW w:w="8202" w:type="dxa"/>
            <w:tcBorders>
              <w:bottom w:val="single" w:sz="4" w:space="0" w:color="7F7F7F" w:themeColor="text1" w:themeTint="80"/>
            </w:tcBorders>
            <w:shd w:val="clear" w:color="auto" w:fill="auto"/>
          </w:tcPr>
          <w:p w14:paraId="1573DBFD" w14:textId="6035E7C2" w:rsidR="004379EB" w:rsidRPr="00211BEE" w:rsidRDefault="004379EB" w:rsidP="00211BEE">
            <w:pPr>
              <w:spacing w:before="60" w:after="60" w:line="240" w:lineRule="auto"/>
              <w:ind w:left="0" w:righ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00000"/>
              </w:rPr>
            </w:pPr>
            <w:r w:rsidRPr="00211BEE">
              <w:rPr>
                <w:rFonts w:asciiTheme="minorBidi" w:hAnsiTheme="minorBidi"/>
                <w:b/>
                <w:bCs/>
                <w:color w:val="000000"/>
              </w:rPr>
              <w:t>Diplôme de Technicien Spécialisé en Systèmes et Réseaux Informatiques</w:t>
            </w:r>
          </w:p>
          <w:p w14:paraId="726BC7EC" w14:textId="18CB2E1D" w:rsidR="0048500F" w:rsidRPr="00211BEE" w:rsidRDefault="004379EB" w:rsidP="004379EB">
            <w:pPr>
              <w:spacing w:before="60" w:after="60" w:line="240" w:lineRule="auto"/>
              <w:ind w:left="0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00000"/>
              </w:rPr>
            </w:pPr>
            <w:r w:rsidRPr="00211BEE">
              <w:rPr>
                <w:rFonts w:asciiTheme="minorBidi" w:hAnsiTheme="minorBidi"/>
                <w:color w:val="000000"/>
              </w:rPr>
              <w:t>ISTA Lazaret – Oujda</w:t>
            </w:r>
          </w:p>
        </w:tc>
      </w:tr>
      <w:tr w:rsidR="0048500F" w:rsidRPr="00211BEE" w14:paraId="7B4833D2" w14:textId="77777777" w:rsidTr="00211BE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0D1771"/>
            <w:vAlign w:val="center"/>
          </w:tcPr>
          <w:p w14:paraId="7B4F17BD" w14:textId="1B299CFC" w:rsidR="0048500F" w:rsidRPr="00211BEE" w:rsidRDefault="0048500F">
            <w:pPr>
              <w:spacing w:before="60" w:after="60" w:line="240" w:lineRule="auto"/>
              <w:ind w:left="0" w:right="0" w:firstLine="0"/>
              <w:jc w:val="center"/>
              <w:rPr>
                <w:rFonts w:asciiTheme="minorBidi" w:hAnsiTheme="minorBidi"/>
                <w:b w:val="0"/>
                <w:bCs w:val="0"/>
                <w:caps w:val="0"/>
                <w:color w:val="FFFFFF" w:themeColor="background1"/>
              </w:rPr>
            </w:pPr>
            <w:r w:rsidRPr="00211BEE">
              <w:rPr>
                <w:rFonts w:asciiTheme="minorBidi" w:hAnsiTheme="minorBidi"/>
                <w:b w:val="0"/>
                <w:bCs w:val="0"/>
                <w:caps w:val="0"/>
                <w:color w:val="FFFFFF" w:themeColor="background1"/>
              </w:rPr>
              <w:t>20</w:t>
            </w:r>
            <w:r w:rsidR="004379EB" w:rsidRPr="00211BEE">
              <w:rPr>
                <w:rFonts w:asciiTheme="minorBidi" w:hAnsiTheme="minorBidi"/>
                <w:b w:val="0"/>
                <w:bCs w:val="0"/>
                <w:caps w:val="0"/>
                <w:color w:val="FFFFFF" w:themeColor="background1"/>
              </w:rPr>
              <w:t>05</w:t>
            </w:r>
          </w:p>
        </w:tc>
        <w:tc>
          <w:tcPr>
            <w:tcW w:w="8202" w:type="dxa"/>
            <w:shd w:val="clear" w:color="auto" w:fill="auto"/>
          </w:tcPr>
          <w:p w14:paraId="4DAF034E" w14:textId="77777777" w:rsidR="004379EB" w:rsidRPr="00211BEE" w:rsidRDefault="004379EB" w:rsidP="004379EB">
            <w:pPr>
              <w:spacing w:before="60" w:after="60" w:line="240" w:lineRule="auto"/>
              <w:ind w:left="0" w:righ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00000"/>
              </w:rPr>
            </w:pPr>
            <w:r w:rsidRPr="00211BEE">
              <w:rPr>
                <w:rFonts w:asciiTheme="minorBidi" w:hAnsiTheme="minorBidi"/>
                <w:b/>
                <w:bCs/>
                <w:color w:val="000000"/>
              </w:rPr>
              <w:t>DUT en Génie Informatique</w:t>
            </w:r>
          </w:p>
          <w:p w14:paraId="244EBA27" w14:textId="4E1EAF56" w:rsidR="0048500F" w:rsidRPr="00211BEE" w:rsidRDefault="004379EB" w:rsidP="004379EB">
            <w:pPr>
              <w:spacing w:before="60" w:after="60" w:line="240" w:lineRule="auto"/>
              <w:ind w:left="0" w:righ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</w:rPr>
            </w:pPr>
            <w:r w:rsidRPr="00211BEE">
              <w:rPr>
                <w:rFonts w:asciiTheme="minorBidi" w:hAnsiTheme="minorBidi"/>
                <w:color w:val="000000"/>
              </w:rPr>
              <w:t>EST – Oujda</w:t>
            </w:r>
          </w:p>
        </w:tc>
      </w:tr>
      <w:tr w:rsidR="004379EB" w:rsidRPr="00211BEE" w14:paraId="48D1D374" w14:textId="77777777" w:rsidTr="00211BEE">
        <w:trPr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0D1771"/>
            <w:vAlign w:val="center"/>
          </w:tcPr>
          <w:p w14:paraId="5F86C183" w14:textId="10493F36" w:rsidR="004379EB" w:rsidRPr="00211BEE" w:rsidRDefault="004379EB">
            <w:pPr>
              <w:spacing w:before="60" w:after="60" w:line="240" w:lineRule="auto"/>
              <w:ind w:left="0" w:right="0" w:firstLine="0"/>
              <w:jc w:val="center"/>
              <w:rPr>
                <w:rFonts w:asciiTheme="minorBidi" w:hAnsiTheme="minorBidi"/>
                <w:color w:val="FFFFFF" w:themeColor="background1"/>
              </w:rPr>
            </w:pPr>
            <w:r w:rsidRPr="00211BEE">
              <w:rPr>
                <w:rFonts w:asciiTheme="minorBidi" w:hAnsiTheme="minorBidi"/>
                <w:color w:val="FFFFFF" w:themeColor="background1"/>
              </w:rPr>
              <w:t>2003</w:t>
            </w:r>
          </w:p>
        </w:tc>
        <w:tc>
          <w:tcPr>
            <w:tcW w:w="8202" w:type="dxa"/>
            <w:tcBorders>
              <w:bottom w:val="single" w:sz="4" w:space="0" w:color="7F7F7F" w:themeColor="text1" w:themeTint="80"/>
            </w:tcBorders>
            <w:shd w:val="clear" w:color="auto" w:fill="auto"/>
          </w:tcPr>
          <w:p w14:paraId="4FBAB580" w14:textId="15187627" w:rsidR="004379EB" w:rsidRPr="00211BEE" w:rsidRDefault="004379EB" w:rsidP="004379EB">
            <w:pPr>
              <w:spacing w:before="60" w:after="60" w:line="240" w:lineRule="auto"/>
              <w:ind w:left="0" w:righ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00000"/>
              </w:rPr>
            </w:pPr>
            <w:r w:rsidRPr="00211BEE">
              <w:rPr>
                <w:rFonts w:asciiTheme="minorBidi" w:hAnsiTheme="minorBidi"/>
                <w:b/>
                <w:bCs/>
                <w:color w:val="000000"/>
              </w:rPr>
              <w:t>Baccalauréat en Sciences Expérimentales</w:t>
            </w:r>
          </w:p>
        </w:tc>
      </w:tr>
    </w:tbl>
    <w:p w14:paraId="2C8C2546" w14:textId="77777777" w:rsidR="008A1AA3" w:rsidRPr="00211BEE" w:rsidRDefault="008A1AA3" w:rsidP="008A1AA3">
      <w:pPr>
        <w:pStyle w:val="Paragraphedeliste"/>
        <w:ind w:left="1004" w:firstLine="0"/>
        <w:rPr>
          <w:rFonts w:asciiTheme="minorBidi" w:hAnsiTheme="minorBidi"/>
          <w:b/>
          <w:bCs/>
          <w:color w:val="1526BC"/>
        </w:rPr>
      </w:pPr>
    </w:p>
    <w:p w14:paraId="5897CACD" w14:textId="7F098DA6" w:rsidR="008A1AA3" w:rsidRPr="00211BEE" w:rsidRDefault="008A1AA3" w:rsidP="008A1AA3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color w:val="1526BC"/>
        </w:rPr>
      </w:pPr>
      <w:r w:rsidRPr="00211BEE">
        <w:rPr>
          <w:rFonts w:asciiTheme="minorBidi" w:hAnsiTheme="minorBidi"/>
          <w:b/>
          <w:bCs/>
          <w:color w:val="1526BC"/>
        </w:rPr>
        <w:t>Certifications &amp; Attestations</w:t>
      </w:r>
    </w:p>
    <w:tbl>
      <w:tblPr>
        <w:tblStyle w:val="Grilledutableau"/>
        <w:tblW w:w="10546" w:type="dxa"/>
        <w:tblInd w:w="-714" w:type="dxa"/>
        <w:tblLook w:val="04A0" w:firstRow="1" w:lastRow="0" w:firstColumn="1" w:lastColumn="0" w:noHBand="0" w:noVBand="1"/>
      </w:tblPr>
      <w:tblGrid>
        <w:gridCol w:w="1702"/>
        <w:gridCol w:w="8844"/>
      </w:tblGrid>
      <w:tr w:rsidR="008A1AA3" w:rsidRPr="00211BEE" w14:paraId="4B777E3A" w14:textId="77777777" w:rsidTr="00211BEE">
        <w:tc>
          <w:tcPr>
            <w:tcW w:w="1702" w:type="dxa"/>
            <w:shd w:val="clear" w:color="auto" w:fill="002060"/>
            <w:vAlign w:val="center"/>
          </w:tcPr>
          <w:p w14:paraId="5CDFA983" w14:textId="251A7796" w:rsidR="008A1AA3" w:rsidRPr="00211BEE" w:rsidRDefault="008A1AA3" w:rsidP="00D82531">
            <w:pPr>
              <w:pStyle w:val="Paragraphedeliste"/>
              <w:ind w:left="0" w:firstLine="0"/>
              <w:rPr>
                <w:rFonts w:asciiTheme="minorBidi" w:hAnsiTheme="minorBidi"/>
              </w:rPr>
            </w:pPr>
            <w:r w:rsidRPr="00211BEE">
              <w:rPr>
                <w:rFonts w:asciiTheme="minorBidi" w:hAnsiTheme="minorBidi"/>
              </w:rPr>
              <w:t>2017</w:t>
            </w:r>
          </w:p>
        </w:tc>
        <w:tc>
          <w:tcPr>
            <w:tcW w:w="8844" w:type="dxa"/>
            <w:shd w:val="clear" w:color="auto" w:fill="E2EFD9" w:themeFill="accent6" w:themeFillTint="33"/>
          </w:tcPr>
          <w:p w14:paraId="524C12BB" w14:textId="286014B1" w:rsidR="008A1AA3" w:rsidRPr="00211BEE" w:rsidRDefault="008A1AA3" w:rsidP="00D82531">
            <w:pPr>
              <w:pStyle w:val="Paragraphedeliste"/>
              <w:ind w:left="0" w:firstLine="0"/>
              <w:rPr>
                <w:rFonts w:asciiTheme="minorBidi" w:hAnsiTheme="minorBidi"/>
                <w:b/>
                <w:bCs/>
                <w:color w:val="1526BC"/>
              </w:rPr>
            </w:pPr>
            <w:r w:rsidRPr="00211BEE">
              <w:rPr>
                <w:rFonts w:asciiTheme="minorBidi" w:hAnsiTheme="minorBidi"/>
              </w:rPr>
              <w:t>Attestation de formation animée et délivrée par Geocortex.</w:t>
            </w:r>
          </w:p>
        </w:tc>
      </w:tr>
      <w:tr w:rsidR="008A1AA3" w:rsidRPr="00A8482A" w14:paraId="604A68C1" w14:textId="77777777" w:rsidTr="00211BEE">
        <w:tc>
          <w:tcPr>
            <w:tcW w:w="1702" w:type="dxa"/>
            <w:shd w:val="clear" w:color="auto" w:fill="002060"/>
            <w:vAlign w:val="center"/>
          </w:tcPr>
          <w:p w14:paraId="6B83E282" w14:textId="6A147B91" w:rsidR="008A1AA3" w:rsidRPr="00211BEE" w:rsidRDefault="008A1AA3" w:rsidP="00D82531">
            <w:pPr>
              <w:pStyle w:val="Paragraphedeliste"/>
              <w:ind w:left="0" w:firstLine="0"/>
              <w:rPr>
                <w:rFonts w:asciiTheme="minorBidi" w:hAnsiTheme="minorBidi"/>
              </w:rPr>
            </w:pPr>
            <w:r w:rsidRPr="00211BEE">
              <w:rPr>
                <w:rFonts w:asciiTheme="minorBidi" w:hAnsiTheme="minorBidi"/>
              </w:rPr>
              <w:t xml:space="preserve">2013-2014 </w:t>
            </w:r>
          </w:p>
        </w:tc>
        <w:tc>
          <w:tcPr>
            <w:tcW w:w="8844" w:type="dxa"/>
            <w:shd w:val="clear" w:color="auto" w:fill="E2EFD9" w:themeFill="accent6" w:themeFillTint="33"/>
          </w:tcPr>
          <w:p w14:paraId="42325F4C" w14:textId="0222037C" w:rsidR="008A1AA3" w:rsidRPr="00211BEE" w:rsidRDefault="008A1AA3" w:rsidP="00D82531">
            <w:pPr>
              <w:pStyle w:val="Paragraphedeliste"/>
              <w:ind w:left="0" w:firstLine="0"/>
              <w:rPr>
                <w:rFonts w:asciiTheme="minorBidi" w:hAnsiTheme="minorBidi"/>
              </w:rPr>
            </w:pPr>
            <w:r w:rsidRPr="00211BEE">
              <w:rPr>
                <w:rFonts w:asciiTheme="minorBidi" w:hAnsiTheme="minorBidi"/>
              </w:rPr>
              <w:t>Attestations de formation animées et délivrées par ESRI :</w:t>
            </w:r>
          </w:p>
          <w:p w14:paraId="217EB37D" w14:textId="77777777" w:rsidR="008A1AA3" w:rsidRPr="00211BEE" w:rsidRDefault="008A1AA3" w:rsidP="00D82531">
            <w:pPr>
              <w:pStyle w:val="Paragraphedeliste"/>
              <w:numPr>
                <w:ilvl w:val="0"/>
                <w:numId w:val="9"/>
              </w:numPr>
              <w:rPr>
                <w:rFonts w:asciiTheme="minorBidi" w:hAnsiTheme="minorBidi"/>
                <w:lang w:val="en-US"/>
              </w:rPr>
            </w:pPr>
            <w:r w:rsidRPr="00211BEE">
              <w:rPr>
                <w:rFonts w:asciiTheme="minorBidi" w:hAnsiTheme="minorBidi"/>
                <w:lang w:val="en-US"/>
              </w:rPr>
              <w:t xml:space="preserve">Implementing Versioned Workflows in a Multiuser Geodatabase. </w:t>
            </w:r>
          </w:p>
          <w:p w14:paraId="14B883D3" w14:textId="77777777" w:rsidR="008A1AA3" w:rsidRPr="00211BEE" w:rsidRDefault="008A1AA3" w:rsidP="00D82531">
            <w:pPr>
              <w:pStyle w:val="Paragraphedeliste"/>
              <w:numPr>
                <w:ilvl w:val="0"/>
                <w:numId w:val="9"/>
              </w:numPr>
              <w:rPr>
                <w:rFonts w:asciiTheme="minorBidi" w:hAnsiTheme="minorBidi"/>
                <w:lang w:val="en-US"/>
              </w:rPr>
            </w:pPr>
            <w:r w:rsidRPr="00211BEE">
              <w:rPr>
                <w:rFonts w:asciiTheme="minorBidi" w:hAnsiTheme="minorBidi"/>
                <w:lang w:val="en-US"/>
              </w:rPr>
              <w:t>Migrating to ArcGIS 10.1 for Server. ArcGIS 10.1 for Server: Site Configuration and Administration.</w:t>
            </w:r>
          </w:p>
          <w:p w14:paraId="05A5FF16" w14:textId="77777777" w:rsidR="008A1AA3" w:rsidRPr="00211BEE" w:rsidRDefault="008A1AA3" w:rsidP="00D82531">
            <w:pPr>
              <w:pStyle w:val="Paragraphedeliste"/>
              <w:numPr>
                <w:ilvl w:val="0"/>
                <w:numId w:val="9"/>
              </w:numPr>
              <w:rPr>
                <w:rFonts w:asciiTheme="minorBidi" w:hAnsiTheme="minorBidi"/>
                <w:lang w:val="en-US"/>
              </w:rPr>
            </w:pPr>
            <w:r w:rsidRPr="00211BEE">
              <w:rPr>
                <w:rFonts w:asciiTheme="minorBidi" w:hAnsiTheme="minorBidi"/>
                <w:lang w:val="en-US"/>
              </w:rPr>
              <w:t>Distributing Data Using Geodatabase Replication.</w:t>
            </w:r>
          </w:p>
          <w:p w14:paraId="4C37A2C4" w14:textId="77777777" w:rsidR="008A1AA3" w:rsidRPr="00211BEE" w:rsidRDefault="008A1AA3" w:rsidP="00D82531">
            <w:pPr>
              <w:pStyle w:val="Paragraphedeliste"/>
              <w:numPr>
                <w:ilvl w:val="0"/>
                <w:numId w:val="9"/>
              </w:numPr>
              <w:rPr>
                <w:rFonts w:asciiTheme="minorBidi" w:hAnsiTheme="minorBidi"/>
                <w:lang w:val="en-US"/>
              </w:rPr>
            </w:pPr>
            <w:r w:rsidRPr="00211BEE">
              <w:rPr>
                <w:rFonts w:asciiTheme="minorBidi" w:hAnsiTheme="minorBidi"/>
                <w:lang w:val="en-US"/>
              </w:rPr>
              <w:t>Building Web Applications Using the ArcGIS API for JavaScript.</w:t>
            </w:r>
          </w:p>
          <w:p w14:paraId="0D6C26C0" w14:textId="77777777" w:rsidR="008A1AA3" w:rsidRPr="00211BEE" w:rsidRDefault="008A1AA3" w:rsidP="00D82531">
            <w:pPr>
              <w:pStyle w:val="Paragraphedeliste"/>
              <w:numPr>
                <w:ilvl w:val="0"/>
                <w:numId w:val="9"/>
              </w:numPr>
              <w:rPr>
                <w:rFonts w:asciiTheme="minorBidi" w:hAnsiTheme="minorBidi"/>
                <w:lang w:val="en-US"/>
              </w:rPr>
            </w:pPr>
            <w:r w:rsidRPr="00211BEE">
              <w:rPr>
                <w:rFonts w:asciiTheme="minorBidi" w:hAnsiTheme="minorBidi"/>
                <w:lang w:val="en-US"/>
              </w:rPr>
              <w:t xml:space="preserve">Building Web Applications Using the ArcGIS API for Silverlight. </w:t>
            </w:r>
          </w:p>
          <w:p w14:paraId="09175CA9" w14:textId="77777777" w:rsidR="008A1AA3" w:rsidRPr="00211BEE" w:rsidRDefault="008A1AA3" w:rsidP="00D82531">
            <w:pPr>
              <w:pStyle w:val="Paragraphedeliste"/>
              <w:numPr>
                <w:ilvl w:val="0"/>
                <w:numId w:val="9"/>
              </w:numPr>
              <w:rPr>
                <w:rFonts w:asciiTheme="minorBidi" w:hAnsiTheme="minorBidi"/>
                <w:b/>
                <w:bCs/>
                <w:color w:val="1526BC"/>
                <w:lang w:val="en-US"/>
              </w:rPr>
            </w:pPr>
            <w:r w:rsidRPr="00211BEE">
              <w:rPr>
                <w:rFonts w:asciiTheme="minorBidi" w:hAnsiTheme="minorBidi"/>
                <w:lang w:val="en-US"/>
              </w:rPr>
              <w:t>Designing Maps with ArcGIS. ArcGIS III: Performing Analysis.</w:t>
            </w:r>
          </w:p>
        </w:tc>
      </w:tr>
    </w:tbl>
    <w:p w14:paraId="06577729" w14:textId="77777777" w:rsidR="00323025" w:rsidRPr="00211BEE" w:rsidRDefault="00323025">
      <w:pPr>
        <w:ind w:left="0" w:firstLine="0"/>
        <w:rPr>
          <w:rFonts w:asciiTheme="minorBidi" w:hAnsiTheme="minorBidi"/>
          <w:bCs/>
          <w:lang w:val="en-US"/>
        </w:rPr>
      </w:pPr>
    </w:p>
    <w:p w14:paraId="5364F8BD" w14:textId="74C3906D" w:rsidR="008A1AA3" w:rsidRPr="00211BEE" w:rsidRDefault="00C930B3" w:rsidP="008A1AA3">
      <w:pPr>
        <w:pStyle w:val="Paragraphedeliste"/>
        <w:numPr>
          <w:ilvl w:val="0"/>
          <w:numId w:val="1"/>
        </w:numPr>
        <w:ind w:left="709"/>
        <w:rPr>
          <w:rFonts w:asciiTheme="minorBidi" w:hAnsiTheme="minorBidi"/>
          <w:b/>
          <w:bCs/>
          <w:color w:val="1526BC"/>
        </w:rPr>
      </w:pPr>
      <w:r w:rsidRPr="00211BEE">
        <w:rPr>
          <w:rFonts w:asciiTheme="minorBidi" w:hAnsiTheme="minorBidi"/>
          <w:b/>
          <w:bCs/>
          <w:color w:val="1526BC"/>
        </w:rPr>
        <w:t>Expérience professionnelle</w:t>
      </w:r>
    </w:p>
    <w:tbl>
      <w:tblPr>
        <w:tblStyle w:val="Grilledutableau"/>
        <w:tblW w:w="10490" w:type="dxa"/>
        <w:tblInd w:w="-714" w:type="dxa"/>
        <w:tblLook w:val="04A0" w:firstRow="1" w:lastRow="0" w:firstColumn="1" w:lastColumn="0" w:noHBand="0" w:noVBand="1"/>
      </w:tblPr>
      <w:tblGrid>
        <w:gridCol w:w="1315"/>
        <w:gridCol w:w="1551"/>
        <w:gridCol w:w="1732"/>
        <w:gridCol w:w="2004"/>
        <w:gridCol w:w="3888"/>
      </w:tblGrid>
      <w:tr w:rsidR="00211BEE" w:rsidRPr="00211BEE" w14:paraId="13C36AC9" w14:textId="77777777" w:rsidTr="00211BEE">
        <w:tc>
          <w:tcPr>
            <w:tcW w:w="1363" w:type="dxa"/>
            <w:shd w:val="clear" w:color="auto" w:fill="1F3864" w:themeFill="accent1" w:themeFillShade="80"/>
            <w:vAlign w:val="center"/>
            <w:hideMark/>
          </w:tcPr>
          <w:p w14:paraId="1DE99B02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Période</w:t>
            </w:r>
          </w:p>
        </w:tc>
        <w:tc>
          <w:tcPr>
            <w:tcW w:w="1551" w:type="dxa"/>
            <w:shd w:val="clear" w:color="auto" w:fill="1F3864" w:themeFill="accent1" w:themeFillShade="80"/>
            <w:vAlign w:val="center"/>
            <w:hideMark/>
          </w:tcPr>
          <w:p w14:paraId="25EC5234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Lieu</w:t>
            </w:r>
          </w:p>
        </w:tc>
        <w:tc>
          <w:tcPr>
            <w:tcW w:w="1783" w:type="dxa"/>
            <w:shd w:val="clear" w:color="auto" w:fill="1F3864" w:themeFill="accent1" w:themeFillShade="80"/>
            <w:vAlign w:val="center"/>
            <w:hideMark/>
          </w:tcPr>
          <w:p w14:paraId="761A4A63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Société / Institution</w:t>
            </w:r>
          </w:p>
        </w:tc>
        <w:tc>
          <w:tcPr>
            <w:tcW w:w="1541" w:type="dxa"/>
            <w:shd w:val="clear" w:color="auto" w:fill="1F3864" w:themeFill="accent1" w:themeFillShade="80"/>
            <w:vAlign w:val="center"/>
            <w:hideMark/>
          </w:tcPr>
          <w:p w14:paraId="69A4AC54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Poste</w:t>
            </w:r>
          </w:p>
        </w:tc>
        <w:tc>
          <w:tcPr>
            <w:tcW w:w="4252" w:type="dxa"/>
            <w:shd w:val="clear" w:color="auto" w:fill="1F3864" w:themeFill="accent1" w:themeFillShade="80"/>
            <w:vAlign w:val="center"/>
            <w:hideMark/>
          </w:tcPr>
          <w:p w14:paraId="6D73EFCD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Description détaillée</w:t>
            </w:r>
          </w:p>
        </w:tc>
      </w:tr>
      <w:tr w:rsidR="00211BEE" w:rsidRPr="00211BEE" w14:paraId="57B3B855" w14:textId="77777777" w:rsidTr="00211BEE">
        <w:tc>
          <w:tcPr>
            <w:tcW w:w="1363" w:type="dxa"/>
            <w:vAlign w:val="center"/>
            <w:hideMark/>
          </w:tcPr>
          <w:p w14:paraId="4AE4564B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2024 – En cours</w:t>
            </w:r>
          </w:p>
        </w:tc>
        <w:tc>
          <w:tcPr>
            <w:tcW w:w="1551" w:type="dxa"/>
            <w:vAlign w:val="center"/>
            <w:hideMark/>
          </w:tcPr>
          <w:p w14:paraId="34CF5AB5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Rabat, Maroc</w:t>
            </w:r>
          </w:p>
        </w:tc>
        <w:tc>
          <w:tcPr>
            <w:tcW w:w="1783" w:type="dxa"/>
            <w:vAlign w:val="center"/>
            <w:hideMark/>
          </w:tcPr>
          <w:p w14:paraId="11D794F8" w14:textId="6BA0B0BC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Agence Urbaine de Rabat-Salé - AURS / ABI Consulting</w:t>
            </w:r>
          </w:p>
        </w:tc>
        <w:tc>
          <w:tcPr>
            <w:tcW w:w="1541" w:type="dxa"/>
            <w:vAlign w:val="center"/>
            <w:hideMark/>
          </w:tcPr>
          <w:p w14:paraId="167A9EF3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Ingénieur informaticien / Développement SIG avec compétences DevSecOps</w:t>
            </w:r>
          </w:p>
        </w:tc>
        <w:tc>
          <w:tcPr>
            <w:tcW w:w="4252" w:type="dxa"/>
            <w:vAlign w:val="center"/>
            <w:hideMark/>
          </w:tcPr>
          <w:p w14:paraId="7930943C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Mise en place d’un Système d’Information Géographique fédérateur pour le compte de l’Agence Urbaine de Rabat-Salé :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Participation à la conception et à la mise en œuvre d’une plateforme SIG/WebSIG fédératrice basée sur la suite ArcGIS, destinée à la centralisation, la consultation, la diffusion et l’exploitation sécurisée des données territoriales.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 xml:space="preserve">• Développement et déploiement de modules WebSIG pour la gestion des documents d’urbanisme, la consultation cartographique en ligne, la recherche des données et l’accès 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lastRenderedPageBreak/>
              <w:t>aux couches géographiques.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Paramétrage avancé d’ArcGIS Enterprise pour la publication, l’administration et la sécurisation des services web cartographiques.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Intégration géoréférencée sous ArcGIS Pro des documents d’urbanisme, servitudes, projets d’aménagement, couches territoriales et données descriptives associées.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Développement de modules web interconnectés avec ArcGIS Enterprise afin d’assurer un accès simplifié, contrôlé et sécurisé aux données.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Appui à la structuration des bases de données spatiales, à la gestion des services cartographiques et au contrôle de cohérence des données publiées.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Contribution à la sécurisation de l’environnement applicatif : gestion des utilisateurs, profils d’accès, droits de consultation, contrôle des services publiés et accès aux données sensibles.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Participation aux tests fonctionnels, corrections applicatives, déploiements, documentation technique et accompagnement des utilisateurs.</w:t>
            </w:r>
          </w:p>
        </w:tc>
      </w:tr>
      <w:tr w:rsidR="00211BEE" w:rsidRPr="00211BEE" w14:paraId="1F58AC36" w14:textId="77777777" w:rsidTr="00211BEE">
        <w:tc>
          <w:tcPr>
            <w:tcW w:w="1363" w:type="dxa"/>
            <w:shd w:val="clear" w:color="auto" w:fill="E2EFD9" w:themeFill="accent6" w:themeFillTint="33"/>
            <w:vAlign w:val="center"/>
            <w:hideMark/>
          </w:tcPr>
          <w:p w14:paraId="24B37C82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lastRenderedPageBreak/>
              <w:t>Depuis 2023</w:t>
            </w:r>
          </w:p>
        </w:tc>
        <w:tc>
          <w:tcPr>
            <w:tcW w:w="1551" w:type="dxa"/>
            <w:shd w:val="clear" w:color="auto" w:fill="E2EFD9" w:themeFill="accent6" w:themeFillTint="33"/>
            <w:vAlign w:val="center"/>
            <w:hideMark/>
          </w:tcPr>
          <w:p w14:paraId="14BC42B9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Rabat, Maroc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  <w:hideMark/>
          </w:tcPr>
          <w:p w14:paraId="15586F3A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FERA Solutions — Projet AURSK</w:t>
            </w:r>
          </w:p>
        </w:tc>
        <w:tc>
          <w:tcPr>
            <w:tcW w:w="1541" w:type="dxa"/>
            <w:shd w:val="clear" w:color="auto" w:fill="E2EFD9" w:themeFill="accent6" w:themeFillTint="33"/>
            <w:vAlign w:val="center"/>
            <w:hideMark/>
          </w:tcPr>
          <w:p w14:paraId="7CAFCA80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Chef de projet / Formateur SIG &amp; IT</w:t>
            </w:r>
          </w:p>
        </w:tc>
        <w:tc>
          <w:tcPr>
            <w:tcW w:w="4252" w:type="dxa"/>
            <w:shd w:val="clear" w:color="auto" w:fill="E2EFD9" w:themeFill="accent6" w:themeFillTint="33"/>
            <w:vAlign w:val="center"/>
            <w:hideMark/>
          </w:tcPr>
          <w:p w14:paraId="7EF886CF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• Pilotage du projet SIG de l’Agence Urbaine de Rabat-Salé-Kénitra, incluant la conception, la coordination technique, le suivi de mise en œuvre et l’accompagnement des équipes utilisatrices.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Coordination entre les volets SIG, informatique, formation et aménagement des espaces de travail nécessaires au déploiement opérationnel de la solution.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Conduite de formations SIG sur ArcGIS Desktop et ArcGIS Server au profit du personnel institutionnel, avec transfert de compétences sur l’administration, la consultation et l’exploitation des données géographiques.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lastRenderedPageBreak/>
              <w:t>• Formation IT et accompagnement des équipes techniques dans la montée en compétence sur les outils numériques, les plateformes SIG et les environnements serveur.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Contribution à la structuration des données géographiques régionales et à la mise en réseau des agences à travers ArcGIS Enterprise.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Appui à la standardisation des pratiques de gestion des données, de publication des services et d’exploitation des outils WebSIG.</w:t>
            </w:r>
          </w:p>
        </w:tc>
      </w:tr>
      <w:tr w:rsidR="00211BEE" w:rsidRPr="00211BEE" w14:paraId="24A7DB46" w14:textId="77777777" w:rsidTr="00211BEE">
        <w:tc>
          <w:tcPr>
            <w:tcW w:w="1363" w:type="dxa"/>
            <w:vAlign w:val="center"/>
            <w:hideMark/>
          </w:tcPr>
          <w:p w14:paraId="27D35495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lastRenderedPageBreak/>
              <w:t>2024 – En cours</w:t>
            </w:r>
          </w:p>
        </w:tc>
        <w:tc>
          <w:tcPr>
            <w:tcW w:w="1551" w:type="dxa"/>
            <w:vAlign w:val="center"/>
            <w:hideMark/>
          </w:tcPr>
          <w:p w14:paraId="71609E1C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Province d’Al Haouz, Maroc</w:t>
            </w:r>
          </w:p>
        </w:tc>
        <w:tc>
          <w:tcPr>
            <w:tcW w:w="1783" w:type="dxa"/>
            <w:vAlign w:val="center"/>
            <w:hideMark/>
          </w:tcPr>
          <w:p w14:paraId="229E8B0A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FAO — Maroc</w:t>
            </w:r>
          </w:p>
        </w:tc>
        <w:tc>
          <w:tcPr>
            <w:tcW w:w="1541" w:type="dxa"/>
            <w:vAlign w:val="center"/>
            <w:hideMark/>
          </w:tcPr>
          <w:p w14:paraId="3748C3A5" w14:textId="722D8C06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Ingénieur informaticien / SIG</w:t>
            </w:r>
          </w:p>
        </w:tc>
        <w:tc>
          <w:tcPr>
            <w:tcW w:w="4252" w:type="dxa"/>
            <w:vAlign w:val="center"/>
            <w:hideMark/>
          </w:tcPr>
          <w:p w14:paraId="7D864F94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• Conception et développement d’un SIG destiné au suivi des exploitations agricoles et à l’appui aux dispositifs de sécurité alimentaire.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Déploiement d’outils de collecte mobile intégrant la géolocalisation, la synchronisation des données et le contrôle des informations collectées sur le terrain.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Utilisation d’ArcGIS Pro et ArcGIS Enterprise pour la structuration, l’analyse spatiale, la publication et l’exploitation des données géographiques.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Production de cartes, indicateurs et tableaux d’analyse géospatiale pour l’aide à la décision.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Contribution à la mise en place de processus de collecte, validation, intégration et restitution des données dans un environnement SIG sécurisé.</w:t>
            </w:r>
          </w:p>
        </w:tc>
      </w:tr>
      <w:tr w:rsidR="00211BEE" w:rsidRPr="00211BEE" w14:paraId="69893014" w14:textId="77777777" w:rsidTr="00211BEE">
        <w:tc>
          <w:tcPr>
            <w:tcW w:w="1363" w:type="dxa"/>
            <w:shd w:val="clear" w:color="auto" w:fill="E2EFD9" w:themeFill="accent6" w:themeFillTint="33"/>
            <w:vAlign w:val="center"/>
            <w:hideMark/>
          </w:tcPr>
          <w:p w14:paraId="5693E5AB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2024 – En cours</w:t>
            </w:r>
          </w:p>
        </w:tc>
        <w:tc>
          <w:tcPr>
            <w:tcW w:w="1551" w:type="dxa"/>
            <w:shd w:val="clear" w:color="auto" w:fill="E2EFD9" w:themeFill="accent6" w:themeFillTint="33"/>
            <w:vAlign w:val="center"/>
            <w:hideMark/>
          </w:tcPr>
          <w:p w14:paraId="02DEB7C7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Maroc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  <w:hideMark/>
          </w:tcPr>
          <w:p w14:paraId="353CFAED" w14:textId="0BF44AD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 xml:space="preserve">OIT </w:t>
            </w:r>
            <w:r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-</w:t>
            </w: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 xml:space="preserve"> Projet ProAgro</w:t>
            </w:r>
          </w:p>
        </w:tc>
        <w:tc>
          <w:tcPr>
            <w:tcW w:w="1541" w:type="dxa"/>
            <w:shd w:val="clear" w:color="auto" w:fill="E2EFD9" w:themeFill="accent6" w:themeFillTint="33"/>
            <w:vAlign w:val="center"/>
            <w:hideMark/>
          </w:tcPr>
          <w:p w14:paraId="7F732153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Ingénieur en développement informatique</w:t>
            </w:r>
          </w:p>
        </w:tc>
        <w:tc>
          <w:tcPr>
            <w:tcW w:w="4252" w:type="dxa"/>
            <w:shd w:val="clear" w:color="auto" w:fill="E2EFD9" w:themeFill="accent6" w:themeFillTint="33"/>
            <w:vAlign w:val="center"/>
            <w:hideMark/>
          </w:tcPr>
          <w:p w14:paraId="7ED26C14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• Programmation et mise en ligne du questionnaire numérique ProAgro pour la collecte annuelle des données auprès des bénéficiaires.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Mise en œuvre d’un système de collecte et de supervision numérique intégrant filtres logiques, contrôles de cohérence, synchronisation sécurisée et suivi de l’avancement.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Extraction, nettoyage, structuration et exploitation des données collectées.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lastRenderedPageBreak/>
              <w:t>• Développement de tableaux de bord statistiques pour l’analyse, le reporting et la restitution des résultats.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Contribution à la digitalisation des processus de collecte, de traitement et de contrôle qualité des données.</w:t>
            </w:r>
          </w:p>
        </w:tc>
      </w:tr>
      <w:tr w:rsidR="00211BEE" w:rsidRPr="00211BEE" w14:paraId="33F78278" w14:textId="77777777" w:rsidTr="00211BEE">
        <w:tc>
          <w:tcPr>
            <w:tcW w:w="1363" w:type="dxa"/>
            <w:vAlign w:val="center"/>
            <w:hideMark/>
          </w:tcPr>
          <w:p w14:paraId="4F064FFF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lastRenderedPageBreak/>
              <w:t>2024</w:t>
            </w:r>
          </w:p>
        </w:tc>
        <w:tc>
          <w:tcPr>
            <w:tcW w:w="1551" w:type="dxa"/>
            <w:vAlign w:val="center"/>
            <w:hideMark/>
          </w:tcPr>
          <w:p w14:paraId="4037D695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Maroc</w:t>
            </w:r>
          </w:p>
        </w:tc>
        <w:tc>
          <w:tcPr>
            <w:tcW w:w="1783" w:type="dxa"/>
            <w:vAlign w:val="center"/>
            <w:hideMark/>
          </w:tcPr>
          <w:p w14:paraId="392FF004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PCS AGRI</w:t>
            </w:r>
          </w:p>
        </w:tc>
        <w:tc>
          <w:tcPr>
            <w:tcW w:w="1541" w:type="dxa"/>
            <w:vAlign w:val="center"/>
            <w:hideMark/>
          </w:tcPr>
          <w:p w14:paraId="7F1793C7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Ingénieur en développement informatique / Transformation digitale</w:t>
            </w:r>
          </w:p>
        </w:tc>
        <w:tc>
          <w:tcPr>
            <w:tcW w:w="4252" w:type="dxa"/>
            <w:vAlign w:val="center"/>
            <w:hideMark/>
          </w:tcPr>
          <w:p w14:paraId="468D40B0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• Supervision de la transformation numérique de PCS AGRI à travers la conception du site web, de la plateforme web et d’applications mobiles.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Mise en place d’une architecture cloud pour la centralisation, la sécurisation et la disponibilité des données clients.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Contribution à l’optimisation de la performance applicative, de la communication interne et de la digitalisation des processus métiers.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Suivi des développements, des tests, des ajustements fonctionnels et de la maintenance applicative.</w:t>
            </w:r>
          </w:p>
        </w:tc>
      </w:tr>
      <w:tr w:rsidR="00211BEE" w:rsidRPr="00211BEE" w14:paraId="6FB9AE98" w14:textId="77777777" w:rsidTr="00211BEE">
        <w:tc>
          <w:tcPr>
            <w:tcW w:w="1363" w:type="dxa"/>
            <w:shd w:val="clear" w:color="auto" w:fill="E2EFD9" w:themeFill="accent6" w:themeFillTint="33"/>
            <w:vAlign w:val="center"/>
            <w:hideMark/>
          </w:tcPr>
          <w:p w14:paraId="395509F7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2019 – 2021</w:t>
            </w:r>
          </w:p>
        </w:tc>
        <w:tc>
          <w:tcPr>
            <w:tcW w:w="1551" w:type="dxa"/>
            <w:shd w:val="clear" w:color="auto" w:fill="E2EFD9" w:themeFill="accent6" w:themeFillTint="33"/>
            <w:vAlign w:val="center"/>
            <w:hideMark/>
          </w:tcPr>
          <w:p w14:paraId="0E6C1071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Casablanca, Maroc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  <w:hideMark/>
          </w:tcPr>
          <w:p w14:paraId="62BF6C02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GEOFIT</w:t>
            </w:r>
          </w:p>
        </w:tc>
        <w:tc>
          <w:tcPr>
            <w:tcW w:w="1541" w:type="dxa"/>
            <w:shd w:val="clear" w:color="auto" w:fill="E2EFD9" w:themeFill="accent6" w:themeFillTint="33"/>
            <w:vAlign w:val="center"/>
            <w:hideMark/>
          </w:tcPr>
          <w:p w14:paraId="649F61F7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Ingénieur Développement SIG</w:t>
            </w:r>
          </w:p>
        </w:tc>
        <w:tc>
          <w:tcPr>
            <w:tcW w:w="4252" w:type="dxa"/>
            <w:shd w:val="clear" w:color="auto" w:fill="E2EFD9" w:themeFill="accent6" w:themeFillTint="33"/>
            <w:vAlign w:val="center"/>
            <w:hideMark/>
          </w:tcPr>
          <w:p w14:paraId="517E2762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• Conception et développement d’applications WebSIG ArcGIS basées sur ArcGIS API for JavaScript et Web AppBuilder.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Réalisation de projets d’enquêtes terrain à travers Collector et Survey123, avec intégration des données collectées dans l’environnement SIG.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Maintenance et évolution de solutions SIG open source basées sur QGIS, QGIS Server et OpenLayers.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Développement de fonctionnalités de consultation cartographique, saisie, visualisation, publication de services et exploitation de données géographiques.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Contribution à la mise en production, aux tests et à la maintenance évolutive des applications SIG.</w:t>
            </w:r>
          </w:p>
        </w:tc>
      </w:tr>
      <w:tr w:rsidR="00211BEE" w:rsidRPr="00211BEE" w14:paraId="41F3EB3C" w14:textId="77777777" w:rsidTr="00211BEE">
        <w:tc>
          <w:tcPr>
            <w:tcW w:w="1363" w:type="dxa"/>
            <w:vAlign w:val="center"/>
            <w:hideMark/>
          </w:tcPr>
          <w:p w14:paraId="416BEECF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2011 – 2019</w:t>
            </w:r>
          </w:p>
        </w:tc>
        <w:tc>
          <w:tcPr>
            <w:tcW w:w="1551" w:type="dxa"/>
            <w:vAlign w:val="center"/>
            <w:hideMark/>
          </w:tcPr>
          <w:p w14:paraId="64B5631F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Casablanca, Maroc</w:t>
            </w:r>
          </w:p>
        </w:tc>
        <w:tc>
          <w:tcPr>
            <w:tcW w:w="1783" w:type="dxa"/>
            <w:vAlign w:val="center"/>
            <w:hideMark/>
          </w:tcPr>
          <w:p w14:paraId="1DA899FE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Géomatic</w:t>
            </w:r>
          </w:p>
        </w:tc>
        <w:tc>
          <w:tcPr>
            <w:tcW w:w="1541" w:type="dxa"/>
            <w:vAlign w:val="center"/>
            <w:hideMark/>
          </w:tcPr>
          <w:p w14:paraId="6828772B" w14:textId="69DF806B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Ingénieur informaticien</w:t>
            </w:r>
          </w:p>
        </w:tc>
        <w:tc>
          <w:tcPr>
            <w:tcW w:w="4252" w:type="dxa"/>
            <w:vAlign w:val="center"/>
            <w:hideMark/>
          </w:tcPr>
          <w:p w14:paraId="73709AEA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 xml:space="preserve">• Étude, conception et développement d’applications SIG basées sur les technologies ESRI 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lastRenderedPageBreak/>
              <w:t>: ArcGIS Desktop, ArcGIS Server et Portal.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Développement web à l’aide de l’API JavaScript ArcGIS, Web AppBuilder, .NET, Silverlight et WCF.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Conception, administration et exploitation de bases de données SIG sous SQL Server.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Publication et gestion de services web cartographiques pour la consultation et la diffusion des données spatiales.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Configuration d’ArcGIS Server et Portal pour la mise à disposition des données géographiques à l’échelle régionale.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Participation au cycle complet des projets : analyse des besoins, conception technique, développement, tests, déploiement, maintenance et support.</w:t>
            </w:r>
          </w:p>
        </w:tc>
      </w:tr>
      <w:tr w:rsidR="00211BEE" w:rsidRPr="00211BEE" w14:paraId="00C74A14" w14:textId="77777777" w:rsidTr="00211BEE">
        <w:tc>
          <w:tcPr>
            <w:tcW w:w="1363" w:type="dxa"/>
            <w:shd w:val="clear" w:color="auto" w:fill="E2EFD9" w:themeFill="accent6" w:themeFillTint="33"/>
            <w:vAlign w:val="center"/>
            <w:hideMark/>
          </w:tcPr>
          <w:p w14:paraId="459429C0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lastRenderedPageBreak/>
              <w:t>Depuis 2020</w:t>
            </w:r>
          </w:p>
        </w:tc>
        <w:tc>
          <w:tcPr>
            <w:tcW w:w="1551" w:type="dxa"/>
            <w:shd w:val="clear" w:color="auto" w:fill="E2EFD9" w:themeFill="accent6" w:themeFillTint="33"/>
            <w:vAlign w:val="center"/>
            <w:hideMark/>
          </w:tcPr>
          <w:p w14:paraId="60127321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Maroc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  <w:hideMark/>
          </w:tcPr>
          <w:p w14:paraId="3ED7A4A9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ITINFODEV</w:t>
            </w:r>
          </w:p>
        </w:tc>
        <w:tc>
          <w:tcPr>
            <w:tcW w:w="1541" w:type="dxa"/>
            <w:shd w:val="clear" w:color="auto" w:fill="E2EFD9" w:themeFill="accent6" w:themeFillTint="33"/>
            <w:vAlign w:val="center"/>
            <w:hideMark/>
          </w:tcPr>
          <w:p w14:paraId="71D4C1E8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Directeur Technique / Chef de projet SI</w:t>
            </w:r>
          </w:p>
        </w:tc>
        <w:tc>
          <w:tcPr>
            <w:tcW w:w="4252" w:type="dxa"/>
            <w:shd w:val="clear" w:color="auto" w:fill="E2EFD9" w:themeFill="accent6" w:themeFillTint="33"/>
            <w:vAlign w:val="center"/>
            <w:hideMark/>
          </w:tcPr>
          <w:p w14:paraId="0A1FCB4F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• Pilotage de projets digitaux pour différents clients, avec supervision des développements web, intégration cloud, maintenance applicative et suivi technique.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Encadrement des équipes de développement et coordination des phases de conception, développement, test, déploiement et maintenance.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Mise en place de solutions web et applicatives orientées performance, sécurité, disponibilité et évolutivité.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Appui à la structuration des environnements techniques, à la gestion des accès et à l’amélioration continue des plateformes numériques.</w:t>
            </w:r>
          </w:p>
        </w:tc>
      </w:tr>
      <w:tr w:rsidR="00211BEE" w:rsidRPr="00211BEE" w14:paraId="4F4C4EEC" w14:textId="77777777" w:rsidTr="00211BEE">
        <w:tc>
          <w:tcPr>
            <w:tcW w:w="1363" w:type="dxa"/>
            <w:vAlign w:val="center"/>
            <w:hideMark/>
          </w:tcPr>
          <w:p w14:paraId="78719377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Depuis 2011</w:t>
            </w:r>
          </w:p>
        </w:tc>
        <w:tc>
          <w:tcPr>
            <w:tcW w:w="1551" w:type="dxa"/>
            <w:vAlign w:val="center"/>
            <w:hideMark/>
          </w:tcPr>
          <w:p w14:paraId="383330E5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Sunnyvale, USA</w:t>
            </w:r>
          </w:p>
        </w:tc>
        <w:tc>
          <w:tcPr>
            <w:tcW w:w="1783" w:type="dxa"/>
            <w:vAlign w:val="center"/>
            <w:hideMark/>
          </w:tcPr>
          <w:p w14:paraId="1EE79F87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SkillNet Solutions Inc.</w:t>
            </w:r>
          </w:p>
        </w:tc>
        <w:tc>
          <w:tcPr>
            <w:tcW w:w="1541" w:type="dxa"/>
            <w:vAlign w:val="center"/>
            <w:hideMark/>
          </w:tcPr>
          <w:p w14:paraId="36DFCBD2" w14:textId="11D4BFD1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Consultant / Chef de projet -Ingénieur informaticien</w:t>
            </w:r>
          </w:p>
        </w:tc>
        <w:tc>
          <w:tcPr>
            <w:tcW w:w="4252" w:type="dxa"/>
            <w:vAlign w:val="center"/>
            <w:hideMark/>
          </w:tcPr>
          <w:p w14:paraId="429AFF98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• Conception et intégration de solutions Oracle Retail, notamment ORPOS, ORSIM, ORCO et ORBO.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Gestion du cycle complet des projets SI : planification, conception, développement, tests, déploiement, maintenance et support.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 xml:space="preserve">• Coordination avec les équipes techniques et fonctionnelles pour 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lastRenderedPageBreak/>
              <w:t>assurer l’intégration des solutions, la qualité des livrables et la continuité opérationnelle.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Appui à la documentation technique, aux tests d’intégration et au suivi des mises en production.</w:t>
            </w:r>
          </w:p>
        </w:tc>
      </w:tr>
      <w:tr w:rsidR="00211BEE" w:rsidRPr="00211BEE" w14:paraId="56641DFF" w14:textId="77777777" w:rsidTr="00211BEE">
        <w:tc>
          <w:tcPr>
            <w:tcW w:w="1363" w:type="dxa"/>
            <w:shd w:val="clear" w:color="auto" w:fill="E2EFD9" w:themeFill="accent6" w:themeFillTint="33"/>
            <w:vAlign w:val="center"/>
            <w:hideMark/>
          </w:tcPr>
          <w:p w14:paraId="3D7C925F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lastRenderedPageBreak/>
              <w:t>2012 – 2020</w:t>
            </w:r>
          </w:p>
        </w:tc>
        <w:tc>
          <w:tcPr>
            <w:tcW w:w="1551" w:type="dxa"/>
            <w:shd w:val="clear" w:color="auto" w:fill="E2EFD9" w:themeFill="accent6" w:themeFillTint="33"/>
            <w:vAlign w:val="center"/>
            <w:hideMark/>
          </w:tcPr>
          <w:p w14:paraId="6F0809CB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Royaume-Uni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  <w:hideMark/>
          </w:tcPr>
          <w:p w14:paraId="226CB54C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NBTY</w:t>
            </w:r>
          </w:p>
        </w:tc>
        <w:tc>
          <w:tcPr>
            <w:tcW w:w="1541" w:type="dxa"/>
            <w:shd w:val="clear" w:color="auto" w:fill="E2EFD9" w:themeFill="accent6" w:themeFillTint="33"/>
            <w:vAlign w:val="center"/>
            <w:hideMark/>
          </w:tcPr>
          <w:p w14:paraId="3F73E486" w14:textId="5DD016BF" w:rsidR="00211BEE" w:rsidRPr="00211BEE" w:rsidRDefault="00211BEE" w:rsidP="00211BEE">
            <w:pPr>
              <w:spacing w:after="0" w:line="240" w:lineRule="auto"/>
              <w:ind w:left="0" w:right="0" w:firstLine="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Ingénieur informaticien / Chef de projet</w:t>
            </w:r>
          </w:p>
        </w:tc>
        <w:tc>
          <w:tcPr>
            <w:tcW w:w="4252" w:type="dxa"/>
            <w:shd w:val="clear" w:color="auto" w:fill="E2EFD9" w:themeFill="accent6" w:themeFillTint="33"/>
            <w:vAlign w:val="center"/>
            <w:hideMark/>
          </w:tcPr>
          <w:p w14:paraId="5C12C032" w14:textId="77777777" w:rsidR="00211BEE" w:rsidRPr="00211BEE" w:rsidRDefault="00211BEE" w:rsidP="00211BEE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• Chef de projet SI responsable de la migration vers Amazon AWS et du déploiement de solutions informatiques à grande échelle.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Coordination d’équipes internationales, rédaction des spécifications techniques et gestion des phases SIT/UAT.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Supervision des déploiements, tests, corrections, validation utilisateur et maintenance post-déploiement.</w:t>
            </w: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br/>
              <w:t>• Contribution à la sécurisation, à la disponibilité et à la performance des environnements applicatifs déployés.</w:t>
            </w:r>
          </w:p>
        </w:tc>
      </w:tr>
    </w:tbl>
    <w:p w14:paraId="20808658" w14:textId="77777777" w:rsidR="00323025" w:rsidRPr="00211BEE" w:rsidRDefault="00323025">
      <w:pPr>
        <w:ind w:left="0" w:firstLine="0"/>
        <w:rPr>
          <w:rFonts w:asciiTheme="minorBidi" w:hAnsiTheme="minorBidi"/>
        </w:rPr>
      </w:pPr>
    </w:p>
    <w:p w14:paraId="7DAEACF1" w14:textId="75234607" w:rsidR="00323025" w:rsidRPr="00211BEE" w:rsidRDefault="008A1AA3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color w:val="1526BC"/>
        </w:rPr>
      </w:pPr>
      <w:r w:rsidRPr="00211BEE">
        <w:rPr>
          <w:rFonts w:asciiTheme="minorBidi" w:hAnsiTheme="minorBidi"/>
          <w:b/>
          <w:bCs/>
          <w:color w:val="1526BC"/>
        </w:rPr>
        <w:t>Compétences Techniques et Outils Digitaux</w:t>
      </w:r>
      <w:r w:rsidR="00C930B3" w:rsidRPr="00211BEE">
        <w:rPr>
          <w:rFonts w:asciiTheme="minorBidi" w:hAnsiTheme="minorBidi"/>
          <w:b/>
          <w:bCs/>
          <w:color w:val="1526BC"/>
        </w:rPr>
        <w:t xml:space="preserve"> : </w:t>
      </w:r>
    </w:p>
    <w:tbl>
      <w:tblPr>
        <w:tblStyle w:val="Grilledutableau"/>
        <w:tblW w:w="10490" w:type="dxa"/>
        <w:tblInd w:w="-714" w:type="dxa"/>
        <w:tblLook w:val="04A0" w:firstRow="1" w:lastRow="0" w:firstColumn="1" w:lastColumn="0" w:noHBand="0" w:noVBand="1"/>
      </w:tblPr>
      <w:tblGrid>
        <w:gridCol w:w="2552"/>
        <w:gridCol w:w="7938"/>
      </w:tblGrid>
      <w:tr w:rsidR="00AE510F" w:rsidRPr="00A8482A" w14:paraId="77093783" w14:textId="77777777" w:rsidTr="00211BEE">
        <w:trPr>
          <w:trHeight w:val="673"/>
        </w:trPr>
        <w:tc>
          <w:tcPr>
            <w:tcW w:w="2552" w:type="dxa"/>
            <w:shd w:val="clear" w:color="auto" w:fill="002060"/>
            <w:vAlign w:val="center"/>
            <w:hideMark/>
          </w:tcPr>
          <w:p w14:paraId="19C4F79C" w14:textId="77777777" w:rsidR="00AE510F" w:rsidRPr="00211BEE" w:rsidRDefault="00AE510F" w:rsidP="00AE510F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SIG &amp; Géomatique</w:t>
            </w:r>
          </w:p>
        </w:tc>
        <w:tc>
          <w:tcPr>
            <w:tcW w:w="7938" w:type="dxa"/>
            <w:vAlign w:val="center"/>
            <w:hideMark/>
          </w:tcPr>
          <w:p w14:paraId="345BDE5C" w14:textId="77777777" w:rsidR="00AE510F" w:rsidRPr="00211BEE" w:rsidRDefault="00AE510F" w:rsidP="00AE510F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val="en-US"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val="en-US" w:eastAsia="fr-FR"/>
              </w:rPr>
              <w:t>ArcGIS Desktop, ArcGIS Server, ArcSDE, ArcGIS Mobile, Survey123, Collector, ArcPad, QGIS, QGIS Server, OpenLayers</w:t>
            </w:r>
          </w:p>
        </w:tc>
      </w:tr>
      <w:tr w:rsidR="00AE510F" w:rsidRPr="00211BEE" w14:paraId="4F91EC34" w14:textId="77777777" w:rsidTr="00211BEE">
        <w:trPr>
          <w:trHeight w:val="707"/>
        </w:trPr>
        <w:tc>
          <w:tcPr>
            <w:tcW w:w="2552" w:type="dxa"/>
            <w:shd w:val="clear" w:color="auto" w:fill="002060"/>
            <w:vAlign w:val="center"/>
            <w:hideMark/>
          </w:tcPr>
          <w:p w14:paraId="37A39081" w14:textId="77777777" w:rsidR="00AE510F" w:rsidRPr="00211BEE" w:rsidRDefault="00AE510F" w:rsidP="00AE510F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Bases de données</w:t>
            </w:r>
          </w:p>
        </w:tc>
        <w:tc>
          <w:tcPr>
            <w:tcW w:w="7938" w:type="dxa"/>
            <w:shd w:val="clear" w:color="auto" w:fill="E2EFD9" w:themeFill="accent6" w:themeFillTint="33"/>
            <w:vAlign w:val="center"/>
            <w:hideMark/>
          </w:tcPr>
          <w:p w14:paraId="18EB7EB4" w14:textId="77777777" w:rsidR="00AE510F" w:rsidRPr="00211BEE" w:rsidRDefault="00AE510F" w:rsidP="00AE510F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SQL Server, PostgreSQL/PostGIS, procédures stockées, vues, requêtes complexes</w:t>
            </w:r>
          </w:p>
        </w:tc>
      </w:tr>
      <w:tr w:rsidR="00AE510F" w:rsidRPr="00211BEE" w14:paraId="3548A7D3" w14:textId="77777777" w:rsidTr="00211BEE">
        <w:trPr>
          <w:trHeight w:val="673"/>
        </w:trPr>
        <w:tc>
          <w:tcPr>
            <w:tcW w:w="2552" w:type="dxa"/>
            <w:shd w:val="clear" w:color="auto" w:fill="002060"/>
            <w:vAlign w:val="center"/>
            <w:hideMark/>
          </w:tcPr>
          <w:p w14:paraId="2C1F551E" w14:textId="77777777" w:rsidR="00AE510F" w:rsidRPr="00211BEE" w:rsidRDefault="00AE510F" w:rsidP="00AE510F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Développement Web &amp; SIG</w:t>
            </w:r>
          </w:p>
        </w:tc>
        <w:tc>
          <w:tcPr>
            <w:tcW w:w="7938" w:type="dxa"/>
            <w:vAlign w:val="center"/>
            <w:hideMark/>
          </w:tcPr>
          <w:p w14:paraId="49112BA7" w14:textId="77777777" w:rsidR="00AE510F" w:rsidRPr="00211BEE" w:rsidRDefault="00AE510F" w:rsidP="00AE510F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HTML, CSS, JavaScript (API ArcGIS), .NET (C#, WPF, WCF, Silverlight), Python (niveau moyen)</w:t>
            </w:r>
          </w:p>
        </w:tc>
      </w:tr>
      <w:tr w:rsidR="00AE510F" w:rsidRPr="00211BEE" w14:paraId="055F1EAB" w14:textId="77777777" w:rsidTr="00211BEE">
        <w:trPr>
          <w:trHeight w:val="673"/>
        </w:trPr>
        <w:tc>
          <w:tcPr>
            <w:tcW w:w="2552" w:type="dxa"/>
            <w:shd w:val="clear" w:color="auto" w:fill="002060"/>
            <w:vAlign w:val="center"/>
            <w:hideMark/>
          </w:tcPr>
          <w:p w14:paraId="3F5B1E2C" w14:textId="77777777" w:rsidR="00AE510F" w:rsidRPr="00211BEE" w:rsidRDefault="00AE510F" w:rsidP="00AE510F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Conception &amp; Modélisation</w:t>
            </w:r>
          </w:p>
        </w:tc>
        <w:tc>
          <w:tcPr>
            <w:tcW w:w="7938" w:type="dxa"/>
            <w:shd w:val="clear" w:color="auto" w:fill="E2EFD9" w:themeFill="accent6" w:themeFillTint="33"/>
            <w:vAlign w:val="center"/>
            <w:hideMark/>
          </w:tcPr>
          <w:p w14:paraId="25A153A1" w14:textId="77777777" w:rsidR="00AE510F" w:rsidRPr="00211BEE" w:rsidRDefault="00AE510F" w:rsidP="00AE510F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val="en-US"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val="en-US" w:eastAsia="fr-FR"/>
              </w:rPr>
              <w:t>UML, Merise, Power AMC, Microsoft Visio</w:t>
            </w:r>
          </w:p>
        </w:tc>
      </w:tr>
      <w:tr w:rsidR="00AE510F" w:rsidRPr="00A8482A" w14:paraId="4805035A" w14:textId="77777777" w:rsidTr="00211BEE">
        <w:trPr>
          <w:trHeight w:val="673"/>
        </w:trPr>
        <w:tc>
          <w:tcPr>
            <w:tcW w:w="2552" w:type="dxa"/>
            <w:shd w:val="clear" w:color="auto" w:fill="002060"/>
            <w:vAlign w:val="center"/>
            <w:hideMark/>
          </w:tcPr>
          <w:p w14:paraId="2D283F5E" w14:textId="77777777" w:rsidR="00AE510F" w:rsidRPr="00211BEE" w:rsidRDefault="00AE510F" w:rsidP="00AE510F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Réseaux &amp; Systèmes</w:t>
            </w:r>
          </w:p>
        </w:tc>
        <w:tc>
          <w:tcPr>
            <w:tcW w:w="7938" w:type="dxa"/>
            <w:vAlign w:val="center"/>
            <w:hideMark/>
          </w:tcPr>
          <w:p w14:paraId="7C13CA4B" w14:textId="77777777" w:rsidR="00AE510F" w:rsidRPr="00211BEE" w:rsidRDefault="00AE510F" w:rsidP="00AE510F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val="en-US"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val="en-US" w:eastAsia="fr-FR"/>
              </w:rPr>
              <w:t>Administration Windows/Linux, Active Directory, DNS, DHCP, routage, Cisco</w:t>
            </w:r>
          </w:p>
        </w:tc>
      </w:tr>
      <w:tr w:rsidR="00AE510F" w:rsidRPr="00211BEE" w14:paraId="667BCFC6" w14:textId="77777777" w:rsidTr="00211BEE">
        <w:trPr>
          <w:trHeight w:val="370"/>
        </w:trPr>
        <w:tc>
          <w:tcPr>
            <w:tcW w:w="2552" w:type="dxa"/>
            <w:shd w:val="clear" w:color="auto" w:fill="002060"/>
            <w:vAlign w:val="center"/>
            <w:hideMark/>
          </w:tcPr>
          <w:p w14:paraId="035E6AC4" w14:textId="77777777" w:rsidR="00AE510F" w:rsidRPr="00211BEE" w:rsidRDefault="00AE510F" w:rsidP="00AE510F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b/>
                <w:bCs/>
                <w:sz w:val="24"/>
                <w:szCs w:val="24"/>
                <w:lang w:eastAsia="fr-FR"/>
              </w:rPr>
              <w:t>Virtualisation</w:t>
            </w:r>
          </w:p>
        </w:tc>
        <w:tc>
          <w:tcPr>
            <w:tcW w:w="7938" w:type="dxa"/>
            <w:shd w:val="clear" w:color="auto" w:fill="E2EFD9" w:themeFill="accent6" w:themeFillTint="33"/>
            <w:vAlign w:val="center"/>
            <w:hideMark/>
          </w:tcPr>
          <w:p w14:paraId="5832973A" w14:textId="77777777" w:rsidR="00AE510F" w:rsidRPr="00211BEE" w:rsidRDefault="00AE510F" w:rsidP="00AE510F">
            <w:pPr>
              <w:spacing w:after="0" w:line="240" w:lineRule="auto"/>
              <w:ind w:left="0" w:right="0" w:firstLine="0"/>
              <w:jc w:val="lef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211BEE"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  <w:t>VMWare, Virtual PC, Xen Server (niveau formation)</w:t>
            </w:r>
          </w:p>
        </w:tc>
      </w:tr>
    </w:tbl>
    <w:p w14:paraId="6EAFBB2E" w14:textId="2614B778" w:rsidR="00323025" w:rsidRPr="00211BEE" w:rsidRDefault="00C930B3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color w:val="1526BC"/>
        </w:rPr>
      </w:pPr>
      <w:r w:rsidRPr="00211BEE">
        <w:rPr>
          <w:rFonts w:asciiTheme="minorBidi" w:hAnsiTheme="minorBidi"/>
          <w:b/>
          <w:bCs/>
          <w:color w:val="1526BC"/>
        </w:rPr>
        <w:t>Langues</w:t>
      </w:r>
    </w:p>
    <w:tbl>
      <w:tblPr>
        <w:tblStyle w:val="Grilledutableau"/>
        <w:tblW w:w="10506" w:type="dxa"/>
        <w:tblInd w:w="-714" w:type="dxa"/>
        <w:tblLook w:val="04A0" w:firstRow="1" w:lastRow="0" w:firstColumn="1" w:lastColumn="0" w:noHBand="0" w:noVBand="1"/>
      </w:tblPr>
      <w:tblGrid>
        <w:gridCol w:w="5610"/>
        <w:gridCol w:w="4896"/>
      </w:tblGrid>
      <w:tr w:rsidR="00323025" w:rsidRPr="00211BEE" w14:paraId="59772FC6" w14:textId="77777777" w:rsidTr="00211BEE">
        <w:trPr>
          <w:trHeight w:val="510"/>
        </w:trPr>
        <w:tc>
          <w:tcPr>
            <w:tcW w:w="5610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  <w:shd w:val="clear" w:color="auto" w:fill="0D1771"/>
            <w:vAlign w:val="center"/>
          </w:tcPr>
          <w:p w14:paraId="66ACC4A0" w14:textId="77777777" w:rsidR="00323025" w:rsidRPr="00211BEE" w:rsidRDefault="00C930B3">
            <w:pPr>
              <w:spacing w:after="0" w:line="240" w:lineRule="auto"/>
              <w:ind w:left="0" w:firstLine="0"/>
              <w:jc w:val="center"/>
              <w:rPr>
                <w:rFonts w:asciiTheme="minorBidi" w:hAnsiTheme="minorBidi"/>
                <w:b/>
                <w:bCs/>
                <w:color w:val="FFFFFF" w:themeColor="background1"/>
              </w:rPr>
            </w:pPr>
            <w:r w:rsidRPr="00211BEE">
              <w:rPr>
                <w:rFonts w:asciiTheme="minorBidi" w:hAnsiTheme="minorBidi"/>
                <w:b/>
                <w:bCs/>
                <w:color w:val="FFFFFF" w:themeColor="background1"/>
              </w:rPr>
              <w:t>Langue</w:t>
            </w:r>
          </w:p>
        </w:tc>
        <w:tc>
          <w:tcPr>
            <w:tcW w:w="4896" w:type="dxa"/>
            <w:tcBorders>
              <w:top w:val="dashSmallGap" w:sz="4" w:space="0" w:color="FFFFFF" w:themeColor="background1"/>
              <w:left w:val="dashSmallGap" w:sz="4" w:space="0" w:color="FFFFFF" w:themeColor="background1"/>
              <w:bottom w:val="dashSmallGap" w:sz="4" w:space="0" w:color="FFFFFF" w:themeColor="background1"/>
              <w:right w:val="dashSmallGap" w:sz="4" w:space="0" w:color="FFFFFF" w:themeColor="background1"/>
            </w:tcBorders>
            <w:shd w:val="clear" w:color="auto" w:fill="0D1771"/>
            <w:vAlign w:val="center"/>
          </w:tcPr>
          <w:p w14:paraId="0D002424" w14:textId="77777777" w:rsidR="00323025" w:rsidRPr="00211BEE" w:rsidRDefault="00C930B3">
            <w:pPr>
              <w:spacing w:after="0" w:line="240" w:lineRule="auto"/>
              <w:ind w:left="0" w:firstLine="0"/>
              <w:jc w:val="center"/>
              <w:rPr>
                <w:rFonts w:asciiTheme="minorBidi" w:hAnsiTheme="minorBidi"/>
                <w:b/>
                <w:bCs/>
                <w:color w:val="FFFFFF" w:themeColor="background1"/>
              </w:rPr>
            </w:pPr>
            <w:r w:rsidRPr="00211BEE">
              <w:rPr>
                <w:rFonts w:asciiTheme="minorBidi" w:hAnsiTheme="minorBidi"/>
                <w:b/>
                <w:bCs/>
                <w:color w:val="FFFFFF" w:themeColor="background1"/>
              </w:rPr>
              <w:t>Niveau de maîtrise</w:t>
            </w:r>
          </w:p>
        </w:tc>
      </w:tr>
      <w:tr w:rsidR="00323025" w:rsidRPr="00211BEE" w14:paraId="1F2B8318" w14:textId="77777777" w:rsidTr="00211BEE">
        <w:trPr>
          <w:trHeight w:val="274"/>
        </w:trPr>
        <w:tc>
          <w:tcPr>
            <w:tcW w:w="5610" w:type="dxa"/>
            <w:tcBorders>
              <w:top w:val="dashSmallGap" w:sz="4" w:space="0" w:color="FFFFFF" w:themeColor="background1"/>
            </w:tcBorders>
            <w:shd w:val="clear" w:color="auto" w:fill="DEF6D2"/>
          </w:tcPr>
          <w:p w14:paraId="4C70AFB2" w14:textId="77777777" w:rsidR="00323025" w:rsidRPr="00211BEE" w:rsidRDefault="00C930B3">
            <w:pPr>
              <w:spacing w:after="0" w:line="240" w:lineRule="auto"/>
              <w:ind w:left="0" w:firstLine="0"/>
              <w:rPr>
                <w:rFonts w:asciiTheme="minorBidi" w:hAnsiTheme="minorBidi"/>
              </w:rPr>
            </w:pPr>
            <w:r w:rsidRPr="00211BEE">
              <w:rPr>
                <w:rFonts w:asciiTheme="minorBidi" w:hAnsiTheme="minorBidi"/>
              </w:rPr>
              <w:t>Arabe</w:t>
            </w:r>
          </w:p>
        </w:tc>
        <w:tc>
          <w:tcPr>
            <w:tcW w:w="4896" w:type="dxa"/>
            <w:tcBorders>
              <w:top w:val="dashSmallGap" w:sz="4" w:space="0" w:color="FFFFFF" w:themeColor="background1"/>
            </w:tcBorders>
            <w:shd w:val="clear" w:color="auto" w:fill="DEF6D2"/>
          </w:tcPr>
          <w:p w14:paraId="1A1127AB" w14:textId="77777777" w:rsidR="00323025" w:rsidRPr="00211BEE" w:rsidRDefault="00C930B3">
            <w:pPr>
              <w:spacing w:after="0" w:line="240" w:lineRule="auto"/>
              <w:ind w:left="0" w:firstLine="0"/>
              <w:rPr>
                <w:rFonts w:asciiTheme="minorBidi" w:hAnsiTheme="minorBidi"/>
              </w:rPr>
            </w:pPr>
            <w:r w:rsidRPr="00211BEE">
              <w:rPr>
                <w:rFonts w:asciiTheme="minorBidi" w:hAnsiTheme="minorBidi"/>
              </w:rPr>
              <w:t>Langue maternelle</w:t>
            </w:r>
          </w:p>
        </w:tc>
      </w:tr>
      <w:tr w:rsidR="00323025" w:rsidRPr="00211BEE" w14:paraId="36EC08C1" w14:textId="77777777" w:rsidTr="00211BEE">
        <w:trPr>
          <w:trHeight w:val="274"/>
        </w:trPr>
        <w:tc>
          <w:tcPr>
            <w:tcW w:w="5610" w:type="dxa"/>
            <w:shd w:val="clear" w:color="auto" w:fill="FFFFFF" w:themeFill="background1"/>
          </w:tcPr>
          <w:p w14:paraId="6350FD7E" w14:textId="77777777" w:rsidR="00323025" w:rsidRPr="00211BEE" w:rsidRDefault="00C930B3">
            <w:pPr>
              <w:spacing w:after="0" w:line="240" w:lineRule="auto"/>
              <w:ind w:left="0" w:firstLine="0"/>
              <w:rPr>
                <w:rFonts w:asciiTheme="minorBidi" w:hAnsiTheme="minorBidi"/>
              </w:rPr>
            </w:pPr>
            <w:r w:rsidRPr="00211BEE">
              <w:rPr>
                <w:rFonts w:asciiTheme="minorBidi" w:hAnsiTheme="minorBidi"/>
              </w:rPr>
              <w:t>Français</w:t>
            </w:r>
          </w:p>
        </w:tc>
        <w:tc>
          <w:tcPr>
            <w:tcW w:w="4896" w:type="dxa"/>
            <w:shd w:val="clear" w:color="auto" w:fill="FFFFFF" w:themeFill="background1"/>
          </w:tcPr>
          <w:p w14:paraId="3519B972" w14:textId="77777777" w:rsidR="00323025" w:rsidRPr="00211BEE" w:rsidRDefault="00C930B3">
            <w:pPr>
              <w:spacing w:after="0" w:line="240" w:lineRule="auto"/>
              <w:ind w:left="0" w:firstLine="0"/>
              <w:rPr>
                <w:rFonts w:asciiTheme="minorBidi" w:hAnsiTheme="minorBidi"/>
              </w:rPr>
            </w:pPr>
            <w:r w:rsidRPr="00211BEE">
              <w:rPr>
                <w:rFonts w:asciiTheme="minorBidi" w:hAnsiTheme="minorBidi"/>
              </w:rPr>
              <w:t>Courant</w:t>
            </w:r>
          </w:p>
        </w:tc>
      </w:tr>
      <w:tr w:rsidR="00323025" w:rsidRPr="00211BEE" w14:paraId="1848BE75" w14:textId="77777777" w:rsidTr="00211BEE">
        <w:trPr>
          <w:trHeight w:val="274"/>
        </w:trPr>
        <w:tc>
          <w:tcPr>
            <w:tcW w:w="5610" w:type="dxa"/>
            <w:shd w:val="clear" w:color="auto" w:fill="DEF6D2"/>
          </w:tcPr>
          <w:p w14:paraId="1818B2C0" w14:textId="77777777" w:rsidR="00323025" w:rsidRPr="00211BEE" w:rsidRDefault="00C930B3">
            <w:pPr>
              <w:spacing w:after="0" w:line="240" w:lineRule="auto"/>
              <w:ind w:left="0" w:firstLine="0"/>
              <w:rPr>
                <w:rFonts w:asciiTheme="minorBidi" w:hAnsiTheme="minorBidi"/>
              </w:rPr>
            </w:pPr>
            <w:r w:rsidRPr="00211BEE">
              <w:rPr>
                <w:rFonts w:asciiTheme="minorBidi" w:hAnsiTheme="minorBidi"/>
              </w:rPr>
              <w:t>Anglais</w:t>
            </w:r>
          </w:p>
        </w:tc>
        <w:tc>
          <w:tcPr>
            <w:tcW w:w="4896" w:type="dxa"/>
            <w:shd w:val="clear" w:color="auto" w:fill="DEF6D2"/>
          </w:tcPr>
          <w:p w14:paraId="068E330A" w14:textId="149ABD17" w:rsidR="00323025" w:rsidRPr="00211BEE" w:rsidRDefault="00620628">
            <w:pPr>
              <w:spacing w:after="0" w:line="240" w:lineRule="auto"/>
              <w:ind w:left="0" w:firstLine="0"/>
              <w:rPr>
                <w:rFonts w:asciiTheme="minorBidi" w:hAnsiTheme="minorBidi"/>
              </w:rPr>
            </w:pPr>
            <w:r w:rsidRPr="00211BEE">
              <w:rPr>
                <w:rFonts w:asciiTheme="minorBidi" w:hAnsiTheme="minorBidi"/>
              </w:rPr>
              <w:t>Courant</w:t>
            </w:r>
          </w:p>
        </w:tc>
      </w:tr>
    </w:tbl>
    <w:p w14:paraId="39BF4E58" w14:textId="77777777" w:rsidR="00323025" w:rsidRPr="00211BEE" w:rsidRDefault="00323025" w:rsidP="00530CBA">
      <w:pPr>
        <w:tabs>
          <w:tab w:val="left" w:pos="0"/>
        </w:tabs>
        <w:ind w:left="0" w:firstLine="0"/>
        <w:jc w:val="left"/>
        <w:rPr>
          <w:rFonts w:asciiTheme="minorBidi" w:hAnsiTheme="minorBidi"/>
        </w:rPr>
      </w:pPr>
    </w:p>
    <w:p w14:paraId="34E7FA07" w14:textId="77777777" w:rsidR="00A034F4" w:rsidRPr="00211BEE" w:rsidRDefault="00A034F4" w:rsidP="00A034F4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  <w:color w:val="1526BC"/>
          <w:sz w:val="24"/>
          <w:szCs w:val="24"/>
        </w:rPr>
      </w:pPr>
      <w:r w:rsidRPr="00211BEE">
        <w:rPr>
          <w:rFonts w:asciiTheme="minorBidi" w:hAnsiTheme="minorBidi"/>
          <w:b/>
          <w:bCs/>
          <w:color w:val="1526BC"/>
          <w:sz w:val="24"/>
          <w:szCs w:val="24"/>
        </w:rPr>
        <w:t>Attestation</w:t>
      </w:r>
    </w:p>
    <w:p w14:paraId="426FB190" w14:textId="3558BD6B" w:rsidR="00A034F4" w:rsidRPr="00211BEE" w:rsidRDefault="00A034F4" w:rsidP="00A034F4">
      <w:pPr>
        <w:ind w:left="0" w:firstLine="0"/>
        <w:rPr>
          <w:rFonts w:asciiTheme="minorBidi" w:hAnsiTheme="minorBidi"/>
        </w:rPr>
      </w:pPr>
      <w:r w:rsidRPr="00211BEE">
        <w:rPr>
          <w:rFonts w:asciiTheme="minorBidi" w:hAnsiTheme="minorBidi"/>
        </w:rPr>
        <w:t>Je, soussigné, OUAZZANE Mohammed certifie, en toute conscience, que les renseignements ci-dessus rendent fidèlement compte de ma situation, de mes qualifications et de mon expérience.</w:t>
      </w:r>
    </w:p>
    <w:p w14:paraId="51FBC50B" w14:textId="124DA7B2" w:rsidR="00A034F4" w:rsidRPr="00211BEE" w:rsidRDefault="00A034F4" w:rsidP="00A034F4">
      <w:pPr>
        <w:ind w:left="0" w:firstLine="0"/>
        <w:jc w:val="right"/>
        <w:rPr>
          <w:rFonts w:asciiTheme="minorBidi" w:hAnsiTheme="minorBidi"/>
          <w:b/>
          <w:bCs/>
          <w:lang w:val="en-US"/>
        </w:rPr>
      </w:pPr>
      <w:r w:rsidRPr="00211BEE">
        <w:rPr>
          <w:rFonts w:asciiTheme="minorBidi" w:hAnsiTheme="minorBidi"/>
          <w:b/>
          <w:bCs/>
          <w:lang w:val="en-US"/>
        </w:rPr>
        <w:lastRenderedPageBreak/>
        <w:t>Date:</w:t>
      </w:r>
      <w:r w:rsidR="00A8482A">
        <w:rPr>
          <w:rFonts w:asciiTheme="minorBidi" w:hAnsiTheme="minorBidi"/>
          <w:b/>
          <w:bCs/>
          <w:lang w:val="en-US"/>
        </w:rPr>
        <w:t>08</w:t>
      </w:r>
      <w:r w:rsidRPr="00211BEE">
        <w:rPr>
          <w:rFonts w:asciiTheme="minorBidi" w:hAnsiTheme="minorBidi"/>
          <w:b/>
          <w:bCs/>
          <w:lang w:val="en-US"/>
        </w:rPr>
        <w:t>/</w:t>
      </w:r>
      <w:r w:rsidR="00211BEE" w:rsidRPr="00211BEE">
        <w:rPr>
          <w:rFonts w:asciiTheme="minorBidi" w:hAnsiTheme="minorBidi"/>
          <w:b/>
          <w:bCs/>
          <w:lang w:val="en-US"/>
        </w:rPr>
        <w:t>0</w:t>
      </w:r>
      <w:r w:rsidR="00A8482A">
        <w:rPr>
          <w:rFonts w:asciiTheme="minorBidi" w:hAnsiTheme="minorBidi"/>
          <w:b/>
          <w:bCs/>
          <w:lang w:val="en-US"/>
        </w:rPr>
        <w:t>6</w:t>
      </w:r>
      <w:r w:rsidRPr="00211BEE">
        <w:rPr>
          <w:rFonts w:asciiTheme="minorBidi" w:hAnsiTheme="minorBidi"/>
          <w:b/>
          <w:bCs/>
          <w:lang w:val="en-US"/>
        </w:rPr>
        <w:t>/202</w:t>
      </w:r>
      <w:r w:rsidR="00A8482A">
        <w:rPr>
          <w:rFonts w:asciiTheme="minorBidi" w:hAnsiTheme="minorBidi"/>
          <w:b/>
          <w:bCs/>
          <w:lang w:val="en-US"/>
        </w:rPr>
        <w:t>6</w:t>
      </w:r>
    </w:p>
    <w:p w14:paraId="42C307C5" w14:textId="77777777" w:rsidR="00A034F4" w:rsidRPr="00211BEE" w:rsidRDefault="00A034F4" w:rsidP="00A034F4">
      <w:pPr>
        <w:ind w:left="0" w:firstLine="0"/>
        <w:rPr>
          <w:rFonts w:asciiTheme="minorBidi" w:hAnsiTheme="minorBidi"/>
          <w:lang w:val="en-US"/>
        </w:rPr>
      </w:pPr>
    </w:p>
    <w:p w14:paraId="4F0DE310" w14:textId="1AADD926" w:rsidR="00A034F4" w:rsidRPr="00211BEE" w:rsidRDefault="00A034F4" w:rsidP="00A034F4">
      <w:pPr>
        <w:ind w:left="0" w:firstLine="0"/>
        <w:rPr>
          <w:rFonts w:asciiTheme="minorBidi" w:hAnsiTheme="minorBidi"/>
          <w:b/>
          <w:bCs/>
          <w:lang w:val="en-US"/>
        </w:rPr>
      </w:pPr>
      <w:r w:rsidRPr="00211BEE">
        <w:rPr>
          <w:rFonts w:asciiTheme="minorBidi" w:hAnsiTheme="minorBidi"/>
          <w:b/>
          <w:bCs/>
          <w:lang w:val="en-US"/>
        </w:rPr>
        <w:t>OUAZZANE Mohammed                                                                        Pour ABI Consulting</w:t>
      </w:r>
    </w:p>
    <w:p w14:paraId="62CCB620" w14:textId="77777777" w:rsidR="00A034F4" w:rsidRPr="00211BEE" w:rsidRDefault="00A034F4" w:rsidP="00A034F4">
      <w:pPr>
        <w:ind w:left="0" w:firstLine="0"/>
        <w:jc w:val="right"/>
        <w:rPr>
          <w:rFonts w:asciiTheme="minorBidi" w:hAnsiTheme="minorBidi"/>
          <w:lang w:val="en-US"/>
        </w:rPr>
      </w:pPr>
      <w:r w:rsidRPr="00211BEE">
        <w:rPr>
          <w:rFonts w:asciiTheme="minorBidi" w:hAnsiTheme="minorBidi"/>
          <w:b/>
          <w:bCs/>
          <w:lang w:val="en-US"/>
        </w:rPr>
        <w:t>(Ahmed BEN HAMMOU, Gérant)</w:t>
      </w:r>
      <w:r w:rsidRPr="00211BEE">
        <w:rPr>
          <w:rFonts w:asciiTheme="minorBidi" w:hAnsiTheme="minorBidi"/>
          <w:lang w:val="en-US"/>
        </w:rPr>
        <w:t xml:space="preserve">         </w:t>
      </w:r>
    </w:p>
    <w:p w14:paraId="250528DC" w14:textId="77777777" w:rsidR="00A034F4" w:rsidRPr="00211BEE" w:rsidRDefault="00A034F4" w:rsidP="00530CBA">
      <w:pPr>
        <w:tabs>
          <w:tab w:val="left" w:pos="0"/>
        </w:tabs>
        <w:ind w:left="0" w:firstLine="0"/>
        <w:jc w:val="left"/>
        <w:rPr>
          <w:rFonts w:asciiTheme="minorBidi" w:hAnsiTheme="minorBidi"/>
          <w:lang w:val="en-US"/>
        </w:rPr>
      </w:pPr>
    </w:p>
    <w:sectPr w:rsidR="00A034F4" w:rsidRPr="00211BEE">
      <w:headerReference w:type="default" r:id="rId9"/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34375" w14:textId="77777777" w:rsidR="000E252A" w:rsidRDefault="000E252A">
      <w:pPr>
        <w:spacing w:line="240" w:lineRule="auto"/>
      </w:pPr>
      <w:r>
        <w:separator/>
      </w:r>
    </w:p>
  </w:endnote>
  <w:endnote w:type="continuationSeparator" w:id="0">
    <w:p w14:paraId="68BEB0E4" w14:textId="77777777" w:rsidR="000E252A" w:rsidRDefault="000E25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TT Norms Light">
    <w:altName w:val="Corbel"/>
    <w:panose1 w:val="00000000000000000000"/>
    <w:charset w:val="4D"/>
    <w:family w:val="auto"/>
    <w:notTrueType/>
    <w:pitch w:val="variable"/>
    <w:sig w:usb0="00000001" w:usb1="00000001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73B68" w14:textId="77777777" w:rsidR="000E252A" w:rsidRDefault="000E252A">
      <w:pPr>
        <w:spacing w:after="0"/>
      </w:pPr>
      <w:r>
        <w:separator/>
      </w:r>
    </w:p>
  </w:footnote>
  <w:footnote w:type="continuationSeparator" w:id="0">
    <w:p w14:paraId="462D2241" w14:textId="77777777" w:rsidR="000E252A" w:rsidRDefault="000E252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653A6" w14:textId="77777777" w:rsidR="00323025" w:rsidRDefault="00C930B3">
    <w:pPr>
      <w:pStyle w:val="En-tt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0EAE088" wp14:editId="1B6A8A6D">
          <wp:simplePos x="0" y="0"/>
          <wp:positionH relativeFrom="column">
            <wp:posOffset>5585673</wp:posOffset>
          </wp:positionH>
          <wp:positionV relativeFrom="paragraph">
            <wp:posOffset>-480060</wp:posOffset>
          </wp:positionV>
          <wp:extent cx="946572" cy="998220"/>
          <wp:effectExtent l="0" t="0" r="635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3402" cy="10054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93602A"/>
    <w:multiLevelType w:val="hybridMultilevel"/>
    <w:tmpl w:val="CFBC07A8"/>
    <w:lvl w:ilvl="0" w:tplc="BB1A6C04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675BA"/>
    <w:multiLevelType w:val="multilevel"/>
    <w:tmpl w:val="03C675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097508"/>
    <w:multiLevelType w:val="multilevel"/>
    <w:tmpl w:val="13097508"/>
    <w:lvl w:ilvl="0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4F16C7B"/>
    <w:multiLevelType w:val="hybridMultilevel"/>
    <w:tmpl w:val="17E61294"/>
    <w:lvl w:ilvl="0" w:tplc="E062B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55D22"/>
    <w:multiLevelType w:val="hybridMultilevel"/>
    <w:tmpl w:val="3FD8BF64"/>
    <w:lvl w:ilvl="0" w:tplc="CE16CDC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A3FBE"/>
    <w:multiLevelType w:val="multilevel"/>
    <w:tmpl w:val="379A3F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C966C2C"/>
    <w:multiLevelType w:val="hybridMultilevel"/>
    <w:tmpl w:val="5E28BBE2"/>
    <w:lvl w:ilvl="0" w:tplc="CE16CDCA">
      <w:start w:val="1"/>
      <w:numFmt w:val="bullet"/>
      <w:lvlText w:val="-"/>
      <w:lvlJc w:val="left"/>
      <w:pPr>
        <w:ind w:left="74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8" w15:restartNumberingAfterBreak="0">
    <w:nsid w:val="5E6D4644"/>
    <w:multiLevelType w:val="hybridMultilevel"/>
    <w:tmpl w:val="5322CA9C"/>
    <w:lvl w:ilvl="0" w:tplc="BB1A6C04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67840763"/>
    <w:multiLevelType w:val="hybridMultilevel"/>
    <w:tmpl w:val="B8345A0A"/>
    <w:lvl w:ilvl="0" w:tplc="E062B6CC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  <w:b w:val="0"/>
        <w:i w:val="0"/>
        <w:color w:val="auto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E1FB0"/>
    <w:multiLevelType w:val="multilevel"/>
    <w:tmpl w:val="C0DA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C1709"/>
    <w:multiLevelType w:val="hybridMultilevel"/>
    <w:tmpl w:val="DBBE85C8"/>
    <w:lvl w:ilvl="0" w:tplc="040C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num w:numId="1" w16cid:durableId="692998015">
    <w:abstractNumId w:val="3"/>
  </w:num>
  <w:num w:numId="2" w16cid:durableId="1922565016">
    <w:abstractNumId w:val="2"/>
  </w:num>
  <w:num w:numId="3" w16cid:durableId="646931319">
    <w:abstractNumId w:val="6"/>
  </w:num>
  <w:num w:numId="4" w16cid:durableId="1066802931">
    <w:abstractNumId w:val="7"/>
  </w:num>
  <w:num w:numId="5" w16cid:durableId="1728533133">
    <w:abstractNumId w:val="10"/>
  </w:num>
  <w:num w:numId="6" w16cid:durableId="626005662">
    <w:abstractNumId w:val="11"/>
  </w:num>
  <w:num w:numId="7" w16cid:durableId="523712981">
    <w:abstractNumId w:val="0"/>
  </w:num>
  <w:num w:numId="8" w16cid:durableId="609119720">
    <w:abstractNumId w:val="4"/>
  </w:num>
  <w:num w:numId="9" w16cid:durableId="1541239266">
    <w:abstractNumId w:val="5"/>
  </w:num>
  <w:num w:numId="10" w16cid:durableId="1184981450">
    <w:abstractNumId w:val="8"/>
  </w:num>
  <w:num w:numId="11" w16cid:durableId="1001356242">
    <w:abstractNumId w:val="1"/>
  </w:num>
  <w:num w:numId="12" w16cid:durableId="112019849">
    <w:abstractNumId w:val="9"/>
  </w:num>
  <w:num w:numId="13" w16cid:durableId="18676728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EBB"/>
    <w:rsid w:val="00004A48"/>
    <w:rsid w:val="000053CC"/>
    <w:rsid w:val="000236B1"/>
    <w:rsid w:val="00043149"/>
    <w:rsid w:val="00043414"/>
    <w:rsid w:val="00060F2B"/>
    <w:rsid w:val="000659EA"/>
    <w:rsid w:val="000755AC"/>
    <w:rsid w:val="0008168C"/>
    <w:rsid w:val="00097F8C"/>
    <w:rsid w:val="000B005A"/>
    <w:rsid w:val="000B03EC"/>
    <w:rsid w:val="000B1083"/>
    <w:rsid w:val="000B627D"/>
    <w:rsid w:val="000C1835"/>
    <w:rsid w:val="000C2FE0"/>
    <w:rsid w:val="000D0607"/>
    <w:rsid w:val="000D7322"/>
    <w:rsid w:val="000E252A"/>
    <w:rsid w:val="000F4539"/>
    <w:rsid w:val="00144266"/>
    <w:rsid w:val="00172C05"/>
    <w:rsid w:val="00184CD6"/>
    <w:rsid w:val="00185A6F"/>
    <w:rsid w:val="00186DF4"/>
    <w:rsid w:val="00192D3E"/>
    <w:rsid w:val="001C15A0"/>
    <w:rsid w:val="00203564"/>
    <w:rsid w:val="00211BEE"/>
    <w:rsid w:val="0023489F"/>
    <w:rsid w:val="00254E01"/>
    <w:rsid w:val="00285407"/>
    <w:rsid w:val="00293AB7"/>
    <w:rsid w:val="00295BE5"/>
    <w:rsid w:val="002A7574"/>
    <w:rsid w:val="002B1536"/>
    <w:rsid w:val="002E0801"/>
    <w:rsid w:val="002E40FD"/>
    <w:rsid w:val="002F0FB5"/>
    <w:rsid w:val="0030109B"/>
    <w:rsid w:val="00323025"/>
    <w:rsid w:val="00335389"/>
    <w:rsid w:val="00357A9A"/>
    <w:rsid w:val="0037571B"/>
    <w:rsid w:val="0037590A"/>
    <w:rsid w:val="0038158F"/>
    <w:rsid w:val="0038337D"/>
    <w:rsid w:val="00384665"/>
    <w:rsid w:val="003C7BA5"/>
    <w:rsid w:val="003D094B"/>
    <w:rsid w:val="003D216E"/>
    <w:rsid w:val="003E03CD"/>
    <w:rsid w:val="004164B7"/>
    <w:rsid w:val="004267CA"/>
    <w:rsid w:val="00436B24"/>
    <w:rsid w:val="004379EB"/>
    <w:rsid w:val="004662E1"/>
    <w:rsid w:val="00472BC4"/>
    <w:rsid w:val="00473B39"/>
    <w:rsid w:val="0048500F"/>
    <w:rsid w:val="004B0063"/>
    <w:rsid w:val="004C415F"/>
    <w:rsid w:val="004D096E"/>
    <w:rsid w:val="004D6785"/>
    <w:rsid w:val="004F5634"/>
    <w:rsid w:val="0051675F"/>
    <w:rsid w:val="00530CBA"/>
    <w:rsid w:val="00535999"/>
    <w:rsid w:val="0055591F"/>
    <w:rsid w:val="005636E5"/>
    <w:rsid w:val="00583D91"/>
    <w:rsid w:val="005A198C"/>
    <w:rsid w:val="005A24DE"/>
    <w:rsid w:val="005B541E"/>
    <w:rsid w:val="005C2E6E"/>
    <w:rsid w:val="005C4069"/>
    <w:rsid w:val="005C55CE"/>
    <w:rsid w:val="005F2DC7"/>
    <w:rsid w:val="005F2FC9"/>
    <w:rsid w:val="00616E98"/>
    <w:rsid w:val="00620628"/>
    <w:rsid w:val="00621E50"/>
    <w:rsid w:val="0062366A"/>
    <w:rsid w:val="00644199"/>
    <w:rsid w:val="00644DAA"/>
    <w:rsid w:val="00645D17"/>
    <w:rsid w:val="00662564"/>
    <w:rsid w:val="006A7861"/>
    <w:rsid w:val="006B3B9E"/>
    <w:rsid w:val="006B7B6F"/>
    <w:rsid w:val="006C674A"/>
    <w:rsid w:val="006D6F8E"/>
    <w:rsid w:val="006F06AB"/>
    <w:rsid w:val="00706549"/>
    <w:rsid w:val="00711ADC"/>
    <w:rsid w:val="0071521D"/>
    <w:rsid w:val="00722023"/>
    <w:rsid w:val="00722A95"/>
    <w:rsid w:val="00761B95"/>
    <w:rsid w:val="00770E20"/>
    <w:rsid w:val="007A4A6C"/>
    <w:rsid w:val="007B551B"/>
    <w:rsid w:val="007C7987"/>
    <w:rsid w:val="007E6911"/>
    <w:rsid w:val="007F4894"/>
    <w:rsid w:val="0080443E"/>
    <w:rsid w:val="0080452A"/>
    <w:rsid w:val="0082009A"/>
    <w:rsid w:val="00820C4C"/>
    <w:rsid w:val="008A0439"/>
    <w:rsid w:val="008A1AA3"/>
    <w:rsid w:val="008E7188"/>
    <w:rsid w:val="00901EE4"/>
    <w:rsid w:val="00910370"/>
    <w:rsid w:val="00944B39"/>
    <w:rsid w:val="009527BE"/>
    <w:rsid w:val="00956CF0"/>
    <w:rsid w:val="00985F56"/>
    <w:rsid w:val="009A0091"/>
    <w:rsid w:val="009A2B2F"/>
    <w:rsid w:val="00A034F4"/>
    <w:rsid w:val="00A20ED5"/>
    <w:rsid w:val="00A240BE"/>
    <w:rsid w:val="00A31DAD"/>
    <w:rsid w:val="00A62AF5"/>
    <w:rsid w:val="00A6679D"/>
    <w:rsid w:val="00A67900"/>
    <w:rsid w:val="00A8482A"/>
    <w:rsid w:val="00A954DA"/>
    <w:rsid w:val="00AA1DD2"/>
    <w:rsid w:val="00AB5A8B"/>
    <w:rsid w:val="00AE510F"/>
    <w:rsid w:val="00AE5227"/>
    <w:rsid w:val="00B11844"/>
    <w:rsid w:val="00B158DA"/>
    <w:rsid w:val="00B21A66"/>
    <w:rsid w:val="00B23E71"/>
    <w:rsid w:val="00B3165E"/>
    <w:rsid w:val="00B328DD"/>
    <w:rsid w:val="00B34DAC"/>
    <w:rsid w:val="00B46370"/>
    <w:rsid w:val="00B61EDE"/>
    <w:rsid w:val="00B64EBB"/>
    <w:rsid w:val="00B7685B"/>
    <w:rsid w:val="00B824A3"/>
    <w:rsid w:val="00B84080"/>
    <w:rsid w:val="00B94A42"/>
    <w:rsid w:val="00BC5D2E"/>
    <w:rsid w:val="00BC7A16"/>
    <w:rsid w:val="00BD288F"/>
    <w:rsid w:val="00BF462B"/>
    <w:rsid w:val="00C13486"/>
    <w:rsid w:val="00C45A82"/>
    <w:rsid w:val="00C47580"/>
    <w:rsid w:val="00C807E0"/>
    <w:rsid w:val="00C86573"/>
    <w:rsid w:val="00C930B3"/>
    <w:rsid w:val="00CD6A26"/>
    <w:rsid w:val="00CF3A3A"/>
    <w:rsid w:val="00D334DC"/>
    <w:rsid w:val="00D54C5E"/>
    <w:rsid w:val="00D6277F"/>
    <w:rsid w:val="00D93CA2"/>
    <w:rsid w:val="00DA16B5"/>
    <w:rsid w:val="00DA4A6B"/>
    <w:rsid w:val="00DB5E91"/>
    <w:rsid w:val="00DC31C9"/>
    <w:rsid w:val="00DD6697"/>
    <w:rsid w:val="00E21698"/>
    <w:rsid w:val="00E264D2"/>
    <w:rsid w:val="00E70FD3"/>
    <w:rsid w:val="00E71029"/>
    <w:rsid w:val="00E8791E"/>
    <w:rsid w:val="00EB4F4E"/>
    <w:rsid w:val="00EC7CC2"/>
    <w:rsid w:val="00EE1C71"/>
    <w:rsid w:val="00EF28F6"/>
    <w:rsid w:val="00F033BE"/>
    <w:rsid w:val="00F22A8D"/>
    <w:rsid w:val="00F414B8"/>
    <w:rsid w:val="00F41BE6"/>
    <w:rsid w:val="00F45485"/>
    <w:rsid w:val="00F5516A"/>
    <w:rsid w:val="00F65B1C"/>
    <w:rsid w:val="00FA3861"/>
    <w:rsid w:val="00FA6004"/>
    <w:rsid w:val="00FC5C7C"/>
    <w:rsid w:val="45FB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5EE82"/>
  <w15:docId w15:val="{B7D9304D-2C16-439A-A2AB-741ED2921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ind w:left="568" w:right="6" w:hanging="284"/>
      <w:jc w:val="both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iPriority w:val="99"/>
    <w:qFormat/>
    <w:pPr>
      <w:keepNext/>
      <w:spacing w:after="0" w:line="240" w:lineRule="auto"/>
      <w:ind w:left="0" w:right="0" w:firstLine="0"/>
      <w:jc w:val="center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zh-CN" w:eastAsia="zh-CN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4E01"/>
    <w:pPr>
      <w:keepNext/>
      <w:keepLines/>
      <w:spacing w:before="80" w:after="40" w:line="278" w:lineRule="auto"/>
      <w:ind w:left="0" w:right="0" w:firstLine="0"/>
      <w:jc w:val="left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fr-MA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qFormat/>
    <w:rPr>
      <w:color w:val="0563C1" w:themeColor="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Paragraphedeliste">
    <w:name w:val="List Paragraph"/>
    <w:aliases w:val="L_4,Paragraphe de liste4,List Paragraph1,- List tir,References,texte,Paragraphe de liste PBLH,Graph &amp; Table tite,Bullet Points,Liste Paragraf,Bullets,Grille moyenne 1 - Accent 21,Celula,List Bullet Mary,normal,Numbered paragraph,RM1"/>
    <w:basedOn w:val="Normal"/>
    <w:link w:val="ParagraphedelisteCar"/>
    <w:uiPriority w:val="34"/>
    <w:qFormat/>
    <w:pPr>
      <w:ind w:left="720"/>
      <w:contextualSpacing/>
    </w:pPr>
  </w:style>
  <w:style w:type="table" w:customStyle="1" w:styleId="Tableausimple31">
    <w:name w:val="Tableau simple 31"/>
    <w:basedOn w:val="TableauNormal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ausimple51">
    <w:name w:val="Tableau simple 51"/>
    <w:basedOn w:val="TableauNormal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dutableau">
    <w:name w:val="Table Grid"/>
    <w:basedOn w:val="Tableau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UnresolvedMention1">
    <w:name w:val="Unresolved Mention1"/>
    <w:basedOn w:val="Policepardfau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9"/>
    <w:qFormat/>
    <w:rPr>
      <w:rFonts w:ascii="Cambria" w:eastAsia="Times New Roman" w:hAnsi="Cambria" w:cs="Times New Roman"/>
      <w:b/>
      <w:bCs/>
      <w:color w:val="4F81BD"/>
      <w:sz w:val="26"/>
      <w:szCs w:val="26"/>
      <w:lang w:val="zh-CN" w:eastAsia="zh-CN"/>
    </w:rPr>
  </w:style>
  <w:style w:type="paragraph" w:customStyle="1" w:styleId="normaltableau">
    <w:name w:val="normal_tableau"/>
    <w:basedOn w:val="Normal"/>
    <w:link w:val="normaltableauChar"/>
    <w:qFormat/>
    <w:pPr>
      <w:spacing w:before="120" w:line="240" w:lineRule="auto"/>
      <w:ind w:left="0" w:right="0" w:firstLine="0"/>
    </w:pPr>
    <w:rPr>
      <w:rFonts w:ascii="Optima" w:eastAsia="Times New Roman" w:hAnsi="Optima" w:cs="Times New Roman"/>
      <w:szCs w:val="20"/>
      <w:lang w:val="en-GB" w:eastAsia="fr-FR"/>
    </w:rPr>
  </w:style>
  <w:style w:type="character" w:customStyle="1" w:styleId="normaltableauChar">
    <w:name w:val="normal_tableau Char"/>
    <w:link w:val="normaltableau"/>
    <w:qFormat/>
    <w:rPr>
      <w:rFonts w:ascii="Optima" w:eastAsia="Times New Roman" w:hAnsi="Optima" w:cs="Times New Roman"/>
      <w:szCs w:val="20"/>
      <w:lang w:val="en-GB" w:eastAsia="fr-FR"/>
    </w:rPr>
  </w:style>
  <w:style w:type="character" w:customStyle="1" w:styleId="ParagraphedelisteCar">
    <w:name w:val="Paragraphe de liste Car"/>
    <w:aliases w:val="L_4 Car,Paragraphe de liste4 Car,List Paragraph1 Car,- List tir Car,References Car,texte Car,Paragraphe de liste PBLH Car,Graph &amp; Table tite Car,Bullet Points Car,Liste Paragraf Car,Bullets Car,Grille moyenne 1 - Accent 21 Car"/>
    <w:link w:val="Paragraphedeliste"/>
    <w:uiPriority w:val="34"/>
    <w:qFormat/>
  </w:style>
  <w:style w:type="character" w:styleId="Mentionnonrsolue">
    <w:name w:val="Unresolved Mention"/>
    <w:basedOn w:val="Policepardfaut"/>
    <w:uiPriority w:val="99"/>
    <w:semiHidden/>
    <w:unhideWhenUsed/>
    <w:rsid w:val="004850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8500F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hAnsi="Times New Roman" w:cs="Times New Roman"/>
      <w:sz w:val="24"/>
      <w:szCs w:val="24"/>
      <w:lang w:val="en-US"/>
    </w:rPr>
  </w:style>
  <w:style w:type="paragraph" w:styleId="Corpsdetexte">
    <w:name w:val="Body Text"/>
    <w:basedOn w:val="Normal"/>
    <w:link w:val="CorpsdetexteCar"/>
    <w:uiPriority w:val="1"/>
    <w:qFormat/>
    <w:rsid w:val="00C86573"/>
    <w:pPr>
      <w:widowControl w:val="0"/>
      <w:autoSpaceDE w:val="0"/>
      <w:autoSpaceDN w:val="0"/>
      <w:spacing w:before="4" w:after="0" w:line="240" w:lineRule="auto"/>
      <w:ind w:left="20" w:right="0" w:firstLine="0"/>
      <w:jc w:val="left"/>
    </w:pPr>
    <w:rPr>
      <w:rFonts w:ascii="TT Norms Light" w:eastAsia="TT Norms Light" w:hAnsi="TT Norms Light" w:cs="TT Norms Light"/>
      <w:sz w:val="24"/>
      <w:szCs w:val="24"/>
      <w:lang w:val="en-US" w:bidi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C86573"/>
    <w:rPr>
      <w:rFonts w:ascii="TT Norms Light" w:eastAsia="TT Norms Light" w:hAnsi="TT Norms Light" w:cs="TT Norms Light"/>
      <w:sz w:val="24"/>
      <w:szCs w:val="24"/>
      <w:lang w:val="en-US" w:eastAsia="en-US" w:bidi="en-US"/>
    </w:rPr>
  </w:style>
  <w:style w:type="character" w:styleId="lev">
    <w:name w:val="Strong"/>
    <w:basedOn w:val="Policepardfaut"/>
    <w:uiPriority w:val="22"/>
    <w:qFormat/>
    <w:rsid w:val="00C86573"/>
    <w:rPr>
      <w:b/>
      <w:bCs/>
    </w:rPr>
  </w:style>
  <w:style w:type="paragraph" w:styleId="Listepuces2">
    <w:name w:val="List Bullet 2"/>
    <w:basedOn w:val="Normal"/>
    <w:uiPriority w:val="99"/>
    <w:unhideWhenUsed/>
    <w:rsid w:val="006C674A"/>
    <w:pPr>
      <w:numPr>
        <w:numId w:val="7"/>
      </w:numPr>
      <w:spacing w:after="200"/>
      <w:ind w:right="0"/>
      <w:contextualSpacing/>
      <w:jc w:val="left"/>
    </w:pPr>
    <w:rPr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254E01"/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fr-MA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hammedouazzane@yahoo.f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A2749-D17D-E74C-8CB7-DF2C035D8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1567</Words>
  <Characters>8623</Characters>
  <Application>Microsoft Office Word</Application>
  <DocSecurity>0</DocSecurity>
  <Lines>71</Lines>
  <Paragraphs>20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projets@abiconsulting.ma</cp:lastModifiedBy>
  <cp:revision>34</cp:revision>
  <cp:lastPrinted>2021-10-12T10:09:00Z</cp:lastPrinted>
  <dcterms:created xsi:type="dcterms:W3CDTF">2025-01-13T10:24:00Z</dcterms:created>
  <dcterms:modified xsi:type="dcterms:W3CDTF">2026-06-08T12:09:00Z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1036-12.2.0.18911</vt:lpwstr>
  </property>
  <property fmtid="{D5CDD505-2E9C-101B-9397-08002B2CF9AE}" pid="3" name="ICV">
    <vt:lpwstr>BF2F189E36E74288B8FF40181A095AD0_12</vt:lpwstr>
  </property>
</Properties>
</file>