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8CC0" w14:textId="77777777" w:rsidR="00687222" w:rsidRDefault="00980A36" w:rsidP="00BF1DA8">
      <w:pPr>
        <w:tabs>
          <w:tab w:val="left" w:pos="1980"/>
          <w:tab w:val="center" w:pos="4618"/>
        </w:tabs>
        <w:spacing w:after="0" w:line="240" w:lineRule="auto"/>
        <w:jc w:val="center"/>
        <w:rPr>
          <w:rFonts w:ascii="Bernard MT Condensed" w:hAnsi="Bernard MT Condensed" w:cs="Times New Roman"/>
          <w:b/>
          <w:color w:val="000000" w:themeColor="text1"/>
          <w:sz w:val="52"/>
          <w:szCs w:val="52"/>
        </w:rPr>
      </w:pPr>
      <w:r>
        <w:rPr>
          <w:rFonts w:ascii="Bernard MT Condensed" w:hAnsi="Bernard MT Condensed" w:cs="Times New Roman"/>
          <w:b/>
          <w:noProof/>
          <w:color w:val="000000" w:themeColor="text1"/>
          <w:sz w:val="52"/>
          <w:szCs w:val="52"/>
        </w:rPr>
        <mc:AlternateContent>
          <mc:Choice Requires="wps">
            <w:drawing>
              <wp:anchor distT="0" distB="0" distL="114300" distR="114300" simplePos="0" relativeHeight="251658240" behindDoc="1" locked="0" layoutInCell="1" allowOverlap="1" wp14:anchorId="3F7FF096" wp14:editId="2A3D7160">
                <wp:simplePos x="0" y="0"/>
                <wp:positionH relativeFrom="column">
                  <wp:posOffset>-337457</wp:posOffset>
                </wp:positionH>
                <wp:positionV relativeFrom="paragraph">
                  <wp:posOffset>-489041</wp:posOffset>
                </wp:positionV>
                <wp:extent cx="6962775" cy="1055914"/>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6962775" cy="1055914"/>
                        </a:xfrm>
                        <a:prstGeom prst="rect">
                          <a:avLst/>
                        </a:prstGeom>
                        <a:solidFill>
                          <a:sysClr val="window" lastClr="FFFFFF"/>
                        </a:solidFill>
                        <a:ln w="19050">
                          <a:noFill/>
                        </a:ln>
                      </wps:spPr>
                      <wps:txbx>
                        <w:txbxContent>
                          <w:p w14:paraId="0466F5F7" w14:textId="77777777" w:rsidR="00683F87" w:rsidRPr="00F204B6" w:rsidRDefault="00683F87" w:rsidP="00683F87">
                            <w:pPr>
                              <w:spacing w:after="0" w:line="240" w:lineRule="auto"/>
                              <w:jc w:val="center"/>
                              <w:rPr>
                                <w:rFonts w:ascii="Cooper Black" w:hAnsi="Cooper Black" w:cs="Times New Roman"/>
                                <w:b/>
                                <w:color w:val="000000" w:themeColor="text1"/>
                                <w:sz w:val="44"/>
                                <w:szCs w:val="44"/>
                              </w:rPr>
                            </w:pPr>
                            <w:r>
                              <w:rPr>
                                <w:rFonts w:ascii="Cooper Black" w:hAnsi="Cooper Black" w:cs="Times New Roman"/>
                                <w:b/>
                                <w:color w:val="000000" w:themeColor="text1"/>
                                <w:sz w:val="44"/>
                                <w:szCs w:val="44"/>
                              </w:rPr>
                              <w:t xml:space="preserve"> </w:t>
                            </w:r>
                            <w:r w:rsidRPr="00F204B6">
                              <w:rPr>
                                <w:rFonts w:ascii="Bernard MT Condensed" w:hAnsi="Bernard MT Condensed" w:cs="Times New Roman"/>
                                <w:b/>
                                <w:color w:val="000000" w:themeColor="text1"/>
                                <w:sz w:val="52"/>
                                <w:szCs w:val="52"/>
                              </w:rPr>
                              <w:t>CV.ARKHA KAVLING</w:t>
                            </w:r>
                          </w:p>
                          <w:p w14:paraId="7CF6B2BC" w14:textId="77777777" w:rsidR="00683F87" w:rsidRPr="003F7CCD" w:rsidRDefault="00683F87" w:rsidP="00683F87">
                            <w:pPr>
                              <w:spacing w:after="0" w:line="240" w:lineRule="auto"/>
                              <w:jc w:val="center"/>
                              <w:rPr>
                                <w:rFonts w:ascii="Times New Roman" w:hAnsi="Times New Roman" w:cs="Times New Roman"/>
                                <w:b/>
                                <w:color w:val="000000" w:themeColor="text1"/>
                                <w:sz w:val="20"/>
                                <w:szCs w:val="20"/>
                              </w:rPr>
                            </w:pPr>
                            <w:r w:rsidRPr="003F7CCD">
                              <w:rPr>
                                <w:rFonts w:ascii="Times New Roman" w:hAnsi="Times New Roman" w:cs="Times New Roman"/>
                                <w:b/>
                                <w:color w:val="000000" w:themeColor="text1"/>
                                <w:sz w:val="20"/>
                                <w:szCs w:val="20"/>
                              </w:rPr>
                              <w:t xml:space="preserve">Sekretariat : Desa Panyindangan blok A </w:t>
                            </w:r>
                            <w:r w:rsidR="003F7CCD" w:rsidRPr="003F7CCD">
                              <w:rPr>
                                <w:rFonts w:ascii="Times New Roman" w:hAnsi="Times New Roman" w:cs="Times New Roman"/>
                                <w:b/>
                                <w:color w:val="000000" w:themeColor="text1"/>
                                <w:sz w:val="20"/>
                                <w:szCs w:val="20"/>
                              </w:rPr>
                              <w:t>Rt/Rw.02/01</w:t>
                            </w:r>
                          </w:p>
                          <w:p w14:paraId="1F33C45E" w14:textId="77777777" w:rsidR="003F7CCD" w:rsidRPr="003F7CCD" w:rsidRDefault="003F7CCD" w:rsidP="00683F87">
                            <w:pPr>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Pr="003F7CCD">
                              <w:rPr>
                                <w:rFonts w:ascii="Times New Roman" w:hAnsi="Times New Roman" w:cs="Times New Roman"/>
                                <w:b/>
                                <w:color w:val="000000" w:themeColor="text1"/>
                                <w:sz w:val="20"/>
                                <w:szCs w:val="20"/>
                              </w:rPr>
                              <w:t>Kec.Sindang Kab.Indramayu</w:t>
                            </w:r>
                          </w:p>
                          <w:p w14:paraId="20011D8C" w14:textId="77777777" w:rsidR="00683F87" w:rsidRDefault="00683F87" w:rsidP="00683F87">
                            <w:pPr>
                              <w:spacing w:after="0" w:line="240" w:lineRule="auto"/>
                              <w:jc w:val="center"/>
                              <w:rPr>
                                <w:rFonts w:ascii="Cooper Black" w:hAnsi="Cooper Black" w:cs="Times New Roman"/>
                                <w:b/>
                                <w:color w:val="000000" w:themeColor="text1"/>
                                <w:sz w:val="16"/>
                                <w:szCs w:val="16"/>
                              </w:rPr>
                            </w:pPr>
                            <w:r w:rsidRPr="00D27AFE">
                              <w:rPr>
                                <w:rFonts w:ascii="Times New Roman" w:hAnsi="Times New Roman" w:cs="Times New Roman"/>
                                <w:b/>
                                <w:color w:val="000000" w:themeColor="text1"/>
                              </w:rPr>
                              <w:t xml:space="preserve"> </w:t>
                            </w:r>
                            <w:r w:rsidRPr="003F7CCD">
                              <w:rPr>
                                <w:rFonts w:ascii="Times New Roman" w:hAnsi="Times New Roman" w:cs="Times New Roman"/>
                                <w:b/>
                                <w:color w:val="000000" w:themeColor="text1"/>
                                <w:sz w:val="16"/>
                                <w:szCs w:val="16"/>
                              </w:rPr>
                              <w:t>TLP/WA .0821 1823 0919</w:t>
                            </w:r>
                            <w:r w:rsidRPr="003F7CCD">
                              <w:rPr>
                                <w:rFonts w:ascii="Cooper Black" w:hAnsi="Cooper Black" w:cs="Times New Roman"/>
                                <w:b/>
                                <w:color w:val="000000" w:themeColor="text1"/>
                                <w:sz w:val="16"/>
                                <w:szCs w:val="16"/>
                              </w:rPr>
                              <w:t xml:space="preserve">    </w:t>
                            </w:r>
                          </w:p>
                          <w:p w14:paraId="65D73DB4" w14:textId="77777777" w:rsidR="00687222" w:rsidRPr="003F7CCD" w:rsidRDefault="00687222" w:rsidP="00683F87">
                            <w:pPr>
                              <w:spacing w:after="0" w:line="240" w:lineRule="auto"/>
                              <w:jc w:val="center"/>
                              <w:rPr>
                                <w:rFonts w:ascii="Cooper Black" w:hAnsi="Cooper Black" w:cs="Times New Roman"/>
                                <w:b/>
                                <w:color w:val="000000" w:themeColor="text1"/>
                                <w:sz w:val="16"/>
                                <w:szCs w:val="16"/>
                              </w:rPr>
                            </w:pPr>
                            <w:r>
                              <w:rPr>
                                <w:rFonts w:ascii="Cooper Black" w:hAnsi="Cooper Black" w:cs="Times New Roman"/>
                                <w:b/>
                                <w:color w:val="000000" w:themeColor="text1"/>
                                <w:sz w:val="16"/>
                                <w:szCs w:val="16"/>
                              </w:rPr>
                              <w:t>SK. …/……./……/2021</w:t>
                            </w:r>
                          </w:p>
                          <w:p w14:paraId="0D6704ED" w14:textId="77777777" w:rsidR="00683F87" w:rsidRPr="00D27AFE" w:rsidRDefault="00683F87" w:rsidP="00683F87">
                            <w:pPr>
                              <w:spacing w:after="0" w:line="240" w:lineRule="auto"/>
                              <w:jc w:val="center"/>
                              <w:rPr>
                                <w:rFonts w:ascii="Times New Roman" w:hAnsi="Times New Roman" w:cs="Times New Roman"/>
                                <w:b/>
                                <w:color w:val="000000" w:themeColor="text1"/>
                              </w:rPr>
                            </w:pPr>
                          </w:p>
                          <w:p w14:paraId="4434A61B" w14:textId="77777777" w:rsidR="00683F87" w:rsidRDefault="00683F87" w:rsidP="00683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7FF096" id="_x0000_t202" coordsize="21600,21600" o:spt="202" path="m,l,21600r21600,l21600,xe">
                <v:stroke joinstyle="miter"/>
                <v:path gradientshapeok="t" o:connecttype="rect"/>
              </v:shapetype>
              <v:shape id="Text Box 13" o:spid="_x0000_s1026" type="#_x0000_t202" style="position:absolute;left:0;text-align:left;margin-left:-26.55pt;margin-top:-38.5pt;width:548.25pt;height:8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" fillcolor="window" stroked="f" strokeweight="1.5pt">
                <v:textbox>
                  <w:txbxContent>
                    <w:p w14:paraId="0466F5F7" w14:textId="77777777" w:rsidR="00683F87" w:rsidRPr="00F204B6" w:rsidRDefault="00683F87" w:rsidP="00683F87">
                      <w:pPr>
                        <w:spacing w:after="0" w:line="240" w:lineRule="auto"/>
                        <w:jc w:val="center"/>
                        <w:rPr>
                          <w:rFonts w:ascii="Cooper Black" w:hAnsi="Cooper Black" w:cs="Times New Roman"/>
                          <w:b/>
                          <w:color w:val="000000" w:themeColor="text1"/>
                          <w:sz w:val="44"/>
                          <w:szCs w:val="44"/>
                        </w:rPr>
                      </w:pPr>
                      <w:r>
                        <w:rPr>
                          <w:rFonts w:ascii="Cooper Black" w:hAnsi="Cooper Black" w:cs="Times New Roman"/>
                          <w:b/>
                          <w:color w:val="000000" w:themeColor="text1"/>
                          <w:sz w:val="44"/>
                          <w:szCs w:val="44"/>
                        </w:rPr>
                        <w:t xml:space="preserve"> </w:t>
                      </w:r>
                      <w:r w:rsidRPr="00F204B6">
                        <w:rPr>
                          <w:rFonts w:ascii="Bernard MT Condensed" w:hAnsi="Bernard MT Condensed" w:cs="Times New Roman"/>
                          <w:b/>
                          <w:color w:val="000000" w:themeColor="text1"/>
                          <w:sz w:val="52"/>
                          <w:szCs w:val="52"/>
                        </w:rPr>
                        <w:t>CV.ARKHA KAVLING</w:t>
                      </w:r>
                    </w:p>
                    <w:p w14:paraId="7CF6B2BC" w14:textId="77777777" w:rsidR="00683F87" w:rsidRPr="003F7CCD" w:rsidRDefault="00683F87" w:rsidP="00683F87">
                      <w:pPr>
                        <w:spacing w:after="0" w:line="240" w:lineRule="auto"/>
                        <w:jc w:val="center"/>
                        <w:rPr>
                          <w:rFonts w:ascii="Times New Roman" w:hAnsi="Times New Roman" w:cs="Times New Roman"/>
                          <w:b/>
                          <w:color w:val="000000" w:themeColor="text1"/>
                          <w:sz w:val="20"/>
                          <w:szCs w:val="20"/>
                        </w:rPr>
                      </w:pPr>
                      <w:r w:rsidRPr="003F7CCD">
                        <w:rPr>
                          <w:rFonts w:ascii="Times New Roman" w:hAnsi="Times New Roman" w:cs="Times New Roman"/>
                          <w:b/>
                          <w:color w:val="000000" w:themeColor="text1"/>
                          <w:sz w:val="20"/>
                          <w:szCs w:val="20"/>
                        </w:rPr>
                        <w:t xml:space="preserve">Sekretariat : Desa Panyindangan blok A </w:t>
                      </w:r>
                      <w:r w:rsidR="003F7CCD" w:rsidRPr="003F7CCD">
                        <w:rPr>
                          <w:rFonts w:ascii="Times New Roman" w:hAnsi="Times New Roman" w:cs="Times New Roman"/>
                          <w:b/>
                          <w:color w:val="000000" w:themeColor="text1"/>
                          <w:sz w:val="20"/>
                          <w:szCs w:val="20"/>
                        </w:rPr>
                        <w:t>Rt/Rw.02/01</w:t>
                      </w:r>
                    </w:p>
                    <w:p w14:paraId="1F33C45E" w14:textId="77777777" w:rsidR="003F7CCD" w:rsidRPr="003F7CCD" w:rsidRDefault="003F7CCD" w:rsidP="00683F87">
                      <w:pPr>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Pr="003F7CCD">
                        <w:rPr>
                          <w:rFonts w:ascii="Times New Roman" w:hAnsi="Times New Roman" w:cs="Times New Roman"/>
                          <w:b/>
                          <w:color w:val="000000" w:themeColor="text1"/>
                          <w:sz w:val="20"/>
                          <w:szCs w:val="20"/>
                        </w:rPr>
                        <w:t>Kec.Sindang Kab.Indramayu</w:t>
                      </w:r>
                    </w:p>
                    <w:p w14:paraId="20011D8C" w14:textId="77777777" w:rsidR="00683F87" w:rsidRDefault="00683F87" w:rsidP="00683F87">
                      <w:pPr>
                        <w:spacing w:after="0" w:line="240" w:lineRule="auto"/>
                        <w:jc w:val="center"/>
                        <w:rPr>
                          <w:rFonts w:ascii="Cooper Black" w:hAnsi="Cooper Black" w:cs="Times New Roman"/>
                          <w:b/>
                          <w:color w:val="000000" w:themeColor="text1"/>
                          <w:sz w:val="16"/>
                          <w:szCs w:val="16"/>
                        </w:rPr>
                      </w:pPr>
                      <w:r w:rsidRPr="00D27AFE">
                        <w:rPr>
                          <w:rFonts w:ascii="Times New Roman" w:hAnsi="Times New Roman" w:cs="Times New Roman"/>
                          <w:b/>
                          <w:color w:val="000000" w:themeColor="text1"/>
                        </w:rPr>
                        <w:t xml:space="preserve"> </w:t>
                      </w:r>
                      <w:r w:rsidRPr="003F7CCD">
                        <w:rPr>
                          <w:rFonts w:ascii="Times New Roman" w:hAnsi="Times New Roman" w:cs="Times New Roman"/>
                          <w:b/>
                          <w:color w:val="000000" w:themeColor="text1"/>
                          <w:sz w:val="16"/>
                          <w:szCs w:val="16"/>
                        </w:rPr>
                        <w:t>TLP/WA .0821 1823 0919</w:t>
                      </w:r>
                      <w:r w:rsidRPr="003F7CCD">
                        <w:rPr>
                          <w:rFonts w:ascii="Cooper Black" w:hAnsi="Cooper Black" w:cs="Times New Roman"/>
                          <w:b/>
                          <w:color w:val="000000" w:themeColor="text1"/>
                          <w:sz w:val="16"/>
                          <w:szCs w:val="16"/>
                        </w:rPr>
                        <w:t xml:space="preserve">    </w:t>
                      </w:r>
                    </w:p>
                    <w:p w14:paraId="65D73DB4" w14:textId="77777777" w:rsidR="00687222" w:rsidRPr="003F7CCD" w:rsidRDefault="00687222" w:rsidP="00683F87">
                      <w:pPr>
                        <w:spacing w:after="0" w:line="240" w:lineRule="auto"/>
                        <w:jc w:val="center"/>
                        <w:rPr>
                          <w:rFonts w:ascii="Cooper Black" w:hAnsi="Cooper Black" w:cs="Times New Roman"/>
                          <w:b/>
                          <w:color w:val="000000" w:themeColor="text1"/>
                          <w:sz w:val="16"/>
                          <w:szCs w:val="16"/>
                        </w:rPr>
                      </w:pPr>
                      <w:r>
                        <w:rPr>
                          <w:rFonts w:ascii="Cooper Black" w:hAnsi="Cooper Black" w:cs="Times New Roman"/>
                          <w:b/>
                          <w:color w:val="000000" w:themeColor="text1"/>
                          <w:sz w:val="16"/>
                          <w:szCs w:val="16"/>
                        </w:rPr>
                        <w:t>SK. …/……./……/2021</w:t>
                      </w:r>
                    </w:p>
                    <w:p w14:paraId="0D6704ED" w14:textId="77777777" w:rsidR="00683F87" w:rsidRPr="00D27AFE" w:rsidRDefault="00683F87" w:rsidP="00683F87">
                      <w:pPr>
                        <w:spacing w:after="0" w:line="240" w:lineRule="auto"/>
                        <w:jc w:val="center"/>
                        <w:rPr>
                          <w:rFonts w:ascii="Times New Roman" w:hAnsi="Times New Roman" w:cs="Times New Roman"/>
                          <w:b/>
                          <w:color w:val="000000" w:themeColor="text1"/>
                        </w:rPr>
                      </w:pPr>
                    </w:p>
                    <w:p w14:paraId="4434A61B" w14:textId="77777777" w:rsidR="00683F87" w:rsidRDefault="00683F87" w:rsidP="00683F87"/>
                  </w:txbxContent>
                </v:textbox>
              </v:shape>
            </w:pict>
          </mc:Fallback>
        </mc:AlternateContent>
      </w:r>
      <w:r>
        <w:rPr>
          <w:rFonts w:ascii="Bernard MT Condensed" w:hAnsi="Bernard MT Condensed" w:cs="Times New Roman"/>
          <w:b/>
          <w:noProof/>
          <w:color w:val="000000" w:themeColor="text1"/>
          <w:sz w:val="52"/>
          <w:szCs w:val="52"/>
        </w:rPr>
        <w:drawing>
          <wp:anchor distT="0" distB="0" distL="114300" distR="114300" simplePos="0" relativeHeight="251659264" behindDoc="1" locked="0" layoutInCell="1" allowOverlap="1" wp14:anchorId="12334346" wp14:editId="53A88E46">
            <wp:simplePos x="0" y="0"/>
            <wp:positionH relativeFrom="column">
              <wp:posOffset>557893</wp:posOffset>
            </wp:positionH>
            <wp:positionV relativeFrom="paragraph">
              <wp:posOffset>-433161</wp:posOffset>
            </wp:positionV>
            <wp:extent cx="915670" cy="68599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5670" cy="685994"/>
                    </a:xfrm>
                    <a:prstGeom prst="rect">
                      <a:avLst/>
                    </a:prstGeom>
                    <a:solidFill>
                      <a:sysClr val="window" lastClr="FFFFFF"/>
                    </a:solidFill>
                  </pic:spPr>
                </pic:pic>
              </a:graphicData>
            </a:graphic>
          </wp:anchor>
        </w:drawing>
      </w:r>
    </w:p>
    <w:p w14:paraId="0242AF12" w14:textId="77777777" w:rsidR="00683F87" w:rsidRDefault="00683F87" w:rsidP="00BF1DA8">
      <w:pPr>
        <w:tabs>
          <w:tab w:val="left" w:pos="1980"/>
          <w:tab w:val="center" w:pos="4618"/>
        </w:tabs>
        <w:spacing w:after="0" w:line="240" w:lineRule="auto"/>
        <w:jc w:val="center"/>
        <w:rPr>
          <w:rFonts w:ascii="Times New Roman" w:eastAsia="Times New Roman" w:hAnsi="Times New Roman" w:cs="Times New Roman"/>
          <w:b/>
          <w:bCs/>
          <w:sz w:val="28"/>
          <w:szCs w:val="28"/>
        </w:rPr>
      </w:pPr>
    </w:p>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5971D9" w14:paraId="7262052D" w14:textId="77777777" w:rsidTr="005971D9">
        <w:tc>
          <w:tcPr>
            <w:tcW w:w="9576" w:type="dxa"/>
          </w:tcPr>
          <w:p w14:paraId="5342E8D4" w14:textId="77777777" w:rsidR="00F47A8A" w:rsidRDefault="00F47A8A" w:rsidP="000F1C4D">
            <w:pPr>
              <w:tabs>
                <w:tab w:val="left" w:pos="1980"/>
                <w:tab w:val="center" w:pos="4618"/>
              </w:tabs>
              <w:jc w:val="center"/>
              <w:rPr>
                <w:rFonts w:ascii="Times New Roman" w:eastAsia="Times New Roman" w:hAnsi="Times New Roman" w:cs="Times New Roman"/>
                <w:b/>
                <w:bCs/>
                <w:sz w:val="28"/>
                <w:szCs w:val="28"/>
              </w:rPr>
            </w:pPr>
          </w:p>
          <w:p w14:paraId="48EAFC10" w14:textId="77777777" w:rsidR="005971D9" w:rsidRDefault="000F1C4D" w:rsidP="000F1C4D">
            <w:pPr>
              <w:tabs>
                <w:tab w:val="left" w:pos="1980"/>
                <w:tab w:val="center" w:pos="4618"/>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SURAT PERJANJIAN JUAL BELI</w:t>
            </w:r>
          </w:p>
          <w:p w14:paraId="79D4C3A2" w14:textId="77777777" w:rsidR="000F1C4D" w:rsidRDefault="000F1C4D" w:rsidP="000F1C4D">
            <w:pPr>
              <w:tabs>
                <w:tab w:val="left" w:pos="1980"/>
                <w:tab w:val="center" w:pos="4618"/>
              </w:tabs>
              <w:jc w:val="center"/>
              <w:rPr>
                <w:rFonts w:ascii="Times New Roman" w:eastAsia="Times New Roman" w:hAnsi="Times New Roman" w:cs="Times New Roman"/>
                <w:b/>
                <w:bCs/>
                <w:sz w:val="28"/>
                <w:szCs w:val="28"/>
              </w:rPr>
            </w:pPr>
          </w:p>
        </w:tc>
      </w:tr>
    </w:tbl>
    <w:p w14:paraId="356D7BC5" w14:textId="308A1EA2" w:rsidR="00B93FD4" w:rsidRPr="009E3A54" w:rsidRDefault="00B93FD4" w:rsidP="000F1C4D">
      <w:pPr>
        <w:tabs>
          <w:tab w:val="left" w:pos="1980"/>
          <w:tab w:val="center" w:pos="4618"/>
        </w:tabs>
        <w:spacing w:line="240" w:lineRule="auto"/>
        <w:rPr>
          <w:rFonts w:ascii="Times New Roman" w:eastAsia="Times New Roman" w:hAnsi="Times New Roman" w:cs="Times New Roman"/>
          <w:bCs/>
          <w:sz w:val="24"/>
          <w:szCs w:val="24"/>
        </w:rPr>
      </w:pPr>
      <w:r w:rsidRPr="009E3A54">
        <w:rPr>
          <w:rFonts w:ascii="Times New Roman" w:eastAsia="Times New Roman" w:hAnsi="Times New Roman" w:cs="Times New Roman"/>
          <w:bCs/>
          <w:sz w:val="24"/>
          <w:szCs w:val="24"/>
        </w:rPr>
        <w:t>Pada hari</w:t>
      </w:r>
      <w:r>
        <w:rPr>
          <w:rFonts w:ascii="Times New Roman" w:eastAsia="Times New Roman" w:hAnsi="Times New Roman" w:cs="Times New Roman"/>
          <w:b/>
          <w:bCs/>
          <w:sz w:val="24"/>
          <w:szCs w:val="24"/>
        </w:rPr>
        <w:t xml:space="preserve"> </w:t>
      </w:r>
      <w:r w:rsidR="00652F38">
        <w:rPr>
          <w:rFonts w:ascii="Times New Roman" w:eastAsia="Times New Roman" w:hAnsi="Times New Roman" w:cs="Times New Roman"/>
          <w:b/>
          <w:bCs/>
          <w:sz w:val="24"/>
          <w:szCs w:val="24"/>
        </w:rPr>
        <w:t>${</w:t>
      </w:r>
      <w:r w:rsidR="00967A68">
        <w:rPr>
          <w:rFonts w:ascii="Times New Roman" w:eastAsia="Times New Roman" w:hAnsi="Times New Roman" w:cs="Times New Roman"/>
          <w:b/>
          <w:bCs/>
          <w:sz w:val="24"/>
          <w:szCs w:val="24"/>
        </w:rPr>
        <w:t>nama_</w:t>
      </w:r>
      <w:r w:rsidR="00652F38">
        <w:rPr>
          <w:rFonts w:ascii="Times New Roman" w:eastAsia="Times New Roman" w:hAnsi="Times New Roman" w:cs="Times New Roman"/>
          <w:b/>
          <w:bCs/>
          <w:sz w:val="24"/>
          <w:szCs w:val="24"/>
        </w:rPr>
        <w:t>hari}</w:t>
      </w:r>
      <w:r>
        <w:rPr>
          <w:rFonts w:ascii="Times New Roman" w:eastAsia="Times New Roman" w:hAnsi="Times New Roman" w:cs="Times New Roman"/>
          <w:b/>
          <w:bCs/>
          <w:sz w:val="24"/>
          <w:szCs w:val="24"/>
        </w:rPr>
        <w:t xml:space="preserve"> </w:t>
      </w:r>
      <w:r w:rsidRPr="009E3A54">
        <w:rPr>
          <w:rFonts w:ascii="Times New Roman" w:eastAsia="Times New Roman" w:hAnsi="Times New Roman" w:cs="Times New Roman"/>
          <w:bCs/>
          <w:sz w:val="24"/>
          <w:szCs w:val="24"/>
        </w:rPr>
        <w:t>Tanggal</w:t>
      </w:r>
      <w:r>
        <w:rPr>
          <w:rFonts w:ascii="Times New Roman" w:eastAsia="Times New Roman" w:hAnsi="Times New Roman" w:cs="Times New Roman"/>
          <w:b/>
          <w:bCs/>
          <w:sz w:val="24"/>
          <w:szCs w:val="24"/>
        </w:rPr>
        <w:t xml:space="preserve"> </w:t>
      </w:r>
      <w:r w:rsidR="00652F38">
        <w:rPr>
          <w:rFonts w:ascii="Times New Roman" w:eastAsia="Times New Roman" w:hAnsi="Times New Roman" w:cs="Times New Roman"/>
          <w:b/>
          <w:bCs/>
          <w:sz w:val="24"/>
          <w:szCs w:val="24"/>
        </w:rPr>
        <w:t xml:space="preserve">${tanggal} </w:t>
      </w:r>
      <w:r w:rsidR="009E3A54">
        <w:rPr>
          <w:rFonts w:ascii="Times New Roman" w:eastAsia="Times New Roman" w:hAnsi="Times New Roman" w:cs="Times New Roman"/>
          <w:bCs/>
          <w:sz w:val="24"/>
          <w:szCs w:val="24"/>
        </w:rPr>
        <w:t>telah terjadi kesepakatan jual beli berupa Tanah Kavling antara :</w:t>
      </w:r>
    </w:p>
    <w:p w14:paraId="4432081D" w14:textId="001E6CE2" w:rsidR="00806E5A" w:rsidRPr="00E22E2F" w:rsidRDefault="00806E5A" w:rsidP="000F1C4D">
      <w:pPr>
        <w:spacing w:line="240" w:lineRule="auto"/>
        <w:jc w:val="both"/>
        <w:rPr>
          <w:rFonts w:asciiTheme="minorHAnsi" w:eastAsia="Times New Roman" w:hAnsiTheme="minorHAnsi" w:cstheme="minorHAnsi"/>
          <w:lang w:val="id-ID"/>
        </w:rPr>
      </w:pPr>
      <w:r w:rsidRPr="00E22E2F">
        <w:rPr>
          <w:rFonts w:asciiTheme="minorHAnsi" w:eastAsia="Times New Roman" w:hAnsiTheme="minorHAnsi" w:cstheme="minorHAnsi"/>
          <w:lang w:val="id-ID"/>
        </w:rPr>
        <w:t>Nama</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5214C7">
        <w:rPr>
          <w:rFonts w:asciiTheme="minorHAnsi" w:eastAsia="Times New Roman" w:hAnsiTheme="minorHAnsi" w:cstheme="minorHAnsi"/>
        </w:rPr>
        <w:tab/>
      </w:r>
      <w:r w:rsidRPr="00E22E2F">
        <w:rPr>
          <w:rFonts w:asciiTheme="minorHAnsi" w:eastAsia="Times New Roman" w:hAnsiTheme="minorHAnsi" w:cstheme="minorHAnsi"/>
          <w:lang w:val="id-ID"/>
        </w:rPr>
        <w:t>:</w:t>
      </w:r>
      <w:r w:rsidR="00576FA3">
        <w:rPr>
          <w:rFonts w:asciiTheme="minorHAnsi" w:eastAsia="Times New Roman" w:hAnsiTheme="minorHAnsi" w:cstheme="minorHAnsi"/>
        </w:rPr>
        <w:t xml:space="preserve"> </w:t>
      </w:r>
      <w:r w:rsidR="00576FA3" w:rsidRPr="009E3A54">
        <w:rPr>
          <w:rFonts w:asciiTheme="minorHAnsi" w:eastAsia="Times New Roman" w:hAnsiTheme="minorHAnsi" w:cstheme="minorHAnsi"/>
          <w:b/>
          <w:highlight w:val="yellow"/>
        </w:rPr>
        <w:t>ACA YANCA</w:t>
      </w:r>
      <w:r w:rsidR="000A3FFC">
        <w:rPr>
          <w:rFonts w:asciiTheme="minorHAnsi" w:eastAsia="Times New Roman" w:hAnsiTheme="minorHAnsi" w:cstheme="minorHAnsi"/>
          <w:b/>
        </w:rPr>
        <w:t>1</w:t>
      </w:r>
      <w:r w:rsidRPr="00E22E2F">
        <w:rPr>
          <w:rFonts w:asciiTheme="minorHAnsi" w:eastAsia="Times New Roman" w:hAnsiTheme="minorHAnsi" w:cstheme="minorHAnsi"/>
        </w:rPr>
        <w:tab/>
      </w:r>
    </w:p>
    <w:p w14:paraId="4E6E0851" w14:textId="77777777"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de-DE"/>
        </w:rPr>
        <w:t>Tempat, Tgl Lahir</w:t>
      </w:r>
      <w:r w:rsidRPr="00E22E2F">
        <w:rPr>
          <w:rFonts w:asciiTheme="minorHAnsi" w:eastAsia="Times New Roman" w:hAnsiTheme="minorHAnsi" w:cstheme="minorHAnsi"/>
          <w:lang w:val="id-ID"/>
        </w:rPr>
        <w:tab/>
        <w:t>:</w:t>
      </w:r>
      <w:r w:rsidR="00576FA3">
        <w:rPr>
          <w:rFonts w:asciiTheme="minorHAnsi" w:eastAsia="Times New Roman" w:hAnsiTheme="minorHAnsi" w:cstheme="minorHAnsi"/>
        </w:rPr>
        <w:t xml:space="preserve"> Indramayu,07 – 11- 1986</w:t>
      </w:r>
      <w:r w:rsidRPr="00E22E2F">
        <w:rPr>
          <w:rFonts w:asciiTheme="minorHAnsi" w:eastAsia="Times New Roman" w:hAnsiTheme="minorHAnsi" w:cstheme="minorHAnsi"/>
          <w:lang w:val="id-ID"/>
        </w:rPr>
        <w:t xml:space="preserve"> </w:t>
      </w:r>
      <w:r w:rsidRPr="00E22E2F">
        <w:rPr>
          <w:rFonts w:asciiTheme="minorHAnsi" w:eastAsia="Times New Roman" w:hAnsiTheme="minorHAnsi" w:cstheme="minorHAnsi"/>
        </w:rPr>
        <w:tab/>
      </w:r>
    </w:p>
    <w:p w14:paraId="6E41E5B6" w14:textId="77777777"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Pekerjaan</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t xml:space="preserve">: </w:t>
      </w:r>
      <w:r w:rsidR="00576FA3">
        <w:rPr>
          <w:rFonts w:asciiTheme="minorHAnsi" w:eastAsia="Times New Roman" w:hAnsiTheme="minorHAnsi" w:cstheme="minorHAnsi"/>
        </w:rPr>
        <w:t xml:space="preserve"> Wiraswasta</w:t>
      </w:r>
      <w:r w:rsidRPr="00E22E2F">
        <w:rPr>
          <w:rFonts w:asciiTheme="minorHAnsi" w:eastAsia="Times New Roman" w:hAnsiTheme="minorHAnsi" w:cstheme="minorHAnsi"/>
        </w:rPr>
        <w:tab/>
      </w:r>
    </w:p>
    <w:p w14:paraId="71167299" w14:textId="77777777" w:rsidR="00576FA3"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Alamat</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5214C7">
        <w:rPr>
          <w:rFonts w:asciiTheme="minorHAnsi" w:eastAsia="Times New Roman" w:hAnsiTheme="minorHAnsi" w:cstheme="minorHAnsi"/>
        </w:rPr>
        <w:tab/>
      </w:r>
      <w:r w:rsidRPr="00E22E2F">
        <w:rPr>
          <w:rFonts w:asciiTheme="minorHAnsi" w:eastAsia="Times New Roman" w:hAnsiTheme="minorHAnsi" w:cstheme="minorHAnsi"/>
          <w:lang w:val="id-ID"/>
        </w:rPr>
        <w:t xml:space="preserve">: </w:t>
      </w:r>
      <w:r w:rsidR="00576FA3">
        <w:rPr>
          <w:rFonts w:asciiTheme="minorHAnsi" w:eastAsia="Times New Roman" w:hAnsiTheme="minorHAnsi" w:cstheme="minorHAnsi"/>
        </w:rPr>
        <w:t xml:space="preserve"> Jl.Gn Krakatau Blok 18 No.19 Rt.05 Rw.08</w:t>
      </w:r>
    </w:p>
    <w:p w14:paraId="05373E9D" w14:textId="77777777" w:rsidR="00806E5A" w:rsidRPr="005214C7" w:rsidRDefault="00576FA3" w:rsidP="000F1C4D">
      <w:pPr>
        <w:spacing w:line="240" w:lineRule="auto"/>
        <w:jc w:val="both"/>
        <w:rPr>
          <w:rFonts w:asciiTheme="minorHAnsi" w:eastAsia="Times New Roman" w:hAnsiTheme="minorHAnsi" w:cstheme="minorHAnsi"/>
        </w:rPr>
      </w:pPr>
      <w:r>
        <w:rPr>
          <w:rFonts w:asciiTheme="minorHAnsi" w:eastAsia="Times New Roman" w:hAnsiTheme="minorHAnsi" w:cstheme="minorHAnsi"/>
        </w:rPr>
        <w:t xml:space="preserve">                                             Kel.Margadadi Kec / Kab.Indramayu</w:t>
      </w:r>
      <w:r w:rsidR="00806E5A" w:rsidRPr="00E22E2F">
        <w:rPr>
          <w:rFonts w:asciiTheme="minorHAnsi" w:eastAsia="Times New Roman" w:hAnsiTheme="minorHAnsi" w:cstheme="minorHAnsi"/>
        </w:rPr>
        <w:tab/>
      </w:r>
      <w:r w:rsidR="00806E5A" w:rsidRPr="005214C7">
        <w:rPr>
          <w:rFonts w:asciiTheme="minorHAnsi" w:eastAsia="Times New Roman" w:hAnsiTheme="minorHAnsi" w:cstheme="minorHAnsi"/>
        </w:rPr>
        <w:tab/>
      </w:r>
      <w:r w:rsidR="00806E5A" w:rsidRPr="005214C7">
        <w:rPr>
          <w:rFonts w:asciiTheme="minorHAnsi" w:eastAsia="Times New Roman" w:hAnsiTheme="minorHAnsi" w:cstheme="minorHAnsi"/>
        </w:rPr>
        <w:tab/>
      </w:r>
      <w:r w:rsidR="00806E5A" w:rsidRPr="005214C7">
        <w:rPr>
          <w:rFonts w:asciiTheme="minorHAnsi" w:eastAsia="Times New Roman" w:hAnsiTheme="minorHAnsi" w:cstheme="minorHAnsi"/>
        </w:rPr>
        <w:tab/>
      </w:r>
      <w:r w:rsidR="00806E5A" w:rsidRPr="005214C7">
        <w:rPr>
          <w:rFonts w:asciiTheme="minorHAnsi" w:eastAsia="Times New Roman" w:hAnsiTheme="minorHAnsi" w:cstheme="minorHAnsi"/>
        </w:rPr>
        <w:tab/>
      </w:r>
    </w:p>
    <w:p w14:paraId="3369B739" w14:textId="77777777"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Nomor KTP</w:t>
      </w:r>
      <w:r w:rsidRPr="00E22E2F">
        <w:rPr>
          <w:rFonts w:asciiTheme="minorHAnsi" w:eastAsia="Times New Roman" w:hAnsiTheme="minorHAnsi" w:cstheme="minorHAnsi"/>
          <w:lang w:val="id-ID"/>
        </w:rPr>
        <w:tab/>
      </w:r>
      <w:r w:rsidR="005214C7">
        <w:rPr>
          <w:rFonts w:asciiTheme="minorHAnsi" w:eastAsia="Times New Roman" w:hAnsiTheme="minorHAnsi" w:cstheme="minorHAnsi"/>
        </w:rPr>
        <w:tab/>
      </w:r>
      <w:r w:rsidRPr="00E22E2F">
        <w:rPr>
          <w:rFonts w:asciiTheme="minorHAnsi" w:eastAsia="Times New Roman" w:hAnsiTheme="minorHAnsi" w:cstheme="minorHAnsi"/>
          <w:lang w:val="id-ID"/>
        </w:rPr>
        <w:t xml:space="preserve">: </w:t>
      </w:r>
      <w:r w:rsidR="00576FA3">
        <w:rPr>
          <w:rFonts w:asciiTheme="minorHAnsi" w:eastAsia="Times New Roman" w:hAnsiTheme="minorHAnsi" w:cstheme="minorHAnsi"/>
        </w:rPr>
        <w:t xml:space="preserve"> 3212160711860002</w:t>
      </w:r>
      <w:r w:rsidRPr="00E22E2F">
        <w:rPr>
          <w:rFonts w:asciiTheme="minorHAnsi" w:eastAsia="Times New Roman" w:hAnsiTheme="minorHAnsi" w:cstheme="minorHAnsi"/>
        </w:rPr>
        <w:tab/>
      </w:r>
    </w:p>
    <w:p w14:paraId="79A6C34B" w14:textId="77777777" w:rsidR="00806E5A" w:rsidRPr="00240F49" w:rsidRDefault="00806E5A" w:rsidP="000F1C4D">
      <w:pPr>
        <w:spacing w:line="240" w:lineRule="auto"/>
        <w:ind w:left="426" w:hanging="426"/>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 xml:space="preserve">Dalam hal ini bertindak atas nama diri pribadi yang selanjutnya disebut </w:t>
      </w:r>
      <w:r w:rsidRPr="00240F49">
        <w:rPr>
          <w:rFonts w:asciiTheme="minorHAnsi" w:eastAsia="Times New Roman" w:hAnsiTheme="minorHAnsi" w:cstheme="minorHAnsi"/>
        </w:rPr>
        <w:t xml:space="preserve">sebagai </w:t>
      </w:r>
      <w:r w:rsidRPr="00240F49">
        <w:rPr>
          <w:rFonts w:asciiTheme="minorHAnsi" w:eastAsia="Times New Roman" w:hAnsiTheme="minorHAnsi" w:cstheme="minorHAnsi"/>
          <w:b/>
          <w:bCs/>
          <w:lang w:val="id-ID"/>
        </w:rPr>
        <w:t xml:space="preserve">Pihak Pertama </w:t>
      </w:r>
      <w:r w:rsidRPr="00240F49">
        <w:rPr>
          <w:rFonts w:asciiTheme="minorHAnsi" w:eastAsia="Times New Roman" w:hAnsiTheme="minorHAnsi" w:cstheme="minorHAnsi"/>
          <w:bCs/>
          <w:lang w:val="id-ID"/>
        </w:rPr>
        <w:t>(</w:t>
      </w:r>
      <w:r w:rsidRPr="00240F49">
        <w:rPr>
          <w:rFonts w:asciiTheme="minorHAnsi" w:eastAsia="Times New Roman" w:hAnsiTheme="minorHAnsi" w:cstheme="minorHAnsi"/>
          <w:b/>
          <w:bCs/>
          <w:lang w:val="id-ID"/>
        </w:rPr>
        <w:t>Penjual</w:t>
      </w:r>
      <w:r w:rsidRPr="00240F49">
        <w:rPr>
          <w:rFonts w:asciiTheme="minorHAnsi" w:eastAsia="Times New Roman" w:hAnsiTheme="minorHAnsi" w:cstheme="minorHAnsi"/>
          <w:bCs/>
          <w:lang w:val="id-ID"/>
        </w:rPr>
        <w:t>)</w:t>
      </w:r>
    </w:p>
    <w:p w14:paraId="0D9F204A" w14:textId="4C023A07" w:rsidR="00806E5A" w:rsidRPr="00E22E2F" w:rsidRDefault="00806E5A" w:rsidP="000F1C4D">
      <w:pPr>
        <w:spacing w:line="240" w:lineRule="auto"/>
        <w:jc w:val="both"/>
        <w:rPr>
          <w:rFonts w:asciiTheme="minorHAnsi" w:eastAsia="Times New Roman" w:hAnsiTheme="minorHAnsi" w:cstheme="minorHAnsi"/>
          <w:lang w:val="id-ID"/>
        </w:rPr>
      </w:pPr>
      <w:r w:rsidRPr="00E22E2F">
        <w:rPr>
          <w:rFonts w:asciiTheme="minorHAnsi" w:eastAsia="Times New Roman" w:hAnsiTheme="minorHAnsi" w:cstheme="minorHAnsi"/>
          <w:lang w:val="id-ID"/>
        </w:rPr>
        <w:t>Nama</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E22E2F" w:rsidRPr="00E22E2F">
        <w:rPr>
          <w:rFonts w:asciiTheme="minorHAnsi" w:eastAsia="Times New Roman" w:hAnsiTheme="minorHAnsi" w:cstheme="minorHAnsi"/>
        </w:rPr>
        <w:tab/>
      </w:r>
      <w:r w:rsidRPr="00E22E2F">
        <w:rPr>
          <w:rFonts w:asciiTheme="minorHAnsi" w:eastAsia="Times New Roman" w:hAnsiTheme="minorHAnsi" w:cstheme="minorHAnsi"/>
          <w:lang w:val="id-ID"/>
        </w:rPr>
        <w:t>:</w:t>
      </w:r>
      <w:r w:rsidR="00AA612C">
        <w:rPr>
          <w:rFonts w:asciiTheme="minorHAnsi" w:eastAsia="Times New Roman" w:hAnsiTheme="minorHAnsi" w:cstheme="minorHAnsi"/>
        </w:rPr>
        <w:t xml:space="preserve"> ${nama_lengkap}</w:t>
      </w:r>
      <w:r w:rsidRPr="00E22E2F">
        <w:rPr>
          <w:rFonts w:asciiTheme="minorHAnsi" w:eastAsia="Times New Roman" w:hAnsiTheme="minorHAnsi" w:cstheme="minorHAnsi"/>
        </w:rPr>
        <w:tab/>
      </w:r>
    </w:p>
    <w:p w14:paraId="2CA67D18" w14:textId="75D615EC"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de-DE"/>
        </w:rPr>
        <w:t>Tempat, Tgl Lahir</w:t>
      </w:r>
      <w:r w:rsidRPr="00E22E2F">
        <w:rPr>
          <w:rFonts w:asciiTheme="minorHAnsi" w:eastAsia="Times New Roman" w:hAnsiTheme="minorHAnsi" w:cstheme="minorHAnsi"/>
          <w:lang w:val="id-ID"/>
        </w:rPr>
        <w:tab/>
        <w:t>:</w:t>
      </w:r>
      <w:r w:rsidR="00AA612C">
        <w:rPr>
          <w:rFonts w:asciiTheme="minorHAnsi" w:eastAsia="Times New Roman" w:hAnsiTheme="minorHAnsi" w:cstheme="minorHAnsi"/>
        </w:rPr>
        <w:t xml:space="preserve"> ${</w:t>
      </w:r>
      <w:r w:rsidR="003252C5">
        <w:rPr>
          <w:rFonts w:asciiTheme="minorHAnsi" w:eastAsia="Times New Roman" w:hAnsiTheme="minorHAnsi" w:cstheme="minorHAnsi"/>
        </w:rPr>
        <w:t>tempat_lahir</w:t>
      </w:r>
      <w:r w:rsidR="00AA612C">
        <w:rPr>
          <w:rFonts w:asciiTheme="minorHAnsi" w:eastAsia="Times New Roman" w:hAnsiTheme="minorHAnsi" w:cstheme="minorHAnsi"/>
        </w:rPr>
        <w:t>}</w:t>
      </w:r>
      <w:r w:rsidR="003252C5">
        <w:rPr>
          <w:rFonts w:asciiTheme="minorHAnsi" w:eastAsia="Times New Roman" w:hAnsiTheme="minorHAnsi" w:cstheme="minorHAnsi"/>
        </w:rPr>
        <w:t>, ${tgl_lahir}</w:t>
      </w:r>
      <w:r w:rsidRPr="00E22E2F">
        <w:rPr>
          <w:rFonts w:asciiTheme="minorHAnsi" w:eastAsia="Times New Roman" w:hAnsiTheme="minorHAnsi" w:cstheme="minorHAnsi"/>
          <w:lang w:val="id-ID"/>
        </w:rPr>
        <w:t xml:space="preserve"> </w:t>
      </w:r>
      <w:r w:rsidRPr="00E22E2F">
        <w:rPr>
          <w:rFonts w:asciiTheme="minorHAnsi" w:eastAsia="Times New Roman" w:hAnsiTheme="minorHAnsi" w:cstheme="minorHAnsi"/>
        </w:rPr>
        <w:tab/>
      </w:r>
    </w:p>
    <w:p w14:paraId="0A19BCC4" w14:textId="35B7BDA3" w:rsidR="00806E5A" w:rsidRPr="00E22E2F" w:rsidRDefault="00806E5A" w:rsidP="000F1C4D">
      <w:pPr>
        <w:spacing w:line="240" w:lineRule="auto"/>
        <w:jc w:val="both"/>
        <w:rPr>
          <w:rFonts w:asciiTheme="minorHAnsi" w:eastAsia="Times New Roman" w:hAnsiTheme="minorHAnsi" w:cstheme="minorHAnsi"/>
          <w:color w:val="BFBFBF"/>
        </w:rPr>
      </w:pPr>
      <w:r w:rsidRPr="00E22E2F">
        <w:rPr>
          <w:rFonts w:asciiTheme="minorHAnsi" w:eastAsia="Times New Roman" w:hAnsiTheme="minorHAnsi" w:cstheme="minorHAnsi"/>
          <w:lang w:val="id-ID"/>
        </w:rPr>
        <w:t>Pekerjaan</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t>:</w:t>
      </w:r>
      <w:r w:rsidR="00AA612C">
        <w:rPr>
          <w:rFonts w:asciiTheme="minorHAnsi" w:eastAsia="Times New Roman" w:hAnsiTheme="minorHAnsi" w:cstheme="minorHAnsi"/>
        </w:rPr>
        <w:t xml:space="preserve"> ${pekerjaan}</w:t>
      </w:r>
      <w:r w:rsidRPr="00E22E2F">
        <w:rPr>
          <w:rFonts w:asciiTheme="minorHAnsi" w:eastAsia="Times New Roman" w:hAnsiTheme="minorHAnsi" w:cstheme="minorHAnsi"/>
          <w:lang w:val="id-ID"/>
        </w:rPr>
        <w:t xml:space="preserve"> </w:t>
      </w:r>
      <w:r w:rsidRPr="00E22E2F">
        <w:rPr>
          <w:rFonts w:asciiTheme="minorHAnsi" w:eastAsia="Times New Roman" w:hAnsiTheme="minorHAnsi" w:cstheme="minorHAnsi"/>
        </w:rPr>
        <w:tab/>
      </w:r>
    </w:p>
    <w:p w14:paraId="186B63C7" w14:textId="5B469647"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Alamat</w:t>
      </w:r>
      <w:r w:rsidRPr="00E22E2F">
        <w:rPr>
          <w:rFonts w:asciiTheme="minorHAnsi" w:eastAsia="Times New Roman" w:hAnsiTheme="minorHAnsi" w:cstheme="minorHAnsi"/>
          <w:lang w:val="id-ID"/>
        </w:rPr>
        <w:tab/>
      </w:r>
      <w:r w:rsidRPr="00E22E2F">
        <w:rPr>
          <w:rFonts w:asciiTheme="minorHAnsi" w:eastAsia="Times New Roman" w:hAnsiTheme="minorHAnsi" w:cstheme="minorHAnsi"/>
          <w:lang w:val="id-ID"/>
        </w:rPr>
        <w:tab/>
      </w:r>
      <w:r w:rsidR="00E22E2F">
        <w:rPr>
          <w:rFonts w:asciiTheme="minorHAnsi" w:eastAsia="Times New Roman" w:hAnsiTheme="minorHAnsi" w:cstheme="minorHAnsi"/>
        </w:rPr>
        <w:tab/>
      </w:r>
      <w:r w:rsidRPr="00E22E2F">
        <w:rPr>
          <w:rFonts w:asciiTheme="minorHAnsi" w:eastAsia="Times New Roman" w:hAnsiTheme="minorHAnsi" w:cstheme="minorHAnsi"/>
          <w:lang w:val="id-ID"/>
        </w:rPr>
        <w:t>:</w:t>
      </w:r>
      <w:r w:rsidR="00AA612C">
        <w:rPr>
          <w:rFonts w:asciiTheme="minorHAnsi" w:eastAsia="Times New Roman" w:hAnsiTheme="minorHAnsi" w:cstheme="minorHAnsi"/>
        </w:rPr>
        <w:t xml:space="preserve"> ${alamat}</w:t>
      </w:r>
      <w:r w:rsidRPr="00E22E2F">
        <w:rPr>
          <w:rFonts w:asciiTheme="minorHAnsi" w:eastAsia="Times New Roman" w:hAnsiTheme="minorHAnsi" w:cstheme="minorHAnsi"/>
          <w:lang w:val="id-ID"/>
        </w:rPr>
        <w:t xml:space="preserve"> </w:t>
      </w:r>
    </w:p>
    <w:p w14:paraId="6ADF8216" w14:textId="76878EFA" w:rsidR="00806E5A" w:rsidRPr="00E22E2F" w:rsidRDefault="00806E5A" w:rsidP="000F1C4D">
      <w:pPr>
        <w:spacing w:line="240" w:lineRule="auto"/>
        <w:jc w:val="both"/>
        <w:rPr>
          <w:rFonts w:asciiTheme="minorHAnsi" w:eastAsia="Times New Roman" w:hAnsiTheme="minorHAnsi" w:cstheme="minorHAnsi"/>
        </w:rPr>
      </w:pPr>
      <w:r w:rsidRPr="00E22E2F">
        <w:rPr>
          <w:rFonts w:asciiTheme="minorHAnsi" w:eastAsia="Times New Roman" w:hAnsiTheme="minorHAnsi" w:cstheme="minorHAnsi"/>
          <w:lang w:val="id-ID"/>
        </w:rPr>
        <w:t>Nomor KTP</w:t>
      </w:r>
      <w:r w:rsidR="00D87AE9">
        <w:rPr>
          <w:rFonts w:asciiTheme="minorHAnsi" w:eastAsia="Times New Roman" w:hAnsiTheme="minorHAnsi" w:cstheme="minorHAnsi"/>
        </w:rPr>
        <w:t xml:space="preserve"> </w:t>
      </w:r>
      <w:r w:rsidR="00BF1DA8" w:rsidRPr="00E22E2F">
        <w:rPr>
          <w:rFonts w:asciiTheme="minorHAnsi" w:eastAsia="Times New Roman" w:hAnsiTheme="minorHAnsi" w:cstheme="minorHAnsi"/>
        </w:rPr>
        <w:t>/</w:t>
      </w:r>
      <w:r w:rsidR="00D87AE9">
        <w:rPr>
          <w:rFonts w:asciiTheme="minorHAnsi" w:eastAsia="Times New Roman" w:hAnsiTheme="minorHAnsi" w:cstheme="minorHAnsi"/>
        </w:rPr>
        <w:t xml:space="preserve"> </w:t>
      </w:r>
      <w:r w:rsidR="00BF1DA8" w:rsidRPr="00E22E2F">
        <w:rPr>
          <w:rFonts w:asciiTheme="minorHAnsi" w:eastAsia="Times New Roman" w:hAnsiTheme="minorHAnsi" w:cstheme="minorHAnsi"/>
        </w:rPr>
        <w:t>NIK</w:t>
      </w:r>
      <w:r w:rsidRPr="00E22E2F">
        <w:rPr>
          <w:rFonts w:asciiTheme="minorHAnsi" w:eastAsia="Times New Roman" w:hAnsiTheme="minorHAnsi" w:cstheme="minorHAnsi"/>
          <w:lang w:val="id-ID"/>
        </w:rPr>
        <w:tab/>
        <w:t xml:space="preserve">: </w:t>
      </w:r>
      <w:r w:rsidR="00AA612C">
        <w:rPr>
          <w:rFonts w:asciiTheme="minorHAnsi" w:eastAsia="Times New Roman" w:hAnsiTheme="minorHAnsi" w:cstheme="minorHAnsi"/>
        </w:rPr>
        <w:t>${no_ktp}</w:t>
      </w:r>
      <w:r w:rsidRPr="00E22E2F">
        <w:rPr>
          <w:rFonts w:asciiTheme="minorHAnsi" w:eastAsia="Times New Roman" w:hAnsiTheme="minorHAnsi" w:cstheme="minorHAnsi"/>
        </w:rPr>
        <w:tab/>
      </w:r>
    </w:p>
    <w:p w14:paraId="1B8E7A0F" w14:textId="77777777" w:rsidR="009E3A54" w:rsidRDefault="00806E5A" w:rsidP="000F1C4D">
      <w:pPr>
        <w:spacing w:line="240" w:lineRule="auto"/>
        <w:jc w:val="both"/>
        <w:rPr>
          <w:rFonts w:asciiTheme="minorHAnsi" w:eastAsia="Times New Roman" w:hAnsiTheme="minorHAnsi" w:cstheme="minorHAnsi"/>
          <w:bCs/>
        </w:rPr>
      </w:pPr>
      <w:r w:rsidRPr="00240F49">
        <w:rPr>
          <w:rFonts w:asciiTheme="minorHAnsi" w:eastAsia="Times New Roman" w:hAnsiTheme="minorHAnsi" w:cstheme="minorHAnsi"/>
          <w:lang w:val="id-ID"/>
        </w:rPr>
        <w:t xml:space="preserve">Dalam hal ini bertindak atas nama diri pribadi yang selanjutnya disebut </w:t>
      </w:r>
      <w:r w:rsidRPr="00240F49">
        <w:rPr>
          <w:rFonts w:asciiTheme="minorHAnsi" w:eastAsia="Times New Roman" w:hAnsiTheme="minorHAnsi" w:cstheme="minorHAnsi"/>
        </w:rPr>
        <w:t xml:space="preserve">sebagai </w:t>
      </w:r>
      <w:r w:rsidRPr="00240F49">
        <w:rPr>
          <w:rFonts w:asciiTheme="minorHAnsi" w:eastAsia="Times New Roman" w:hAnsiTheme="minorHAnsi" w:cstheme="minorHAnsi"/>
          <w:b/>
          <w:bCs/>
          <w:lang w:val="id-ID"/>
        </w:rPr>
        <w:t xml:space="preserve">Pihak Kedua </w:t>
      </w:r>
      <w:r w:rsidRPr="00240F49">
        <w:rPr>
          <w:rFonts w:asciiTheme="minorHAnsi" w:eastAsia="Times New Roman" w:hAnsiTheme="minorHAnsi" w:cstheme="minorHAnsi"/>
          <w:bCs/>
          <w:lang w:val="id-ID"/>
        </w:rPr>
        <w:t>(</w:t>
      </w:r>
      <w:r w:rsidRPr="00240F49">
        <w:rPr>
          <w:rFonts w:asciiTheme="minorHAnsi" w:eastAsia="Times New Roman" w:hAnsiTheme="minorHAnsi" w:cstheme="minorHAnsi"/>
          <w:b/>
          <w:bCs/>
          <w:lang w:val="id-ID"/>
        </w:rPr>
        <w:t>Pembeli</w:t>
      </w:r>
      <w:r w:rsidRPr="00240F49">
        <w:rPr>
          <w:rFonts w:asciiTheme="minorHAnsi" w:eastAsia="Times New Roman" w:hAnsiTheme="minorHAnsi" w:cstheme="minorHAnsi"/>
          <w:bCs/>
          <w:lang w:val="id-ID"/>
        </w:rPr>
        <w:t>)</w:t>
      </w:r>
      <w:r w:rsidR="009E3A54">
        <w:rPr>
          <w:rFonts w:asciiTheme="minorHAnsi" w:eastAsia="Times New Roman" w:hAnsiTheme="minorHAnsi" w:cstheme="minorHAnsi"/>
          <w:bCs/>
        </w:rPr>
        <w:t>.</w:t>
      </w:r>
    </w:p>
    <w:p w14:paraId="43ED52DD" w14:textId="77777777" w:rsidR="0088197A" w:rsidRDefault="0088197A" w:rsidP="000F1C4D">
      <w:pPr>
        <w:spacing w:line="240" w:lineRule="auto"/>
        <w:rPr>
          <w:rFonts w:asciiTheme="minorHAnsi" w:eastAsia="Times New Roman" w:hAnsiTheme="minorHAnsi" w:cstheme="minorHAnsi"/>
          <w:bCs/>
        </w:rPr>
      </w:pPr>
      <w:r>
        <w:rPr>
          <w:rFonts w:asciiTheme="minorHAnsi" w:eastAsia="Times New Roman" w:hAnsiTheme="minorHAnsi" w:cstheme="minorHAnsi"/>
          <w:bCs/>
        </w:rPr>
        <w:t>Para P</w:t>
      </w:r>
      <w:r w:rsidRPr="0088197A">
        <w:rPr>
          <w:rFonts w:asciiTheme="minorHAnsi" w:eastAsia="Times New Roman" w:hAnsiTheme="minorHAnsi" w:cstheme="minorHAnsi"/>
          <w:bCs/>
        </w:rPr>
        <w:t>ihak bersepakat untuk mengadakan ikatan perjanjian jual</w:t>
      </w:r>
      <w:r>
        <w:rPr>
          <w:rFonts w:asciiTheme="minorHAnsi" w:eastAsia="Times New Roman" w:hAnsiTheme="minorHAnsi" w:cstheme="minorHAnsi"/>
          <w:bCs/>
        </w:rPr>
        <w:t xml:space="preserve"> – beli Tanah dimana syarat dan </w:t>
      </w:r>
      <w:r w:rsidRPr="0088197A">
        <w:rPr>
          <w:rFonts w:asciiTheme="minorHAnsi" w:eastAsia="Times New Roman" w:hAnsiTheme="minorHAnsi" w:cstheme="minorHAnsi"/>
          <w:bCs/>
        </w:rPr>
        <w:t>ketentuannya diatur dalam 11 (sebelas) pasal, seperti berikut di bawah ini:</w:t>
      </w:r>
    </w:p>
    <w:p w14:paraId="0290B1B8" w14:textId="77777777" w:rsidR="0088197A" w:rsidRPr="0088197A" w:rsidRDefault="0088197A" w:rsidP="0088197A">
      <w:pPr>
        <w:spacing w:after="0" w:line="240" w:lineRule="auto"/>
        <w:jc w:val="center"/>
        <w:rPr>
          <w:rFonts w:asciiTheme="minorHAnsi" w:eastAsia="Times New Roman" w:hAnsiTheme="minorHAnsi" w:cstheme="minorHAnsi"/>
          <w:b/>
          <w:bCs/>
        </w:rPr>
      </w:pPr>
      <w:r w:rsidRPr="0088197A">
        <w:rPr>
          <w:rFonts w:asciiTheme="minorHAnsi" w:eastAsia="Times New Roman" w:hAnsiTheme="minorHAnsi" w:cstheme="minorHAnsi"/>
          <w:b/>
          <w:bCs/>
        </w:rPr>
        <w:t>PASAL 1</w:t>
      </w:r>
    </w:p>
    <w:p w14:paraId="03FE93A0" w14:textId="77777777" w:rsidR="0088197A" w:rsidRPr="0088197A" w:rsidRDefault="0088197A" w:rsidP="0088197A">
      <w:pPr>
        <w:spacing w:line="240" w:lineRule="auto"/>
        <w:jc w:val="center"/>
        <w:rPr>
          <w:rFonts w:asciiTheme="minorHAnsi" w:eastAsia="Times New Roman" w:hAnsiTheme="minorHAnsi" w:cstheme="minorHAnsi"/>
          <w:b/>
          <w:bCs/>
        </w:rPr>
      </w:pPr>
      <w:r w:rsidRPr="0088197A">
        <w:rPr>
          <w:rFonts w:asciiTheme="minorHAnsi" w:eastAsia="Times New Roman" w:hAnsiTheme="minorHAnsi" w:cstheme="minorHAnsi"/>
          <w:b/>
          <w:bCs/>
        </w:rPr>
        <w:t>KETENTUAN POKOK</w:t>
      </w:r>
    </w:p>
    <w:p w14:paraId="587201F2" w14:textId="77777777" w:rsidR="00B93FD4" w:rsidRPr="00B93FD4" w:rsidRDefault="00806E5A" w:rsidP="0088197A">
      <w:pPr>
        <w:spacing w:before="240" w:line="240" w:lineRule="auto"/>
        <w:jc w:val="both"/>
        <w:rPr>
          <w:rFonts w:asciiTheme="minorHAnsi" w:eastAsia="Times New Roman" w:hAnsiTheme="minorHAnsi" w:cstheme="minorHAnsi"/>
        </w:rPr>
      </w:pPr>
      <w:r w:rsidRPr="00240F49">
        <w:rPr>
          <w:rFonts w:asciiTheme="minorHAnsi" w:eastAsia="Times New Roman" w:hAnsiTheme="minorHAnsi" w:cstheme="minorHAnsi"/>
          <w:lang w:val="id-ID"/>
        </w:rPr>
        <w:t>Pihak pertama dengan ini berjanji untuk menyatakan dan mengikatkan diri untuk menjual kepada pihak kedua dan pihak kedua juga berjanji menyatakan serta mengikatkan diri untuk me</w:t>
      </w:r>
      <w:r w:rsidR="0010306E">
        <w:rPr>
          <w:rFonts w:asciiTheme="minorHAnsi" w:eastAsia="Times New Roman" w:hAnsiTheme="minorHAnsi" w:cstheme="minorHAnsi"/>
          <w:lang w:val="id-ID"/>
        </w:rPr>
        <w:t>mbeli dari pihak pertama berupa</w:t>
      </w:r>
      <w:r w:rsidRPr="00240F49">
        <w:rPr>
          <w:rFonts w:asciiTheme="minorHAnsi" w:eastAsia="Times New Roman" w:hAnsiTheme="minorHAnsi" w:cstheme="minorHAnsi"/>
          <w:b/>
          <w:lang w:val="id-ID"/>
        </w:rPr>
        <w:t xml:space="preserve"> Tanah</w:t>
      </w:r>
      <w:r w:rsidR="00172B26">
        <w:rPr>
          <w:rFonts w:asciiTheme="minorHAnsi" w:eastAsia="Times New Roman" w:hAnsiTheme="minorHAnsi" w:cstheme="minorHAnsi"/>
          <w:b/>
        </w:rPr>
        <w:t xml:space="preserve"> kavling</w:t>
      </w:r>
      <w:r w:rsidR="000E0515">
        <w:rPr>
          <w:rFonts w:asciiTheme="minorHAnsi" w:eastAsia="Times New Roman" w:hAnsiTheme="minorHAnsi" w:cstheme="minorHAnsi"/>
          <w:b/>
        </w:rPr>
        <w:t xml:space="preserve"> </w:t>
      </w:r>
      <w:r w:rsidRPr="00240F49">
        <w:rPr>
          <w:rFonts w:asciiTheme="minorHAnsi" w:eastAsia="Times New Roman" w:hAnsiTheme="minorHAnsi" w:cstheme="minorHAnsi"/>
          <w:color w:val="A6A6A6"/>
          <w:lang w:val="id-ID"/>
        </w:rPr>
        <w:t xml:space="preserve"> </w:t>
      </w:r>
      <w:r w:rsidRPr="00240F49">
        <w:rPr>
          <w:rFonts w:asciiTheme="minorHAnsi" w:eastAsia="Times New Roman" w:hAnsiTheme="minorHAnsi" w:cstheme="minorHAnsi"/>
          <w:lang w:val="id-ID"/>
        </w:rPr>
        <w:t>yang diuraikan dalam</w:t>
      </w:r>
      <w:r w:rsidR="000E0515">
        <w:rPr>
          <w:rFonts w:asciiTheme="minorHAnsi" w:eastAsia="Times New Roman" w:hAnsiTheme="minorHAnsi" w:cstheme="minorHAnsi"/>
        </w:rPr>
        <w:t xml:space="preserve"> dasar Akte Jual Beli No. …./2022 </w:t>
      </w:r>
      <w:r w:rsidRPr="00240F49">
        <w:rPr>
          <w:rFonts w:asciiTheme="minorHAnsi" w:eastAsia="Times New Roman" w:hAnsiTheme="minorHAnsi" w:cstheme="minorHAnsi"/>
          <w:lang w:val="id-ID"/>
        </w:rPr>
        <w:t xml:space="preserve"> </w:t>
      </w:r>
      <w:r w:rsidRPr="00240F49">
        <w:rPr>
          <w:rFonts w:asciiTheme="minorHAnsi" w:eastAsia="Times New Roman" w:hAnsiTheme="minorHAnsi" w:cstheme="minorHAnsi"/>
          <w:color w:val="D9D9D9"/>
          <w:lang w:val="id-ID"/>
        </w:rPr>
        <w:t xml:space="preserve"> </w:t>
      </w:r>
      <w:r w:rsidRPr="00240F49">
        <w:rPr>
          <w:rFonts w:asciiTheme="minorHAnsi" w:eastAsia="Times New Roman" w:hAnsiTheme="minorHAnsi" w:cstheme="minorHAnsi"/>
          <w:lang w:val="id-ID"/>
        </w:rPr>
        <w:t xml:space="preserve">yang berlokasi di </w:t>
      </w:r>
      <w:r w:rsidR="000E0515">
        <w:rPr>
          <w:rFonts w:asciiTheme="minorHAnsi" w:eastAsia="Times New Roman" w:hAnsiTheme="minorHAnsi" w:cstheme="minorHAnsi"/>
          <w:b/>
        </w:rPr>
        <w:t xml:space="preserve">Desa Kedungdawa blok K.8 Kec.Gabus Wetan Kab.Indramayu </w:t>
      </w:r>
      <w:r w:rsidR="000E0515" w:rsidRPr="000E0515">
        <w:rPr>
          <w:rFonts w:asciiTheme="minorHAnsi" w:eastAsia="Times New Roman" w:hAnsiTheme="minorHAnsi" w:cstheme="minorHAnsi"/>
        </w:rPr>
        <w:t>dan diuraikan</w:t>
      </w:r>
      <w:r w:rsidR="001911EB">
        <w:rPr>
          <w:rFonts w:asciiTheme="minorHAnsi" w:eastAsia="Times New Roman" w:hAnsiTheme="minorHAnsi" w:cstheme="minorHAnsi"/>
          <w:b/>
        </w:rPr>
        <w:t xml:space="preserve"> </w:t>
      </w:r>
      <w:r w:rsidR="000E0515" w:rsidRPr="000E0515">
        <w:rPr>
          <w:rFonts w:asciiTheme="minorHAnsi" w:eastAsia="Times New Roman" w:hAnsiTheme="minorHAnsi" w:cstheme="minorHAnsi"/>
        </w:rPr>
        <w:t>lebih</w:t>
      </w:r>
      <w:r w:rsidR="000E0515">
        <w:rPr>
          <w:rFonts w:asciiTheme="minorHAnsi" w:eastAsia="Times New Roman" w:hAnsiTheme="minorHAnsi" w:cstheme="minorHAnsi"/>
        </w:rPr>
        <w:t xml:space="preserve"> lanjut dalam Denah Kavl</w:t>
      </w:r>
      <w:r w:rsidR="00B93FD4">
        <w:rPr>
          <w:rFonts w:asciiTheme="minorHAnsi" w:eastAsia="Times New Roman" w:hAnsiTheme="minorHAnsi" w:cstheme="minorHAnsi"/>
        </w:rPr>
        <w:t>ing : Nomor kavling,Blok</w:t>
      </w:r>
      <w:r w:rsidR="000E0515">
        <w:rPr>
          <w:rFonts w:asciiTheme="minorHAnsi" w:eastAsia="Times New Roman" w:hAnsiTheme="minorHAnsi" w:cstheme="minorHAnsi"/>
        </w:rPr>
        <w:t>,</w:t>
      </w:r>
      <w:r w:rsidR="00B93FD4">
        <w:rPr>
          <w:rFonts w:asciiTheme="minorHAnsi" w:eastAsia="Times New Roman" w:hAnsiTheme="minorHAnsi" w:cstheme="minorHAnsi"/>
        </w:rPr>
        <w:t>serta Luas tanah kavling.</w:t>
      </w:r>
    </w:p>
    <w:p w14:paraId="28C180D1" w14:textId="77777777" w:rsidR="001A233B" w:rsidRDefault="00B649CC" w:rsidP="0088197A">
      <w:pPr>
        <w:autoSpaceDE w:val="0"/>
        <w:autoSpaceDN w:val="0"/>
        <w:adjustRightInd w:val="0"/>
        <w:spacing w:after="0" w:line="240" w:lineRule="auto"/>
        <w:jc w:val="center"/>
        <w:rPr>
          <w:rFonts w:asciiTheme="minorHAnsi" w:hAnsiTheme="minorHAnsi" w:cstheme="minorHAnsi"/>
          <w:b/>
        </w:rPr>
      </w:pPr>
      <w:r>
        <w:rPr>
          <w:rFonts w:asciiTheme="minorHAnsi" w:hAnsiTheme="minorHAnsi" w:cstheme="minorHAnsi"/>
          <w:b/>
        </w:rPr>
        <w:t>PASAL 2</w:t>
      </w:r>
    </w:p>
    <w:p w14:paraId="2277894D" w14:textId="77777777" w:rsidR="0088197A" w:rsidRDefault="00B33767" w:rsidP="00B33767">
      <w:pPr>
        <w:autoSpaceDE w:val="0"/>
        <w:autoSpaceDN w:val="0"/>
        <w:adjustRightInd w:val="0"/>
        <w:spacing w:after="0" w:line="240" w:lineRule="auto"/>
        <w:jc w:val="center"/>
        <w:rPr>
          <w:rFonts w:asciiTheme="minorHAnsi" w:hAnsiTheme="minorHAnsi" w:cstheme="minorHAnsi"/>
          <w:b/>
        </w:rPr>
      </w:pPr>
      <w:r>
        <w:rPr>
          <w:rFonts w:asciiTheme="minorHAnsi" w:hAnsiTheme="minorHAnsi" w:cstheme="minorHAnsi"/>
          <w:b/>
        </w:rPr>
        <w:t>OBJEK JUAL BELI</w:t>
      </w:r>
    </w:p>
    <w:p w14:paraId="5EDB0B5D" w14:textId="77777777" w:rsidR="00B33767" w:rsidRDefault="00B33767" w:rsidP="00B33767">
      <w:pPr>
        <w:autoSpaceDE w:val="0"/>
        <w:autoSpaceDN w:val="0"/>
        <w:adjustRightInd w:val="0"/>
        <w:spacing w:after="0" w:line="240" w:lineRule="auto"/>
        <w:jc w:val="center"/>
        <w:rPr>
          <w:rFonts w:asciiTheme="minorHAnsi" w:hAnsiTheme="minorHAnsi" w:cstheme="minorHAnsi"/>
          <w:b/>
        </w:rPr>
      </w:pPr>
    </w:p>
    <w:p w14:paraId="144FD810" w14:textId="77777777" w:rsidR="0088197A" w:rsidRDefault="00D811A3" w:rsidP="00D811A3">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Pihak Pertama dan Pihak Kedua telah sepaham  bahwa Tanah Kavling yang termasuk dalam jual beli ini adalah lahan kavling  dengan : </w:t>
      </w:r>
    </w:p>
    <w:p w14:paraId="56209928" w14:textId="6115845F" w:rsidR="00D811A3" w:rsidRDefault="00D811A3" w:rsidP="00D811A3">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Nomor kavling </w:t>
      </w:r>
      <w:r w:rsidR="00B33767">
        <w:rPr>
          <w:rFonts w:asciiTheme="minorHAnsi" w:hAnsiTheme="minorHAnsi" w:cstheme="minorHAnsi"/>
        </w:rPr>
        <w:tab/>
        <w:t xml:space="preserve">: </w:t>
      </w:r>
      <w:r w:rsidR="00AA612C">
        <w:rPr>
          <w:rFonts w:asciiTheme="minorHAnsi" w:hAnsiTheme="minorHAnsi" w:cstheme="minorHAnsi"/>
        </w:rPr>
        <w:t>${kode_kavling}</w:t>
      </w:r>
    </w:p>
    <w:p w14:paraId="3BA067FA" w14:textId="58980B86" w:rsidR="00B33767" w:rsidRDefault="00B33767" w:rsidP="00D811A3">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Blok kavling </w:t>
      </w:r>
      <w:r>
        <w:rPr>
          <w:rFonts w:asciiTheme="minorHAnsi" w:hAnsiTheme="minorHAnsi" w:cstheme="minorHAnsi"/>
        </w:rPr>
        <w:tab/>
        <w:t>:</w:t>
      </w:r>
      <w:r w:rsidR="00AA612C">
        <w:rPr>
          <w:rFonts w:asciiTheme="minorHAnsi" w:hAnsiTheme="minorHAnsi" w:cstheme="minorHAnsi"/>
        </w:rPr>
        <w:t xml:space="preserve"> ${kode_kavling}</w:t>
      </w:r>
    </w:p>
    <w:p w14:paraId="13C1B07F" w14:textId="4A02C05D" w:rsidR="00B33767" w:rsidRDefault="00B33767" w:rsidP="00D811A3">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Luas kavling</w:t>
      </w:r>
      <w:r>
        <w:rPr>
          <w:rFonts w:asciiTheme="minorHAnsi" w:hAnsiTheme="minorHAnsi" w:cstheme="minorHAnsi"/>
        </w:rPr>
        <w:tab/>
        <w:t>:</w:t>
      </w:r>
      <w:r w:rsidR="00AA612C">
        <w:rPr>
          <w:rFonts w:asciiTheme="minorHAnsi" w:hAnsiTheme="minorHAnsi" w:cstheme="minorHAnsi"/>
        </w:rPr>
        <w:t xml:space="preserve"> ${luas_tanah}</w:t>
      </w:r>
    </w:p>
    <w:p w14:paraId="089CC757" w14:textId="77777777" w:rsidR="00B33767" w:rsidRDefault="00B33767" w:rsidP="00D811A3">
      <w:pPr>
        <w:pStyle w:val="ListParagraph"/>
        <w:numPr>
          <w:ilvl w:val="0"/>
          <w:numId w:val="1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Batas – batas kavling</w:t>
      </w:r>
    </w:p>
    <w:p w14:paraId="019807DC" w14:textId="77777777" w:rsidR="00B33767" w:rsidRDefault="00B33767" w:rsidP="00B33767">
      <w:pPr>
        <w:pStyle w:val="ListParagraph"/>
        <w:numPr>
          <w:ilvl w:val="0"/>
          <w:numId w:val="1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Sebelah Utara berbatasan dengan </w:t>
      </w:r>
      <w:r>
        <w:rPr>
          <w:rFonts w:asciiTheme="minorHAnsi" w:hAnsiTheme="minorHAnsi" w:cstheme="minorHAnsi"/>
        </w:rPr>
        <w:tab/>
        <w:t>: Tanah kavling milik ………………………..</w:t>
      </w:r>
    </w:p>
    <w:p w14:paraId="40723FB0" w14:textId="77777777" w:rsidR="00B33767" w:rsidRDefault="00B33767" w:rsidP="00B33767">
      <w:pPr>
        <w:pStyle w:val="ListParagraph"/>
        <w:numPr>
          <w:ilvl w:val="0"/>
          <w:numId w:val="1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Sebelah Timur berbatasan dengan </w:t>
      </w:r>
      <w:r>
        <w:rPr>
          <w:rFonts w:asciiTheme="minorHAnsi" w:hAnsiTheme="minorHAnsi" w:cstheme="minorHAnsi"/>
        </w:rPr>
        <w:tab/>
        <w:t>: Tanah kavling milik …………………………</w:t>
      </w:r>
    </w:p>
    <w:p w14:paraId="7A0228B0" w14:textId="77777777" w:rsidR="00B33767" w:rsidRDefault="00B33767" w:rsidP="00B33767">
      <w:pPr>
        <w:pStyle w:val="ListParagraph"/>
        <w:numPr>
          <w:ilvl w:val="0"/>
          <w:numId w:val="1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Sebelah Selatan berbatasan dengan </w:t>
      </w:r>
      <w:r>
        <w:rPr>
          <w:rFonts w:asciiTheme="minorHAnsi" w:hAnsiTheme="minorHAnsi" w:cstheme="minorHAnsi"/>
        </w:rPr>
        <w:tab/>
        <w:t>: Tanah kavling milik ……………………..</w:t>
      </w:r>
    </w:p>
    <w:p w14:paraId="3FDFE6DE" w14:textId="77777777" w:rsidR="0088197A" w:rsidRDefault="00B33767" w:rsidP="00B93FD4">
      <w:pPr>
        <w:pStyle w:val="ListParagraph"/>
        <w:numPr>
          <w:ilvl w:val="0"/>
          <w:numId w:val="1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Sebelah Barat berbatasan dengan</w:t>
      </w:r>
      <w:r>
        <w:rPr>
          <w:rFonts w:asciiTheme="minorHAnsi" w:hAnsiTheme="minorHAnsi" w:cstheme="minorHAnsi"/>
        </w:rPr>
        <w:tab/>
        <w:t>: Tanah kavling milik ……………………..</w:t>
      </w:r>
    </w:p>
    <w:p w14:paraId="0BA8A11A" w14:textId="77777777" w:rsidR="00B33767" w:rsidRPr="00B33767" w:rsidRDefault="00B33767" w:rsidP="00B33767">
      <w:pPr>
        <w:autoSpaceDE w:val="0"/>
        <w:autoSpaceDN w:val="0"/>
        <w:adjustRightInd w:val="0"/>
        <w:spacing w:after="0" w:line="240" w:lineRule="auto"/>
        <w:ind w:left="1080"/>
        <w:rPr>
          <w:rFonts w:asciiTheme="minorHAnsi" w:hAnsiTheme="minorHAnsi" w:cstheme="minorHAnsi"/>
        </w:rPr>
      </w:pPr>
    </w:p>
    <w:p w14:paraId="5F391CBD"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Pr>
          <w:rFonts w:asciiTheme="minorHAnsi" w:eastAsia="Times New Roman" w:hAnsiTheme="minorHAnsi" w:cstheme="minorHAnsi"/>
          <w:b/>
          <w:bCs/>
        </w:rPr>
        <w:t>3</w:t>
      </w:r>
    </w:p>
    <w:p w14:paraId="2D1064A4" w14:textId="77777777" w:rsidR="00806E5A" w:rsidRPr="00B33767" w:rsidRDefault="00806E5A" w:rsidP="00F47A8A">
      <w:pPr>
        <w:spacing w:after="0" w:line="240" w:lineRule="auto"/>
        <w:jc w:val="center"/>
        <w:rPr>
          <w:rFonts w:asciiTheme="minorHAnsi" w:eastAsia="Times New Roman" w:hAnsiTheme="minorHAnsi" w:cstheme="minorHAnsi"/>
        </w:rPr>
      </w:pPr>
      <w:r w:rsidRPr="00240F49">
        <w:rPr>
          <w:rFonts w:asciiTheme="minorHAnsi" w:eastAsia="Times New Roman" w:hAnsiTheme="minorHAnsi" w:cstheme="minorHAnsi"/>
          <w:b/>
          <w:bCs/>
          <w:lang w:val="id-ID"/>
        </w:rPr>
        <w:t>HARGA </w:t>
      </w:r>
      <w:r w:rsidR="00B33767">
        <w:rPr>
          <w:rFonts w:asciiTheme="minorHAnsi" w:eastAsia="Times New Roman" w:hAnsiTheme="minorHAnsi" w:cstheme="minorHAnsi"/>
          <w:b/>
          <w:bCs/>
        </w:rPr>
        <w:t>JUAL BELI</w:t>
      </w:r>
    </w:p>
    <w:p w14:paraId="68F1A338" w14:textId="311E443F" w:rsidR="003C1614" w:rsidRDefault="00806E5A" w:rsidP="002016EA">
      <w:pPr>
        <w:pStyle w:val="ListParagraph"/>
        <w:numPr>
          <w:ilvl w:val="0"/>
          <w:numId w:val="9"/>
        </w:numPr>
        <w:jc w:val="both"/>
        <w:rPr>
          <w:rFonts w:asciiTheme="minorHAnsi" w:eastAsia="Times New Roman" w:hAnsiTheme="minorHAnsi" w:cstheme="minorHAnsi"/>
        </w:rPr>
      </w:pPr>
      <w:r w:rsidRPr="003C1614">
        <w:rPr>
          <w:rFonts w:asciiTheme="minorHAnsi" w:eastAsia="Times New Roman" w:hAnsiTheme="minorHAnsi" w:cstheme="minorHAnsi"/>
          <w:lang w:val="id-ID"/>
        </w:rPr>
        <w:t>Jual beli tanah tersebut dilakukan dan disetujui oleh masing-masing pihak dengan h</w:t>
      </w:r>
      <w:r w:rsidR="00172B26" w:rsidRPr="003C1614">
        <w:rPr>
          <w:rFonts w:asciiTheme="minorHAnsi" w:eastAsia="Times New Roman" w:hAnsiTheme="minorHAnsi" w:cstheme="minorHAnsi"/>
          <w:lang w:val="id-ID"/>
        </w:rPr>
        <w:t>arga</w:t>
      </w:r>
      <w:r w:rsidR="00172B26" w:rsidRPr="003C1614">
        <w:rPr>
          <w:rFonts w:asciiTheme="minorHAnsi" w:eastAsia="Times New Roman" w:hAnsiTheme="minorHAnsi" w:cstheme="minorHAnsi"/>
        </w:rPr>
        <w:t xml:space="preserve"> jual tanah </w:t>
      </w:r>
      <w:r w:rsidR="002C446A" w:rsidRPr="003C1614">
        <w:rPr>
          <w:rFonts w:asciiTheme="minorHAnsi" w:eastAsia="Times New Roman" w:hAnsiTheme="minorHAnsi" w:cstheme="minorHAnsi"/>
        </w:rPr>
        <w:t xml:space="preserve">kavling </w:t>
      </w:r>
      <w:r w:rsidR="00172B26" w:rsidRPr="003C1614">
        <w:rPr>
          <w:rFonts w:asciiTheme="minorHAnsi" w:eastAsia="Times New Roman" w:hAnsiTheme="minorHAnsi" w:cstheme="minorHAnsi"/>
        </w:rPr>
        <w:t>sebesar</w:t>
      </w:r>
      <w:r w:rsidRPr="003C1614">
        <w:rPr>
          <w:rFonts w:asciiTheme="minorHAnsi" w:eastAsia="Times New Roman" w:hAnsiTheme="minorHAnsi" w:cstheme="minorHAnsi"/>
          <w:lang w:val="id-ID"/>
        </w:rPr>
        <w:t>Rp</w:t>
      </w:r>
      <w:r w:rsidR="000D709C">
        <w:rPr>
          <w:rFonts w:asciiTheme="minorHAnsi" w:eastAsia="Times New Roman" w:hAnsiTheme="minorHAnsi" w:cstheme="minorHAnsi"/>
        </w:rPr>
        <w:t xml:space="preserve"> ${</w:t>
      </w:r>
      <w:r w:rsidR="007E2FC5">
        <w:rPr>
          <w:rFonts w:asciiTheme="minorHAnsi" w:eastAsia="Times New Roman" w:hAnsiTheme="minorHAnsi" w:cstheme="minorHAnsi"/>
        </w:rPr>
        <w:t>harga_jual</w:t>
      </w:r>
      <w:r w:rsidR="000D709C">
        <w:rPr>
          <w:rFonts w:asciiTheme="minorHAnsi" w:eastAsia="Times New Roman" w:hAnsiTheme="minorHAnsi" w:cstheme="minorHAnsi"/>
        </w:rPr>
        <w:t>}</w:t>
      </w:r>
      <w:r w:rsidRPr="003C1614">
        <w:rPr>
          <w:rFonts w:asciiTheme="minorHAnsi" w:eastAsia="Times New Roman" w:hAnsiTheme="minorHAnsi" w:cstheme="minorHAnsi"/>
          <w:color w:val="A6A6A6"/>
          <w:lang w:val="de-DE"/>
        </w:rPr>
        <w:t xml:space="preserve"> </w:t>
      </w:r>
      <w:r w:rsidR="00240F49" w:rsidRPr="003C1614">
        <w:rPr>
          <w:rFonts w:asciiTheme="minorHAnsi" w:eastAsia="Times New Roman" w:hAnsiTheme="minorHAnsi" w:cstheme="minorHAnsi"/>
          <w:lang w:val="id-ID"/>
        </w:rPr>
        <w:t xml:space="preserve">,00 </w:t>
      </w:r>
      <w:r w:rsidR="002C446A" w:rsidRPr="003C1614">
        <w:rPr>
          <w:rFonts w:asciiTheme="minorHAnsi" w:eastAsia="Times New Roman" w:hAnsiTheme="minorHAnsi" w:cstheme="minorHAnsi"/>
        </w:rPr>
        <w:t>(</w:t>
      </w:r>
      <w:r w:rsidR="000D709C" w:rsidRPr="000D709C">
        <w:rPr>
          <w:rFonts w:asciiTheme="minorHAnsi" w:eastAsia="Times New Roman" w:hAnsiTheme="minorHAnsi" w:cstheme="minorHAnsi"/>
          <w:i/>
          <w:iCs/>
        </w:rPr>
        <w:t>${</w:t>
      </w:r>
      <w:r w:rsidR="002C446A" w:rsidRPr="000D709C">
        <w:rPr>
          <w:rFonts w:asciiTheme="minorHAnsi" w:eastAsia="Times New Roman" w:hAnsiTheme="minorHAnsi" w:cstheme="minorHAnsi"/>
          <w:i/>
          <w:iCs/>
        </w:rPr>
        <w:t>terbilang</w:t>
      </w:r>
      <w:r w:rsidR="000D709C" w:rsidRPr="000D709C">
        <w:rPr>
          <w:rFonts w:asciiTheme="minorHAnsi" w:eastAsia="Times New Roman" w:hAnsiTheme="minorHAnsi" w:cstheme="minorHAnsi"/>
          <w:i/>
          <w:iCs/>
        </w:rPr>
        <w:t>}</w:t>
      </w:r>
      <w:r w:rsidR="001835EF">
        <w:rPr>
          <w:rFonts w:asciiTheme="minorHAnsi" w:eastAsia="Times New Roman" w:hAnsiTheme="minorHAnsi" w:cstheme="minorHAnsi"/>
          <w:i/>
          <w:iCs/>
        </w:rPr>
        <w:t xml:space="preserve"> Rupiah</w:t>
      </w:r>
      <w:r w:rsidR="002C446A" w:rsidRPr="003C1614">
        <w:rPr>
          <w:rFonts w:asciiTheme="minorHAnsi" w:eastAsia="Times New Roman" w:hAnsiTheme="minorHAnsi" w:cstheme="minorHAnsi"/>
        </w:rPr>
        <w:t>)</w:t>
      </w:r>
      <w:r w:rsidR="00222489" w:rsidRPr="003C1614">
        <w:rPr>
          <w:rFonts w:asciiTheme="minorHAnsi" w:eastAsia="Times New Roman" w:hAnsiTheme="minorHAnsi" w:cstheme="minorHAnsi"/>
        </w:rPr>
        <w:t>.</w:t>
      </w:r>
    </w:p>
    <w:p w14:paraId="190F8BAA" w14:textId="77777777" w:rsidR="002B3E36" w:rsidRDefault="003C1614" w:rsidP="002016EA">
      <w:pPr>
        <w:pStyle w:val="ListParagraph"/>
        <w:numPr>
          <w:ilvl w:val="0"/>
          <w:numId w:val="9"/>
        </w:numPr>
        <w:jc w:val="both"/>
        <w:rPr>
          <w:rFonts w:asciiTheme="minorHAnsi" w:eastAsia="Times New Roman" w:hAnsiTheme="minorHAnsi" w:cstheme="minorHAnsi"/>
        </w:rPr>
      </w:pPr>
      <w:r>
        <w:rPr>
          <w:rFonts w:asciiTheme="minorHAnsi" w:eastAsia="Times New Roman" w:hAnsiTheme="minorHAnsi" w:cstheme="minorHAnsi"/>
        </w:rPr>
        <w:t>Besarnya harga jual disesuaikan dengan</w:t>
      </w:r>
      <w:r w:rsidR="002B3E36">
        <w:rPr>
          <w:rFonts w:asciiTheme="minorHAnsi" w:eastAsia="Times New Roman" w:hAnsiTheme="minorHAnsi" w:cstheme="minorHAnsi"/>
        </w:rPr>
        <w:t xml:space="preserve"> letak bidang dan</w:t>
      </w:r>
      <w:r>
        <w:rPr>
          <w:rFonts w:asciiTheme="minorHAnsi" w:eastAsia="Times New Roman" w:hAnsiTheme="minorHAnsi" w:cstheme="minorHAnsi"/>
        </w:rPr>
        <w:t xml:space="preserve"> luasan tanah kavling</w:t>
      </w:r>
      <w:r w:rsidR="002B3E36">
        <w:rPr>
          <w:rFonts w:asciiTheme="minorHAnsi" w:eastAsia="Times New Roman" w:hAnsiTheme="minorHAnsi" w:cstheme="minorHAnsi"/>
        </w:rPr>
        <w:t xml:space="preserve"> yang dibeli oleh PIHAK KEDUA.</w:t>
      </w:r>
    </w:p>
    <w:p w14:paraId="046DB6F4" w14:textId="77777777" w:rsidR="00F5206F" w:rsidRPr="002016EA" w:rsidRDefault="00CE0CB4" w:rsidP="002016EA">
      <w:pPr>
        <w:pStyle w:val="ListParagraph"/>
        <w:numPr>
          <w:ilvl w:val="0"/>
          <w:numId w:val="9"/>
        </w:numPr>
        <w:jc w:val="both"/>
        <w:rPr>
          <w:rFonts w:asciiTheme="minorHAnsi" w:eastAsia="Times New Roman" w:hAnsiTheme="minorHAnsi" w:cstheme="minorHAnsi"/>
        </w:rPr>
      </w:pPr>
      <w:r>
        <w:rPr>
          <w:rFonts w:asciiTheme="minorHAnsi" w:eastAsia="Times New Roman" w:hAnsiTheme="minorHAnsi" w:cstheme="minorHAnsi"/>
        </w:rPr>
        <w:t>Perhitungan luasan tanah ditentukan se</w:t>
      </w:r>
      <w:r w:rsidR="00F902BE">
        <w:rPr>
          <w:rFonts w:asciiTheme="minorHAnsi" w:eastAsia="Times New Roman" w:hAnsiTheme="minorHAnsi" w:cstheme="minorHAnsi"/>
        </w:rPr>
        <w:t>telah ada pengukuran resmi,</w:t>
      </w:r>
      <w:r w:rsidR="00F608BD">
        <w:rPr>
          <w:rFonts w:asciiTheme="minorHAnsi" w:eastAsia="Times New Roman" w:hAnsiTheme="minorHAnsi" w:cstheme="minorHAnsi"/>
        </w:rPr>
        <w:t>mengenai selisih luasan tanah dan harga jual diperhitungkan kemudian</w:t>
      </w:r>
      <w:r w:rsidR="003A586E">
        <w:rPr>
          <w:rFonts w:asciiTheme="minorHAnsi" w:eastAsia="Times New Roman" w:hAnsiTheme="minorHAnsi" w:cstheme="minorHAnsi"/>
        </w:rPr>
        <w:t xml:space="preserve"> ( kurang luasan tanah maka Pihak Pertama membayar selisih dari harga jual tanah kepada Pihak Kedua begitu juga sebaliknya Pihak Kedua membayar selisih dari harga jual tanah kepada Pihak Pertama ketika ada penambahan luasan tanah</w:t>
      </w:r>
      <w:r w:rsidR="005624D4">
        <w:rPr>
          <w:rFonts w:asciiTheme="minorHAnsi" w:eastAsia="Times New Roman" w:hAnsiTheme="minorHAnsi" w:cstheme="minorHAnsi"/>
        </w:rPr>
        <w:t xml:space="preserve"> ).</w:t>
      </w:r>
    </w:p>
    <w:p w14:paraId="001058FB" w14:textId="77777777" w:rsidR="00F47A8A" w:rsidRDefault="00F47A8A" w:rsidP="002016EA">
      <w:pPr>
        <w:tabs>
          <w:tab w:val="left" w:pos="6630"/>
        </w:tabs>
        <w:jc w:val="center"/>
        <w:rPr>
          <w:rFonts w:asciiTheme="minorHAnsi" w:eastAsia="Times New Roman" w:hAnsiTheme="minorHAnsi" w:cstheme="minorHAnsi"/>
          <w:b/>
        </w:rPr>
      </w:pPr>
    </w:p>
    <w:p w14:paraId="0E323A5A" w14:textId="77777777" w:rsidR="00806E5A" w:rsidRDefault="00B649CC" w:rsidP="00F47A8A">
      <w:pPr>
        <w:tabs>
          <w:tab w:val="left" w:pos="6630"/>
        </w:tabs>
        <w:spacing w:after="0" w:line="240" w:lineRule="auto"/>
        <w:jc w:val="center"/>
        <w:rPr>
          <w:rFonts w:asciiTheme="minorHAnsi" w:eastAsia="Times New Roman" w:hAnsiTheme="minorHAnsi" w:cstheme="minorHAnsi"/>
          <w:b/>
        </w:rPr>
      </w:pPr>
      <w:r>
        <w:rPr>
          <w:rFonts w:asciiTheme="minorHAnsi" w:eastAsia="Times New Roman" w:hAnsiTheme="minorHAnsi" w:cstheme="minorHAnsi"/>
          <w:b/>
          <w:lang w:val="id-ID"/>
        </w:rPr>
        <w:lastRenderedPageBreak/>
        <w:t xml:space="preserve">PASAL </w:t>
      </w:r>
      <w:r>
        <w:rPr>
          <w:rFonts w:asciiTheme="minorHAnsi" w:eastAsia="Times New Roman" w:hAnsiTheme="minorHAnsi" w:cstheme="minorHAnsi"/>
          <w:b/>
        </w:rPr>
        <w:t>4</w:t>
      </w:r>
    </w:p>
    <w:p w14:paraId="37F545C5" w14:textId="77777777" w:rsidR="005624D4" w:rsidRPr="001A233B" w:rsidRDefault="005624D4" w:rsidP="00F47A8A">
      <w:pPr>
        <w:tabs>
          <w:tab w:val="left" w:pos="6630"/>
        </w:tabs>
        <w:spacing w:after="0" w:line="240" w:lineRule="auto"/>
        <w:jc w:val="center"/>
        <w:rPr>
          <w:rFonts w:asciiTheme="minorHAnsi" w:eastAsia="Times New Roman" w:hAnsiTheme="minorHAnsi" w:cstheme="minorHAnsi"/>
          <w:b/>
        </w:rPr>
      </w:pPr>
      <w:r>
        <w:rPr>
          <w:rFonts w:asciiTheme="minorHAnsi" w:eastAsia="Times New Roman" w:hAnsiTheme="minorHAnsi" w:cstheme="minorHAnsi"/>
          <w:b/>
        </w:rPr>
        <w:t>CARA PEMBAYARAN</w:t>
      </w:r>
    </w:p>
    <w:p w14:paraId="57826B1A" w14:textId="77777777" w:rsidR="00806E5A" w:rsidRDefault="00F902BE" w:rsidP="002016EA">
      <w:pPr>
        <w:jc w:val="both"/>
        <w:rPr>
          <w:rFonts w:asciiTheme="minorHAnsi" w:eastAsia="Times New Roman" w:hAnsiTheme="minorHAnsi" w:cstheme="minorHAnsi"/>
        </w:rPr>
      </w:pPr>
      <w:r>
        <w:rPr>
          <w:rFonts w:asciiTheme="minorHAnsi" w:eastAsia="Times New Roman" w:hAnsiTheme="minorHAnsi" w:cstheme="minorHAnsi"/>
        </w:rPr>
        <w:t xml:space="preserve">Pihak Pertama dan Pihak Kedua telah menyepakati bahwa harga tanah kavling yang disebutkan pada pasal 3 akan dibayarkan oleh Pihak Kedua ( Pembeli ) kepada Pihak Pertama ( Penjual ) dengan cara pembayaran sebagai berikut : </w:t>
      </w:r>
    </w:p>
    <w:p w14:paraId="4153B896" w14:textId="77777777" w:rsidR="000E69A3" w:rsidRDefault="000E69A3" w:rsidP="000E69A3">
      <w:pPr>
        <w:pStyle w:val="ListParagraph"/>
        <w:numPr>
          <w:ilvl w:val="0"/>
          <w:numId w:val="19"/>
        </w:numPr>
        <w:jc w:val="both"/>
        <w:rPr>
          <w:rFonts w:asciiTheme="minorHAnsi" w:eastAsia="Times New Roman" w:hAnsiTheme="minorHAnsi" w:cstheme="minorHAnsi"/>
        </w:rPr>
      </w:pPr>
      <w:r>
        <w:rPr>
          <w:rFonts w:asciiTheme="minorHAnsi" w:eastAsia="Times New Roman" w:hAnsiTheme="minorHAnsi" w:cstheme="minorHAnsi"/>
        </w:rPr>
        <w:t>Pembayaran secara Cash atau Kontan</w:t>
      </w:r>
    </w:p>
    <w:p w14:paraId="43DD1ACC" w14:textId="77777777" w:rsidR="000E69A3" w:rsidRDefault="000E69A3" w:rsidP="000E69A3">
      <w:pPr>
        <w:pStyle w:val="ListParagraph"/>
        <w:numPr>
          <w:ilvl w:val="0"/>
          <w:numId w:val="19"/>
        </w:numPr>
        <w:jc w:val="both"/>
        <w:rPr>
          <w:rFonts w:asciiTheme="minorHAnsi" w:eastAsia="Times New Roman" w:hAnsiTheme="minorHAnsi" w:cstheme="minorHAnsi"/>
        </w:rPr>
      </w:pPr>
      <w:r>
        <w:rPr>
          <w:rFonts w:asciiTheme="minorHAnsi" w:eastAsia="Times New Roman" w:hAnsiTheme="minorHAnsi" w:cstheme="minorHAnsi"/>
        </w:rPr>
        <w:t>Pembayaran secara Cash Tempo</w:t>
      </w:r>
    </w:p>
    <w:p w14:paraId="1459E8D1" w14:textId="77777777" w:rsidR="000E69A3" w:rsidRDefault="000E69A3" w:rsidP="000E69A3">
      <w:pPr>
        <w:pStyle w:val="ListParagraph"/>
        <w:numPr>
          <w:ilvl w:val="0"/>
          <w:numId w:val="19"/>
        </w:numPr>
        <w:jc w:val="both"/>
        <w:rPr>
          <w:rFonts w:asciiTheme="minorHAnsi" w:eastAsia="Times New Roman" w:hAnsiTheme="minorHAnsi" w:cstheme="minorHAnsi"/>
        </w:rPr>
      </w:pPr>
      <w:r>
        <w:rPr>
          <w:rFonts w:asciiTheme="minorHAnsi" w:eastAsia="Times New Roman" w:hAnsiTheme="minorHAnsi" w:cstheme="minorHAnsi"/>
        </w:rPr>
        <w:t>Pembayaran secara Kridit dengan agsuran bertahap :</w:t>
      </w:r>
    </w:p>
    <w:p w14:paraId="58455232" w14:textId="7E0B6F0F" w:rsidR="000E69A3" w:rsidRDefault="00FB4036" w:rsidP="00FB4036">
      <w:pPr>
        <w:pStyle w:val="ListParagraph"/>
        <w:numPr>
          <w:ilvl w:val="0"/>
          <w:numId w:val="20"/>
        </w:numPr>
        <w:jc w:val="both"/>
        <w:rPr>
          <w:rFonts w:asciiTheme="minorHAnsi" w:eastAsia="Times New Roman" w:hAnsiTheme="minorHAnsi" w:cstheme="minorHAnsi"/>
        </w:rPr>
      </w:pPr>
      <w:r>
        <w:rPr>
          <w:rFonts w:asciiTheme="minorHAnsi" w:eastAsia="Times New Roman" w:hAnsiTheme="minorHAnsi" w:cstheme="minorHAnsi"/>
        </w:rPr>
        <w:t>Uang muka DP (</w:t>
      </w:r>
      <w:r w:rsidR="00301277">
        <w:rPr>
          <w:rFonts w:asciiTheme="minorHAnsi" w:eastAsia="Times New Roman" w:hAnsiTheme="minorHAnsi" w:cstheme="minorHAnsi"/>
        </w:rPr>
        <w:t>Down Payment) sebesar Rp</w:t>
      </w:r>
      <w:r w:rsidR="00B50BB6">
        <w:rPr>
          <w:rFonts w:asciiTheme="minorHAnsi" w:eastAsia="Times New Roman" w:hAnsiTheme="minorHAnsi" w:cstheme="minorHAnsi"/>
        </w:rPr>
        <w:t xml:space="preserve"> ${jumlah_dp}</w:t>
      </w:r>
      <w:r w:rsidR="00301277">
        <w:rPr>
          <w:rFonts w:asciiTheme="minorHAnsi" w:eastAsia="Times New Roman" w:hAnsiTheme="minorHAnsi" w:cstheme="minorHAnsi"/>
        </w:rPr>
        <w:t>,- (</w:t>
      </w:r>
      <w:r w:rsidR="00B50BB6">
        <w:rPr>
          <w:rFonts w:asciiTheme="minorHAnsi" w:eastAsia="Times New Roman" w:hAnsiTheme="minorHAnsi" w:cstheme="minorHAnsi"/>
        </w:rPr>
        <w:t>${jumlah_dp_terbilang}</w:t>
      </w:r>
      <w:r w:rsidR="00DE7549">
        <w:rPr>
          <w:rFonts w:asciiTheme="minorHAnsi" w:eastAsia="Times New Roman" w:hAnsiTheme="minorHAnsi" w:cstheme="minorHAnsi"/>
        </w:rPr>
        <w:t xml:space="preserve"> Rupiah</w:t>
      </w:r>
      <w:r w:rsidR="00301277">
        <w:rPr>
          <w:rFonts w:asciiTheme="minorHAnsi" w:eastAsia="Times New Roman" w:hAnsiTheme="minorHAnsi" w:cstheme="minorHAnsi"/>
        </w:rPr>
        <w:t>)</w:t>
      </w:r>
    </w:p>
    <w:p w14:paraId="766F31CF" w14:textId="64A1C150" w:rsidR="00301277" w:rsidRDefault="00301277" w:rsidP="00FB4036">
      <w:pPr>
        <w:pStyle w:val="ListParagraph"/>
        <w:numPr>
          <w:ilvl w:val="0"/>
          <w:numId w:val="20"/>
        </w:numPr>
        <w:jc w:val="both"/>
        <w:rPr>
          <w:rFonts w:asciiTheme="minorHAnsi" w:eastAsia="Times New Roman" w:hAnsiTheme="minorHAnsi" w:cstheme="minorHAnsi"/>
        </w:rPr>
      </w:pPr>
      <w:r>
        <w:rPr>
          <w:rFonts w:asciiTheme="minorHAnsi" w:eastAsia="Times New Roman" w:hAnsiTheme="minorHAnsi" w:cstheme="minorHAnsi"/>
        </w:rPr>
        <w:t xml:space="preserve">Sisa pembayaran sebesar Rp </w:t>
      </w:r>
      <w:r w:rsidR="00D12D6C">
        <w:rPr>
          <w:rFonts w:asciiTheme="minorHAnsi" w:eastAsia="Times New Roman" w:hAnsiTheme="minorHAnsi" w:cstheme="minorHAnsi"/>
        </w:rPr>
        <w:t>${jumlah_hutang}</w:t>
      </w:r>
      <w:r>
        <w:rPr>
          <w:rFonts w:asciiTheme="minorHAnsi" w:eastAsia="Times New Roman" w:hAnsiTheme="minorHAnsi" w:cstheme="minorHAnsi"/>
        </w:rPr>
        <w:t>,- (</w:t>
      </w:r>
      <w:r w:rsidR="00D12D6C">
        <w:rPr>
          <w:rFonts w:asciiTheme="minorHAnsi" w:eastAsia="Times New Roman" w:hAnsiTheme="minorHAnsi" w:cstheme="minorHAnsi"/>
        </w:rPr>
        <w:t>${jumlah_hutang_terbilang}</w:t>
      </w:r>
      <w:r w:rsidR="00E51DD0">
        <w:rPr>
          <w:rFonts w:asciiTheme="minorHAnsi" w:eastAsia="Times New Roman" w:hAnsiTheme="minorHAnsi" w:cstheme="minorHAnsi"/>
        </w:rPr>
        <w:t xml:space="preserve"> </w:t>
      </w:r>
      <w:r w:rsidR="00D12D6C">
        <w:rPr>
          <w:rFonts w:asciiTheme="minorHAnsi" w:eastAsia="Times New Roman" w:hAnsiTheme="minorHAnsi" w:cstheme="minorHAnsi"/>
        </w:rPr>
        <w:t>R</w:t>
      </w:r>
      <w:r>
        <w:rPr>
          <w:rFonts w:asciiTheme="minorHAnsi" w:eastAsia="Times New Roman" w:hAnsiTheme="minorHAnsi" w:cstheme="minorHAnsi"/>
        </w:rPr>
        <w:t>upiah</w:t>
      </w:r>
      <w:r w:rsidR="009A1237">
        <w:rPr>
          <w:rFonts w:asciiTheme="minorHAnsi" w:eastAsia="Times New Roman" w:hAnsiTheme="minorHAnsi" w:cstheme="minorHAnsi"/>
        </w:rPr>
        <w:t>) akan dikridit dengan angsuran atau akan dibayar disetiap bulannya terhitung surat perjanjian jual beli ini ditanda tangani</w:t>
      </w:r>
      <w:r w:rsidR="00E964AB">
        <w:rPr>
          <w:rFonts w:asciiTheme="minorHAnsi" w:eastAsia="Times New Roman" w:hAnsiTheme="minorHAnsi" w:cstheme="minorHAnsi"/>
        </w:rPr>
        <w:t>.</w:t>
      </w:r>
    </w:p>
    <w:p w14:paraId="22D6D6C0" w14:textId="77777777" w:rsidR="00E964AB" w:rsidRDefault="00E964AB" w:rsidP="00FB4036">
      <w:pPr>
        <w:pStyle w:val="ListParagraph"/>
        <w:numPr>
          <w:ilvl w:val="0"/>
          <w:numId w:val="20"/>
        </w:numPr>
        <w:jc w:val="both"/>
        <w:rPr>
          <w:rFonts w:asciiTheme="minorHAnsi" w:eastAsia="Times New Roman" w:hAnsiTheme="minorHAnsi" w:cstheme="minorHAnsi"/>
        </w:rPr>
      </w:pPr>
      <w:r>
        <w:rPr>
          <w:rFonts w:asciiTheme="minorHAnsi" w:eastAsia="Times New Roman" w:hAnsiTheme="minorHAnsi" w:cstheme="minorHAnsi"/>
        </w:rPr>
        <w:t>Jangka waktu pembayaran angsuran selama kurun waktu 12 bulan.</w:t>
      </w:r>
    </w:p>
    <w:p w14:paraId="26F943AA" w14:textId="77777777" w:rsidR="00E964AB" w:rsidRDefault="00E964AB" w:rsidP="00E964AB">
      <w:pPr>
        <w:jc w:val="both"/>
        <w:rPr>
          <w:rFonts w:asciiTheme="minorHAnsi" w:eastAsia="Times New Roman" w:hAnsiTheme="minorHAnsi" w:cstheme="minorHAnsi"/>
        </w:rPr>
      </w:pPr>
      <w:r>
        <w:rPr>
          <w:rFonts w:asciiTheme="minorHAnsi" w:eastAsia="Times New Roman" w:hAnsiTheme="minorHAnsi" w:cstheme="minorHAnsi"/>
        </w:rPr>
        <w:t xml:space="preserve">       4.  Pembayaran angsuran tiap bulannya bisa dilakukan secara tunai atau melalui transfer ke rekening :</w:t>
      </w:r>
    </w:p>
    <w:p w14:paraId="43A5A846" w14:textId="7644A517" w:rsidR="00E964AB" w:rsidRDefault="00E964AB" w:rsidP="00E964AB">
      <w:pPr>
        <w:pStyle w:val="ListParagraph"/>
        <w:numPr>
          <w:ilvl w:val="0"/>
          <w:numId w:val="22"/>
        </w:numPr>
        <w:jc w:val="both"/>
        <w:rPr>
          <w:rFonts w:asciiTheme="minorHAnsi" w:eastAsia="Times New Roman" w:hAnsiTheme="minorHAnsi" w:cstheme="minorHAnsi"/>
        </w:rPr>
      </w:pPr>
      <w:r>
        <w:rPr>
          <w:rFonts w:asciiTheme="minorHAnsi" w:eastAsia="Times New Roman" w:hAnsiTheme="minorHAnsi" w:cstheme="minorHAnsi"/>
        </w:rPr>
        <w:t xml:space="preserve">Bank BRI No.Rekening  </w:t>
      </w:r>
      <w:r w:rsidR="00180BF4">
        <w:rPr>
          <w:rFonts w:asciiTheme="minorHAnsi" w:eastAsia="Times New Roman" w:hAnsiTheme="minorHAnsi" w:cstheme="minorHAnsi"/>
        </w:rPr>
        <w:t xml:space="preserve">        </w:t>
      </w:r>
      <w:r>
        <w:rPr>
          <w:rFonts w:asciiTheme="minorHAnsi" w:eastAsia="Times New Roman" w:hAnsiTheme="minorHAnsi" w:cstheme="minorHAnsi"/>
        </w:rPr>
        <w:t xml:space="preserve">: </w:t>
      </w:r>
      <w:r w:rsidR="006C6295" w:rsidRPr="006C6295">
        <w:rPr>
          <w:rFonts w:asciiTheme="minorHAnsi" w:eastAsia="Times New Roman" w:hAnsiTheme="minorHAnsi" w:cstheme="minorHAnsi"/>
        </w:rPr>
        <w:t>4198</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0101</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1977</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 xml:space="preserve">534 </w:t>
      </w:r>
      <w:r w:rsidR="006C6295">
        <w:rPr>
          <w:rFonts w:asciiTheme="minorHAnsi" w:eastAsia="Times New Roman" w:hAnsiTheme="minorHAnsi" w:cstheme="minorHAnsi"/>
        </w:rPr>
        <w:t xml:space="preserve"> </w:t>
      </w:r>
      <w:r>
        <w:rPr>
          <w:rFonts w:asciiTheme="minorHAnsi" w:eastAsia="Times New Roman" w:hAnsiTheme="minorHAnsi" w:cstheme="minorHAnsi"/>
        </w:rPr>
        <w:t>( Atas nama ACA YANCA ).</w:t>
      </w:r>
    </w:p>
    <w:p w14:paraId="45356543" w14:textId="58716494" w:rsidR="00E964AB" w:rsidRDefault="00E964AB" w:rsidP="00E964AB">
      <w:pPr>
        <w:pStyle w:val="ListParagraph"/>
        <w:numPr>
          <w:ilvl w:val="0"/>
          <w:numId w:val="22"/>
        </w:numPr>
        <w:jc w:val="both"/>
        <w:rPr>
          <w:rFonts w:asciiTheme="minorHAnsi" w:eastAsia="Times New Roman" w:hAnsiTheme="minorHAnsi" w:cstheme="minorHAnsi"/>
        </w:rPr>
      </w:pPr>
      <w:r>
        <w:rPr>
          <w:rFonts w:asciiTheme="minorHAnsi" w:eastAsia="Times New Roman" w:hAnsiTheme="minorHAnsi" w:cstheme="minorHAnsi"/>
        </w:rPr>
        <w:t xml:space="preserve">Bank BCA No.Rekening </w:t>
      </w:r>
      <w:r w:rsidR="00180BF4">
        <w:rPr>
          <w:rFonts w:asciiTheme="minorHAnsi" w:eastAsia="Times New Roman" w:hAnsiTheme="minorHAnsi" w:cstheme="minorHAnsi"/>
        </w:rPr>
        <w:t xml:space="preserve">       </w:t>
      </w:r>
      <w:r>
        <w:rPr>
          <w:rFonts w:asciiTheme="minorHAnsi" w:eastAsia="Times New Roman" w:hAnsiTheme="minorHAnsi" w:cstheme="minorHAnsi"/>
        </w:rPr>
        <w:t>:</w:t>
      </w:r>
      <w:r w:rsidR="006C6295">
        <w:rPr>
          <w:rFonts w:asciiTheme="minorHAnsi" w:eastAsia="Times New Roman" w:hAnsiTheme="minorHAnsi" w:cstheme="minorHAnsi"/>
        </w:rPr>
        <w:t xml:space="preserve"> </w:t>
      </w:r>
      <w:r w:rsidR="006C6295" w:rsidRPr="006C6295">
        <w:rPr>
          <w:rFonts w:asciiTheme="minorHAnsi" w:eastAsia="Times New Roman" w:hAnsiTheme="minorHAnsi" w:cstheme="minorHAnsi"/>
        </w:rPr>
        <w:t>3030300261</w:t>
      </w:r>
      <w:r>
        <w:rPr>
          <w:rFonts w:asciiTheme="minorHAnsi" w:eastAsia="Times New Roman" w:hAnsiTheme="minorHAnsi" w:cstheme="minorHAnsi"/>
        </w:rPr>
        <w:t xml:space="preserve"> (</w:t>
      </w:r>
      <w:r w:rsidR="00180BF4">
        <w:rPr>
          <w:rFonts w:asciiTheme="minorHAnsi" w:eastAsia="Times New Roman" w:hAnsiTheme="minorHAnsi" w:cstheme="minorHAnsi"/>
        </w:rPr>
        <w:t xml:space="preserve"> Atas nama ACA YANCA ).</w:t>
      </w:r>
    </w:p>
    <w:p w14:paraId="2C7AA165" w14:textId="77777777" w:rsidR="00180BF4" w:rsidRDefault="00180BF4" w:rsidP="00E964AB">
      <w:pPr>
        <w:pStyle w:val="ListParagraph"/>
        <w:numPr>
          <w:ilvl w:val="0"/>
          <w:numId w:val="22"/>
        </w:numPr>
        <w:jc w:val="both"/>
        <w:rPr>
          <w:rFonts w:asciiTheme="minorHAnsi" w:eastAsia="Times New Roman" w:hAnsiTheme="minorHAnsi" w:cstheme="minorHAnsi"/>
        </w:rPr>
      </w:pPr>
      <w:r>
        <w:rPr>
          <w:rFonts w:asciiTheme="minorHAnsi" w:eastAsia="Times New Roman" w:hAnsiTheme="minorHAnsi" w:cstheme="minorHAnsi"/>
        </w:rPr>
        <w:t>Bank Mandiri No.Rekening : ……………………………... ( Atas nama ACA YANCA ).</w:t>
      </w:r>
    </w:p>
    <w:p w14:paraId="778E624D" w14:textId="182310E3" w:rsidR="00485240" w:rsidRDefault="00180BF4" w:rsidP="00180BF4">
      <w:pPr>
        <w:ind w:left="567" w:hanging="283"/>
        <w:jc w:val="both"/>
        <w:rPr>
          <w:rFonts w:asciiTheme="minorHAnsi" w:eastAsia="Times New Roman" w:hAnsiTheme="minorHAnsi" w:cstheme="minorHAnsi"/>
        </w:rPr>
      </w:pPr>
      <w:r>
        <w:rPr>
          <w:rFonts w:asciiTheme="minorHAnsi" w:eastAsia="Times New Roman" w:hAnsiTheme="minorHAnsi" w:cstheme="minorHAnsi"/>
        </w:rPr>
        <w:t xml:space="preserve">5.  Jika pembayaran dilakukan melalui transfer Pihak Kedua harus memberitahukan kepada Pihak Pertama   berikut bukti transfernya ke nomor WA : 0821 1823 0919 / </w:t>
      </w:r>
      <w:r w:rsidR="000E50E1">
        <w:rPr>
          <w:rFonts w:asciiTheme="minorHAnsi" w:eastAsia="Times New Roman" w:hAnsiTheme="minorHAnsi" w:cstheme="minorHAnsi"/>
        </w:rPr>
        <w:t>081 8091 799 79</w:t>
      </w:r>
      <w:r>
        <w:rPr>
          <w:rFonts w:asciiTheme="minorHAnsi" w:eastAsia="Times New Roman" w:hAnsiTheme="minorHAnsi" w:cstheme="minorHAnsi"/>
        </w:rPr>
        <w:t>.</w:t>
      </w:r>
    </w:p>
    <w:p w14:paraId="2C5E102C" w14:textId="77777777" w:rsidR="00180BF4" w:rsidRDefault="00485240" w:rsidP="00180BF4">
      <w:pPr>
        <w:ind w:left="567" w:hanging="283"/>
        <w:jc w:val="both"/>
        <w:rPr>
          <w:rFonts w:asciiTheme="minorHAnsi" w:eastAsia="Times New Roman" w:hAnsiTheme="minorHAnsi" w:cstheme="minorHAnsi"/>
          <w:b/>
        </w:rPr>
      </w:pPr>
      <w:r>
        <w:rPr>
          <w:rFonts w:asciiTheme="minorHAnsi" w:eastAsia="Times New Roman" w:hAnsiTheme="minorHAnsi" w:cstheme="minorHAnsi"/>
        </w:rPr>
        <w:t xml:space="preserve">6.  Setelah pembayaran diterima maka Pihak Pertama memberikan bukti pembayaran </w:t>
      </w:r>
      <w:r w:rsidRPr="00485240">
        <w:rPr>
          <w:rFonts w:asciiTheme="minorHAnsi" w:eastAsia="Times New Roman" w:hAnsiTheme="minorHAnsi" w:cstheme="minorHAnsi"/>
          <w:b/>
        </w:rPr>
        <w:t>KWITANSI</w:t>
      </w:r>
      <w:r>
        <w:rPr>
          <w:rFonts w:asciiTheme="minorHAnsi" w:eastAsia="Times New Roman" w:hAnsiTheme="minorHAnsi" w:cstheme="minorHAnsi"/>
        </w:rPr>
        <w:t xml:space="preserve"> dan </w:t>
      </w:r>
      <w:r w:rsidRPr="00485240">
        <w:rPr>
          <w:rFonts w:asciiTheme="minorHAnsi" w:eastAsia="Times New Roman" w:hAnsiTheme="minorHAnsi" w:cstheme="minorHAnsi"/>
          <w:b/>
        </w:rPr>
        <w:t>TABEL ANGSURAN PEMBAYARAN.</w:t>
      </w:r>
      <w:r w:rsidR="00180BF4" w:rsidRPr="00485240">
        <w:rPr>
          <w:rFonts w:asciiTheme="minorHAnsi" w:eastAsia="Times New Roman" w:hAnsiTheme="minorHAnsi" w:cstheme="minorHAnsi"/>
          <w:b/>
        </w:rPr>
        <w:t xml:space="preserve">  </w:t>
      </w:r>
    </w:p>
    <w:p w14:paraId="2F9F268D" w14:textId="77777777" w:rsidR="00485240" w:rsidRDefault="00485240" w:rsidP="00F47A8A">
      <w:pPr>
        <w:spacing w:after="0" w:line="240" w:lineRule="auto"/>
        <w:ind w:left="567" w:hanging="283"/>
        <w:jc w:val="center"/>
        <w:rPr>
          <w:rFonts w:asciiTheme="minorHAnsi" w:eastAsia="Times New Roman" w:hAnsiTheme="minorHAnsi" w:cstheme="minorHAnsi"/>
          <w:b/>
        </w:rPr>
      </w:pPr>
      <w:r>
        <w:rPr>
          <w:rFonts w:asciiTheme="minorHAnsi" w:eastAsia="Times New Roman" w:hAnsiTheme="minorHAnsi" w:cstheme="minorHAnsi"/>
          <w:b/>
        </w:rPr>
        <w:t>PASAL 5</w:t>
      </w:r>
    </w:p>
    <w:p w14:paraId="0796BC67" w14:textId="77777777" w:rsidR="009778A4" w:rsidRDefault="009778A4" w:rsidP="00F47A8A">
      <w:pPr>
        <w:spacing w:after="0" w:line="240" w:lineRule="auto"/>
        <w:ind w:left="284"/>
        <w:jc w:val="center"/>
        <w:rPr>
          <w:rFonts w:asciiTheme="minorHAnsi" w:eastAsia="Times New Roman" w:hAnsiTheme="minorHAnsi" w:cstheme="minorHAnsi"/>
          <w:b/>
        </w:rPr>
      </w:pPr>
      <w:r>
        <w:rPr>
          <w:rFonts w:asciiTheme="minorHAnsi" w:eastAsia="Times New Roman" w:hAnsiTheme="minorHAnsi" w:cstheme="minorHAnsi"/>
          <w:b/>
        </w:rPr>
        <w:t>KETERLAMBATAN PEMBAYARAN</w:t>
      </w:r>
    </w:p>
    <w:p w14:paraId="3CC67257" w14:textId="77777777" w:rsidR="00BC3999" w:rsidRPr="00820C94" w:rsidRDefault="00BC3999" w:rsidP="00BC3999">
      <w:pPr>
        <w:pStyle w:val="ListParagraph"/>
        <w:numPr>
          <w:ilvl w:val="0"/>
          <w:numId w:val="28"/>
        </w:numPr>
        <w:spacing w:after="0"/>
        <w:rPr>
          <w:rFonts w:asciiTheme="minorHAnsi" w:eastAsia="Times New Roman" w:hAnsiTheme="minorHAnsi" w:cstheme="minorHAnsi"/>
        </w:rPr>
      </w:pPr>
      <w:r w:rsidRPr="00820C94">
        <w:rPr>
          <w:rFonts w:asciiTheme="minorHAnsi" w:eastAsia="Times New Roman" w:hAnsiTheme="minorHAnsi" w:cstheme="minorHAnsi"/>
        </w:rPr>
        <w:t>Keterlambatan pembayaran angsuran tidak dikenakan denda.</w:t>
      </w:r>
    </w:p>
    <w:p w14:paraId="241D52EB" w14:textId="77777777" w:rsidR="008228EE" w:rsidRPr="00820C94" w:rsidRDefault="008228EE"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Dalam hal terjadi keterlambatan pembayaran angsuran oleh Pihak Kedua dari tanggal jatuh tempo</w:t>
      </w:r>
      <w:r w:rsidR="009778A4" w:rsidRPr="00820C94">
        <w:rPr>
          <w:rFonts w:asciiTheme="minorHAnsi" w:eastAsia="Times New Roman" w:hAnsiTheme="minorHAnsi" w:cstheme="minorHAnsi"/>
        </w:rPr>
        <w:t xml:space="preserve">   </w:t>
      </w:r>
      <w:r w:rsidRPr="00820C94">
        <w:rPr>
          <w:rFonts w:asciiTheme="minorHAnsi" w:eastAsia="Times New Roman" w:hAnsiTheme="minorHAnsi" w:cstheme="minorHAnsi"/>
        </w:rPr>
        <w:t xml:space="preserve">disetiap  </w:t>
      </w:r>
      <w:r w:rsidR="009778A4" w:rsidRPr="00820C94">
        <w:rPr>
          <w:rFonts w:asciiTheme="minorHAnsi" w:eastAsia="Times New Roman" w:hAnsiTheme="minorHAnsi" w:cstheme="minorHAnsi"/>
        </w:rPr>
        <w:t xml:space="preserve"> </w:t>
      </w:r>
      <w:r w:rsidRPr="00820C94">
        <w:rPr>
          <w:rFonts w:asciiTheme="minorHAnsi" w:eastAsia="Times New Roman" w:hAnsiTheme="minorHAnsi" w:cstheme="minorHAnsi"/>
        </w:rPr>
        <w:t>bulannya ,Pihak Kedua berkewajiban menyampaikannya ke Pihak Pertama berikut alasan keterlambatannya.</w:t>
      </w:r>
    </w:p>
    <w:p w14:paraId="1402B6A6" w14:textId="77777777" w:rsidR="00BC3999" w:rsidRPr="00820C94" w:rsidRDefault="00BC3999"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Dalam hal Pihak Pertama tidak menerima keterlambatan berikut alasannya  dan tidak memberikan tempo tambahan kepada Pihak Kedua maka Pihak Pertama berhak menuntut Pihak Kedua untuk segera membayarnya.</w:t>
      </w:r>
    </w:p>
    <w:p w14:paraId="4725B766" w14:textId="77777777" w:rsidR="00BC3999" w:rsidRPr="00820C94" w:rsidRDefault="00BC3999"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 xml:space="preserve">Dan dalam hal Pihak Pertama tetap tidak memberi tempo tambahan sementara Pihak Kedua tetap tidak mampu membayarnya sampai dengan 3 ( Tiga ) bulan berturut – turut,Pihak Pertama </w:t>
      </w:r>
      <w:r w:rsidR="00820C94" w:rsidRPr="00820C94">
        <w:rPr>
          <w:rFonts w:asciiTheme="minorHAnsi" w:eastAsia="Times New Roman" w:hAnsiTheme="minorHAnsi" w:cstheme="minorHAnsi"/>
        </w:rPr>
        <w:t>berhak menuntut eksekusi agunan dan atau pembatalan pembelian tanah kavling.</w:t>
      </w:r>
    </w:p>
    <w:p w14:paraId="0CF9ADA2" w14:textId="77777777" w:rsidR="00820C94" w:rsidRPr="00820C94" w:rsidRDefault="00820C94" w:rsidP="00BC3999">
      <w:pPr>
        <w:pStyle w:val="ListParagraph"/>
        <w:numPr>
          <w:ilvl w:val="0"/>
          <w:numId w:val="28"/>
        </w:numPr>
        <w:tabs>
          <w:tab w:val="decimal" w:pos="0"/>
        </w:tabs>
        <w:spacing w:after="0" w:line="240" w:lineRule="auto"/>
        <w:rPr>
          <w:rFonts w:asciiTheme="minorHAnsi" w:eastAsia="Times New Roman" w:hAnsiTheme="minorHAnsi" w:cstheme="minorHAnsi"/>
        </w:rPr>
      </w:pPr>
      <w:r w:rsidRPr="00820C94">
        <w:rPr>
          <w:rFonts w:asciiTheme="minorHAnsi" w:eastAsia="Times New Roman" w:hAnsiTheme="minorHAnsi" w:cstheme="minorHAnsi"/>
        </w:rPr>
        <w:t xml:space="preserve">Dalam hal pembatalan pembelian tanah kavling maka Pihak Pertama akan mengembalikan uang sejumlah yang sudah masuk mulai dari uang muka (DP) sampai dengan angsuran dikenakan denda potongan sebesar 30 % dari jumlah uang masuk dikarenakan kerugian yang ditimbulkan oleh Pihak Kedua. </w:t>
      </w:r>
    </w:p>
    <w:p w14:paraId="6186D0B4" w14:textId="77777777" w:rsidR="00485240" w:rsidRPr="008228EE" w:rsidRDefault="009778A4" w:rsidP="009778A4">
      <w:pPr>
        <w:tabs>
          <w:tab w:val="decimal" w:pos="284"/>
        </w:tabs>
        <w:spacing w:after="0" w:line="240" w:lineRule="auto"/>
        <w:rPr>
          <w:rFonts w:asciiTheme="minorHAnsi" w:eastAsia="Times New Roman" w:hAnsiTheme="minorHAnsi" w:cstheme="minorHAnsi"/>
          <w:b/>
        </w:rPr>
      </w:pPr>
      <w:r>
        <w:rPr>
          <w:rFonts w:asciiTheme="minorHAnsi" w:eastAsia="Times New Roman" w:hAnsiTheme="minorHAnsi" w:cstheme="minorHAnsi"/>
          <w:b/>
        </w:rPr>
        <w:t xml:space="preserve"> </w:t>
      </w:r>
      <w:r w:rsidR="008228EE">
        <w:rPr>
          <w:rFonts w:asciiTheme="minorHAnsi" w:eastAsia="Times New Roman" w:hAnsiTheme="minorHAnsi" w:cstheme="minorHAnsi"/>
          <w:b/>
        </w:rPr>
        <w:t xml:space="preserve"> </w:t>
      </w:r>
      <w:r w:rsidR="008228EE" w:rsidRPr="008228EE">
        <w:rPr>
          <w:rFonts w:asciiTheme="minorHAnsi" w:eastAsia="Times New Roman" w:hAnsiTheme="minorHAnsi" w:cstheme="minorHAnsi"/>
          <w:b/>
        </w:rPr>
        <w:t xml:space="preserve">   </w:t>
      </w:r>
    </w:p>
    <w:p w14:paraId="0C0173B8"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Pr>
          <w:rFonts w:asciiTheme="minorHAnsi" w:eastAsia="Times New Roman" w:hAnsiTheme="minorHAnsi" w:cstheme="minorHAnsi"/>
          <w:b/>
          <w:bCs/>
        </w:rPr>
        <w:t>6</w:t>
      </w:r>
    </w:p>
    <w:p w14:paraId="2EC103A8" w14:textId="77777777" w:rsidR="00806E5A" w:rsidRPr="00BF1DA8" w:rsidRDefault="00BF1DA8"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JAMINAN</w:t>
      </w:r>
    </w:p>
    <w:p w14:paraId="3DB60525" w14:textId="77777777" w:rsidR="00806E5A" w:rsidRPr="00F5206F" w:rsidRDefault="00806E5A" w:rsidP="002016EA">
      <w:pPr>
        <w:jc w:val="both"/>
        <w:rPr>
          <w:rFonts w:asciiTheme="minorHAnsi" w:eastAsia="Times New Roman" w:hAnsiTheme="minorHAnsi" w:cstheme="minorHAnsi"/>
        </w:rPr>
      </w:pPr>
      <w:r w:rsidRPr="00240F49">
        <w:rPr>
          <w:rFonts w:asciiTheme="minorHAnsi" w:eastAsia="Times New Roman" w:hAnsiTheme="minorHAnsi" w:cstheme="minorHAnsi"/>
          <w:lang w:val="id-ID"/>
        </w:rPr>
        <w:t>Pihak Pertama menjamin sepenuhnya bahwa Tana</w:t>
      </w:r>
      <w:r w:rsidR="00260F0E">
        <w:rPr>
          <w:rFonts w:asciiTheme="minorHAnsi" w:eastAsia="Times New Roman" w:hAnsiTheme="minorHAnsi" w:cstheme="minorHAnsi"/>
          <w:lang w:val="id-ID"/>
        </w:rPr>
        <w:t xml:space="preserve">h yang dijualnya </w:t>
      </w:r>
      <w:r w:rsidRPr="00240F49">
        <w:rPr>
          <w:rFonts w:asciiTheme="minorHAnsi" w:eastAsia="Times New Roman" w:hAnsiTheme="minorHAnsi" w:cstheme="minorHAnsi"/>
          <w:lang w:val="id-ID"/>
        </w:rPr>
        <w:t>bebas dari sitaan, tidak tersangkut dalam suatu perkara atau sengketa, hak kepemilikannya tidak sedang dipindahkan ata</w:t>
      </w:r>
      <w:r w:rsidR="005C14DF">
        <w:rPr>
          <w:rFonts w:asciiTheme="minorHAnsi" w:eastAsia="Times New Roman" w:hAnsiTheme="minorHAnsi" w:cstheme="minorHAnsi"/>
          <w:lang w:val="id-ID"/>
        </w:rPr>
        <w:t>u sedang</w:t>
      </w:r>
      <w:r w:rsidR="005C14DF">
        <w:rPr>
          <w:rFonts w:asciiTheme="minorHAnsi" w:eastAsia="Times New Roman" w:hAnsiTheme="minorHAnsi" w:cstheme="minorHAnsi"/>
        </w:rPr>
        <w:t xml:space="preserve"> </w:t>
      </w:r>
      <w:r w:rsidR="005C14DF">
        <w:rPr>
          <w:rFonts w:asciiTheme="minorHAnsi" w:eastAsia="Times New Roman" w:hAnsiTheme="minorHAnsi" w:cstheme="minorHAnsi"/>
          <w:lang w:val="id-ID"/>
        </w:rPr>
        <w:t>dijaminkan</w:t>
      </w:r>
      <w:r w:rsidRPr="00240F49">
        <w:rPr>
          <w:rFonts w:asciiTheme="minorHAnsi" w:eastAsia="Times New Roman" w:hAnsiTheme="minorHAnsi" w:cstheme="minorHAnsi"/>
          <w:lang w:val="id-ID"/>
        </w:rPr>
        <w:t xml:space="preserve"> </w:t>
      </w:r>
      <w:r w:rsidR="005C14DF">
        <w:rPr>
          <w:rFonts w:asciiTheme="minorHAnsi" w:eastAsia="Times New Roman" w:hAnsiTheme="minorHAnsi" w:cstheme="minorHAnsi"/>
        </w:rPr>
        <w:t xml:space="preserve">dibank </w:t>
      </w:r>
      <w:r w:rsidRPr="00240F49">
        <w:rPr>
          <w:rFonts w:asciiTheme="minorHAnsi" w:eastAsia="Times New Roman" w:hAnsiTheme="minorHAnsi" w:cstheme="minorHAnsi"/>
          <w:lang w:val="id-ID"/>
        </w:rPr>
        <w:t>atau pihak lain dengan cara bagaiman</w:t>
      </w:r>
      <w:r w:rsidR="00F5206F">
        <w:rPr>
          <w:rFonts w:asciiTheme="minorHAnsi" w:eastAsia="Times New Roman" w:hAnsiTheme="minorHAnsi" w:cstheme="minorHAnsi"/>
          <w:lang w:val="id-ID"/>
        </w:rPr>
        <w:t>apun juga</w:t>
      </w:r>
      <w:r w:rsidR="00F5206F">
        <w:rPr>
          <w:rFonts w:asciiTheme="minorHAnsi" w:eastAsia="Times New Roman" w:hAnsiTheme="minorHAnsi" w:cstheme="minorHAnsi"/>
        </w:rPr>
        <w:t>.</w:t>
      </w:r>
    </w:p>
    <w:p w14:paraId="0AF0305D"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Pr>
          <w:rFonts w:asciiTheme="minorHAnsi" w:eastAsia="Times New Roman" w:hAnsiTheme="minorHAnsi" w:cstheme="minorHAnsi"/>
          <w:b/>
          <w:bCs/>
        </w:rPr>
        <w:t>7</w:t>
      </w:r>
    </w:p>
    <w:p w14:paraId="3B7C240C" w14:textId="77777777" w:rsidR="00F5206F" w:rsidRDefault="00806E5A" w:rsidP="00F47A8A">
      <w:pPr>
        <w:spacing w:after="0" w:line="240" w:lineRule="auto"/>
        <w:jc w:val="center"/>
        <w:rPr>
          <w:rFonts w:asciiTheme="minorHAnsi" w:eastAsia="Times New Roman" w:hAnsiTheme="minorHAnsi" w:cstheme="minorHAnsi"/>
        </w:rPr>
      </w:pPr>
      <w:r w:rsidRPr="00240F49">
        <w:rPr>
          <w:rFonts w:asciiTheme="minorHAnsi" w:eastAsia="Times New Roman" w:hAnsiTheme="minorHAnsi" w:cstheme="minorHAnsi"/>
          <w:b/>
          <w:bCs/>
          <w:lang w:val="id-ID"/>
        </w:rPr>
        <w:t>PENYERAHAN TANAH</w:t>
      </w:r>
    </w:p>
    <w:p w14:paraId="247FA60B" w14:textId="77777777" w:rsidR="00806E5A" w:rsidRPr="00F5206F" w:rsidRDefault="00806E5A" w:rsidP="002016EA">
      <w:pPr>
        <w:ind w:right="-22"/>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Pihak pertama berjanji serta mengikatkan diri untuk menyerahkan sertifikat tanah kepada</w:t>
      </w:r>
      <w:r w:rsidR="005C14DF">
        <w:rPr>
          <w:rFonts w:asciiTheme="minorHAnsi" w:eastAsia="Times New Roman" w:hAnsiTheme="minorHAnsi" w:cstheme="minorHAnsi"/>
          <w:lang w:val="id-ID"/>
        </w:rPr>
        <w:t xml:space="preserve"> pihak kedua</w:t>
      </w:r>
      <w:r w:rsidRPr="00240F49">
        <w:rPr>
          <w:rFonts w:asciiTheme="minorHAnsi" w:eastAsia="Times New Roman" w:hAnsiTheme="minorHAnsi" w:cstheme="minorHAnsi"/>
          <w:i/>
          <w:lang w:val="de-DE"/>
        </w:rPr>
        <w:t xml:space="preserve"> </w:t>
      </w:r>
      <w:r w:rsidRPr="00240F49">
        <w:rPr>
          <w:rFonts w:asciiTheme="minorHAnsi" w:eastAsia="Times New Roman" w:hAnsiTheme="minorHAnsi" w:cstheme="minorHAnsi"/>
          <w:lang w:val="id-ID"/>
        </w:rPr>
        <w:t>setelah</w:t>
      </w:r>
      <w:r w:rsidR="005C14DF">
        <w:rPr>
          <w:rFonts w:asciiTheme="minorHAnsi" w:eastAsia="Times New Roman" w:hAnsiTheme="minorHAnsi" w:cstheme="minorHAnsi"/>
        </w:rPr>
        <w:t xml:space="preserve"> proses split </w:t>
      </w:r>
      <w:r w:rsidR="00AB156D">
        <w:rPr>
          <w:rFonts w:asciiTheme="minorHAnsi" w:eastAsia="Times New Roman" w:hAnsiTheme="minorHAnsi" w:cstheme="minorHAnsi"/>
        </w:rPr>
        <w:t>pemetaan yang dilakukan oleh Badan Pertanahan N</w:t>
      </w:r>
      <w:r w:rsidR="00F5206F">
        <w:rPr>
          <w:rFonts w:asciiTheme="minorHAnsi" w:eastAsia="Times New Roman" w:hAnsiTheme="minorHAnsi" w:cstheme="minorHAnsi"/>
        </w:rPr>
        <w:t xml:space="preserve">asional ( BPN ) melalui tahapan </w:t>
      </w:r>
      <w:r w:rsidR="00AB156D">
        <w:rPr>
          <w:rFonts w:asciiTheme="minorHAnsi" w:eastAsia="Times New Roman" w:hAnsiTheme="minorHAnsi" w:cstheme="minorHAnsi"/>
        </w:rPr>
        <w:t>birokrasi / Instansi terkait sesuai dengan peraturan undang – undang yang telah diatu</w:t>
      </w:r>
      <w:r w:rsidR="00F5206F">
        <w:rPr>
          <w:rFonts w:asciiTheme="minorHAnsi" w:eastAsia="Times New Roman" w:hAnsiTheme="minorHAnsi" w:cstheme="minorHAnsi"/>
        </w:rPr>
        <w:t xml:space="preserve">r oleh pemerintahan </w:t>
      </w:r>
      <w:r w:rsidR="00AB156D">
        <w:rPr>
          <w:rFonts w:asciiTheme="minorHAnsi" w:eastAsia="Times New Roman" w:hAnsiTheme="minorHAnsi" w:cstheme="minorHAnsi"/>
        </w:rPr>
        <w:t>dan</w:t>
      </w:r>
      <w:r w:rsidRPr="00240F49">
        <w:rPr>
          <w:rFonts w:asciiTheme="minorHAnsi" w:eastAsia="Times New Roman" w:hAnsiTheme="minorHAnsi" w:cstheme="minorHAnsi"/>
          <w:lang w:val="id-ID"/>
        </w:rPr>
        <w:t xml:space="preserve"> pihak kedua melunasi seluruh pembayarannya</w:t>
      </w:r>
      <w:r w:rsidR="005C14DF">
        <w:rPr>
          <w:rFonts w:asciiTheme="minorHAnsi" w:eastAsia="Times New Roman" w:hAnsiTheme="minorHAnsi" w:cstheme="minorHAnsi"/>
        </w:rPr>
        <w:t xml:space="preserve"> </w:t>
      </w:r>
      <w:r w:rsidRPr="00240F49">
        <w:rPr>
          <w:rFonts w:asciiTheme="minorHAnsi" w:eastAsia="Times New Roman" w:hAnsiTheme="minorHAnsi" w:cstheme="minorHAnsi"/>
          <w:lang w:val="id-ID"/>
        </w:rPr>
        <w:t>.</w:t>
      </w:r>
    </w:p>
    <w:p w14:paraId="5011CAFD"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sidR="000F1C4D">
        <w:rPr>
          <w:rFonts w:asciiTheme="minorHAnsi" w:eastAsia="Times New Roman" w:hAnsiTheme="minorHAnsi" w:cstheme="minorHAnsi"/>
          <w:b/>
          <w:bCs/>
        </w:rPr>
        <w:t>8</w:t>
      </w:r>
    </w:p>
    <w:p w14:paraId="55A52154" w14:textId="77777777" w:rsidR="0066625B" w:rsidRPr="005624D4" w:rsidRDefault="00806E5A" w:rsidP="00F47A8A">
      <w:pPr>
        <w:spacing w:after="0" w:line="240" w:lineRule="auto"/>
        <w:jc w:val="center"/>
        <w:rPr>
          <w:rFonts w:asciiTheme="minorHAnsi" w:eastAsia="Times New Roman" w:hAnsiTheme="minorHAnsi" w:cstheme="minorHAnsi"/>
          <w:b/>
          <w:bCs/>
        </w:rPr>
      </w:pPr>
      <w:r w:rsidRPr="005624D4">
        <w:rPr>
          <w:rFonts w:asciiTheme="minorHAnsi" w:eastAsia="Times New Roman" w:hAnsiTheme="minorHAnsi" w:cstheme="minorHAnsi"/>
          <w:b/>
          <w:bCs/>
          <w:lang w:val="id-ID"/>
        </w:rPr>
        <w:t>STATUS KEPEMILIKAN</w:t>
      </w:r>
    </w:p>
    <w:p w14:paraId="3AFC700D" w14:textId="77777777" w:rsidR="005214C7" w:rsidRPr="007813D6" w:rsidRDefault="00806E5A" w:rsidP="002016EA">
      <w:pPr>
        <w:spacing w:before="240"/>
        <w:jc w:val="both"/>
        <w:rPr>
          <w:rFonts w:asciiTheme="minorHAnsi" w:eastAsia="Times New Roman" w:hAnsiTheme="minorHAnsi" w:cstheme="minorHAnsi"/>
        </w:rPr>
      </w:pPr>
      <w:r w:rsidRPr="002B3E36">
        <w:rPr>
          <w:rFonts w:asciiTheme="minorHAnsi" w:eastAsia="Times New Roman" w:hAnsiTheme="minorHAnsi" w:cstheme="minorHAnsi"/>
          <w:bCs/>
          <w:lang w:val="id-ID"/>
        </w:rPr>
        <w:t> </w:t>
      </w:r>
      <w:r w:rsidR="0066625B" w:rsidRPr="002B3E36">
        <w:rPr>
          <w:rFonts w:asciiTheme="minorHAnsi" w:eastAsia="Times New Roman" w:hAnsiTheme="minorHAnsi" w:cstheme="minorHAnsi"/>
          <w:bCs/>
          <w:lang w:val="id-ID"/>
        </w:rPr>
        <w:t xml:space="preserve">Surat perjanjian ini bukan suatu bukti kepemilikan tanah akan tetapi menjadi bukti yang sah sebagai pengikat jual beli antara </w:t>
      </w:r>
      <w:r w:rsidR="007813D6" w:rsidRPr="002B3E36">
        <w:rPr>
          <w:rFonts w:asciiTheme="minorHAnsi" w:eastAsia="Times New Roman" w:hAnsiTheme="minorHAnsi" w:cstheme="minorHAnsi"/>
          <w:bCs/>
          <w:lang w:val="id-ID"/>
        </w:rPr>
        <w:t xml:space="preserve">Pihak Pertama </w:t>
      </w:r>
      <w:r w:rsidR="0066625B" w:rsidRPr="002B3E36">
        <w:rPr>
          <w:rFonts w:asciiTheme="minorHAnsi" w:eastAsia="Times New Roman" w:hAnsiTheme="minorHAnsi" w:cstheme="minorHAnsi"/>
          <w:bCs/>
          <w:lang w:val="id-ID"/>
        </w:rPr>
        <w:t xml:space="preserve">dengan </w:t>
      </w:r>
      <w:r w:rsidR="007813D6" w:rsidRPr="002B3E36">
        <w:rPr>
          <w:rFonts w:asciiTheme="minorHAnsi" w:eastAsia="Times New Roman" w:hAnsiTheme="minorHAnsi" w:cstheme="minorHAnsi"/>
          <w:bCs/>
          <w:lang w:val="id-ID"/>
        </w:rPr>
        <w:t xml:space="preserve">Pihak Kedua </w:t>
      </w:r>
      <w:r w:rsidR="0066625B" w:rsidRPr="002B3E36">
        <w:rPr>
          <w:rFonts w:asciiTheme="minorHAnsi" w:eastAsia="Times New Roman" w:hAnsiTheme="minorHAnsi" w:cstheme="minorHAnsi"/>
          <w:bCs/>
          <w:lang w:val="id-ID"/>
        </w:rPr>
        <w:t>,</w:t>
      </w:r>
      <w:r w:rsidR="00981A00" w:rsidRPr="002B3E36">
        <w:rPr>
          <w:rFonts w:asciiTheme="minorHAnsi" w:eastAsia="Times New Roman" w:hAnsiTheme="minorHAnsi" w:cstheme="minorHAnsi"/>
          <w:bCs/>
        </w:rPr>
        <w:t xml:space="preserve">sampai dengan  </w:t>
      </w:r>
      <w:r w:rsidR="007813D6" w:rsidRPr="002B3E36">
        <w:rPr>
          <w:rFonts w:asciiTheme="minorHAnsi" w:eastAsia="Times New Roman" w:hAnsiTheme="minorHAnsi" w:cstheme="minorHAnsi"/>
          <w:bCs/>
        </w:rPr>
        <w:t xml:space="preserve">Pihak Pertama </w:t>
      </w:r>
      <w:r w:rsidR="00981A00" w:rsidRPr="002B3E36">
        <w:rPr>
          <w:rFonts w:asciiTheme="minorHAnsi" w:eastAsia="Times New Roman" w:hAnsiTheme="minorHAnsi" w:cstheme="minorHAnsi"/>
          <w:bCs/>
        </w:rPr>
        <w:t xml:space="preserve">mengurus proses balik nama ( Atas nama </w:t>
      </w:r>
      <w:r w:rsidR="007813D6" w:rsidRPr="002B3E36">
        <w:rPr>
          <w:rFonts w:asciiTheme="minorHAnsi" w:eastAsia="Times New Roman" w:hAnsiTheme="minorHAnsi" w:cstheme="minorHAnsi"/>
          <w:bCs/>
        </w:rPr>
        <w:t xml:space="preserve">Pihak Kedua </w:t>
      </w:r>
      <w:r w:rsidR="00981A00" w:rsidRPr="002B3E36">
        <w:rPr>
          <w:rFonts w:asciiTheme="minorHAnsi" w:eastAsia="Times New Roman" w:hAnsiTheme="minorHAnsi" w:cstheme="minorHAnsi"/>
          <w:bCs/>
        </w:rPr>
        <w:t xml:space="preserve">/pembeli ) dan PIHAK KEDUA menyelesaikan </w:t>
      </w:r>
      <w:r w:rsidR="00A54D60" w:rsidRPr="002B3E36">
        <w:rPr>
          <w:rFonts w:asciiTheme="minorHAnsi" w:eastAsia="Times New Roman" w:hAnsiTheme="minorHAnsi" w:cstheme="minorHAnsi"/>
          <w:bCs/>
        </w:rPr>
        <w:t xml:space="preserve">sisa </w:t>
      </w:r>
      <w:r w:rsidR="00981A00" w:rsidRPr="002B3E36">
        <w:rPr>
          <w:rFonts w:asciiTheme="minorHAnsi" w:eastAsia="Times New Roman" w:hAnsiTheme="minorHAnsi" w:cstheme="minorHAnsi"/>
          <w:bCs/>
        </w:rPr>
        <w:t>pembayaran</w:t>
      </w:r>
      <w:r w:rsidR="00A54D60" w:rsidRPr="002B3E36">
        <w:rPr>
          <w:rFonts w:asciiTheme="minorHAnsi" w:eastAsia="Times New Roman" w:hAnsiTheme="minorHAnsi" w:cstheme="minorHAnsi"/>
          <w:bCs/>
        </w:rPr>
        <w:t xml:space="preserve"> tanah </w:t>
      </w:r>
      <w:r w:rsidR="00981A00" w:rsidRPr="002B3E36">
        <w:rPr>
          <w:rFonts w:asciiTheme="minorHAnsi" w:eastAsia="Times New Roman" w:hAnsiTheme="minorHAnsi" w:cstheme="minorHAnsi"/>
          <w:bCs/>
        </w:rPr>
        <w:t xml:space="preserve"> </w:t>
      </w:r>
      <w:r w:rsidR="00A54D60" w:rsidRPr="002B3E36">
        <w:rPr>
          <w:rFonts w:asciiTheme="minorHAnsi" w:eastAsia="Times New Roman" w:hAnsiTheme="minorHAnsi" w:cstheme="minorHAnsi"/>
          <w:bCs/>
        </w:rPr>
        <w:t>yang</w:t>
      </w:r>
      <w:r w:rsidR="007813D6">
        <w:rPr>
          <w:rFonts w:asciiTheme="minorHAnsi" w:eastAsia="Times New Roman" w:hAnsiTheme="minorHAnsi" w:cstheme="minorHAnsi"/>
          <w:bCs/>
        </w:rPr>
        <w:t xml:space="preserve"> </w:t>
      </w:r>
      <w:r w:rsidR="00A54D60" w:rsidRPr="002B3E36">
        <w:rPr>
          <w:rFonts w:asciiTheme="minorHAnsi" w:eastAsia="Times New Roman" w:hAnsiTheme="minorHAnsi" w:cstheme="minorHAnsi"/>
          <w:bCs/>
        </w:rPr>
        <w:t xml:space="preserve"> sudah dibelinya.</w:t>
      </w:r>
    </w:p>
    <w:p w14:paraId="01638914" w14:textId="77777777" w:rsidR="00F47A8A" w:rsidRDefault="00F47A8A" w:rsidP="00F47A8A">
      <w:pPr>
        <w:spacing w:after="0" w:line="240" w:lineRule="auto"/>
        <w:jc w:val="center"/>
        <w:rPr>
          <w:rFonts w:asciiTheme="minorHAnsi" w:eastAsia="Times New Roman" w:hAnsiTheme="minorHAnsi" w:cstheme="minorHAnsi"/>
          <w:b/>
          <w:bCs/>
        </w:rPr>
      </w:pPr>
    </w:p>
    <w:p w14:paraId="628E7C63" w14:textId="77777777" w:rsidR="00F47A8A" w:rsidRDefault="00F47A8A" w:rsidP="00F47A8A">
      <w:pPr>
        <w:spacing w:after="0" w:line="240" w:lineRule="auto"/>
        <w:jc w:val="center"/>
        <w:rPr>
          <w:rFonts w:asciiTheme="minorHAnsi" w:eastAsia="Times New Roman" w:hAnsiTheme="minorHAnsi" w:cstheme="minorHAnsi"/>
          <w:b/>
          <w:bCs/>
        </w:rPr>
      </w:pPr>
    </w:p>
    <w:p w14:paraId="0F46BDAE" w14:textId="77777777" w:rsidR="00F47A8A" w:rsidRDefault="00F47A8A" w:rsidP="00F47A8A">
      <w:pPr>
        <w:spacing w:after="0" w:line="240" w:lineRule="auto"/>
        <w:jc w:val="center"/>
        <w:rPr>
          <w:rFonts w:asciiTheme="minorHAnsi" w:eastAsia="Times New Roman" w:hAnsiTheme="minorHAnsi" w:cstheme="minorHAnsi"/>
          <w:b/>
          <w:bCs/>
        </w:rPr>
      </w:pPr>
    </w:p>
    <w:p w14:paraId="27E787BE" w14:textId="77777777" w:rsidR="00F47A8A" w:rsidRDefault="00F47A8A" w:rsidP="00F47A8A">
      <w:pPr>
        <w:spacing w:after="0" w:line="240" w:lineRule="auto"/>
        <w:jc w:val="center"/>
        <w:rPr>
          <w:rFonts w:asciiTheme="minorHAnsi" w:eastAsia="Times New Roman" w:hAnsiTheme="minorHAnsi" w:cstheme="minorHAnsi"/>
          <w:b/>
          <w:bCs/>
        </w:rPr>
      </w:pPr>
    </w:p>
    <w:p w14:paraId="784F3B18" w14:textId="77777777" w:rsidR="00F47A8A" w:rsidRDefault="00F47A8A" w:rsidP="00F47A8A">
      <w:pPr>
        <w:spacing w:after="0" w:line="240" w:lineRule="auto"/>
        <w:jc w:val="center"/>
        <w:rPr>
          <w:rFonts w:asciiTheme="minorHAnsi" w:eastAsia="Times New Roman" w:hAnsiTheme="minorHAnsi" w:cstheme="minorHAnsi"/>
          <w:b/>
          <w:bCs/>
        </w:rPr>
      </w:pPr>
    </w:p>
    <w:p w14:paraId="129AF4F8" w14:textId="77777777" w:rsidR="00F47A8A" w:rsidRDefault="00F47A8A" w:rsidP="00F47A8A">
      <w:pPr>
        <w:spacing w:after="0" w:line="240" w:lineRule="auto"/>
        <w:jc w:val="center"/>
        <w:rPr>
          <w:rFonts w:asciiTheme="minorHAnsi" w:eastAsia="Times New Roman" w:hAnsiTheme="minorHAnsi" w:cstheme="minorHAnsi"/>
          <w:b/>
          <w:bCs/>
        </w:rPr>
      </w:pPr>
    </w:p>
    <w:p w14:paraId="5DB47B46" w14:textId="77777777" w:rsidR="00F47A8A" w:rsidRDefault="00F47A8A" w:rsidP="00F47A8A">
      <w:pPr>
        <w:spacing w:after="0" w:line="240" w:lineRule="auto"/>
        <w:jc w:val="center"/>
        <w:rPr>
          <w:rFonts w:asciiTheme="minorHAnsi" w:eastAsia="Times New Roman" w:hAnsiTheme="minorHAnsi" w:cstheme="minorHAnsi"/>
          <w:b/>
          <w:bCs/>
        </w:rPr>
      </w:pPr>
    </w:p>
    <w:p w14:paraId="6FEA1A92"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PASAL</w:t>
      </w:r>
      <w:r w:rsidR="001A233B">
        <w:rPr>
          <w:rFonts w:asciiTheme="minorHAnsi" w:eastAsia="Times New Roman" w:hAnsiTheme="minorHAnsi" w:cstheme="minorHAnsi"/>
          <w:b/>
          <w:bCs/>
          <w:lang w:val="id-ID"/>
        </w:rPr>
        <w:t xml:space="preserve"> </w:t>
      </w:r>
      <w:r w:rsidR="000F1C4D">
        <w:rPr>
          <w:rFonts w:asciiTheme="minorHAnsi" w:eastAsia="Times New Roman" w:hAnsiTheme="minorHAnsi" w:cstheme="minorHAnsi"/>
          <w:b/>
          <w:bCs/>
        </w:rPr>
        <w:t>9</w:t>
      </w:r>
    </w:p>
    <w:p w14:paraId="030A53B2" w14:textId="77777777" w:rsidR="00806E5A" w:rsidRPr="006E2E07" w:rsidRDefault="00806E5A" w:rsidP="00F47A8A">
      <w:pPr>
        <w:spacing w:after="0" w:line="240" w:lineRule="auto"/>
        <w:jc w:val="center"/>
        <w:rPr>
          <w:rFonts w:asciiTheme="minorHAnsi" w:eastAsia="Times New Roman" w:hAnsiTheme="minorHAnsi" w:cstheme="minorHAnsi"/>
        </w:rPr>
      </w:pPr>
      <w:r w:rsidRPr="00240F49">
        <w:rPr>
          <w:rFonts w:asciiTheme="minorHAnsi" w:eastAsia="Times New Roman" w:hAnsiTheme="minorHAnsi" w:cstheme="minorHAnsi"/>
          <w:b/>
          <w:bCs/>
          <w:lang w:val="id-ID"/>
        </w:rPr>
        <w:t>PEMBALIKNAMAAN KEPEMILIKAN</w:t>
      </w:r>
    </w:p>
    <w:p w14:paraId="3E39827F" w14:textId="77777777" w:rsidR="00806E5A" w:rsidRPr="00240F49" w:rsidRDefault="00806E5A" w:rsidP="002016EA">
      <w:pPr>
        <w:numPr>
          <w:ilvl w:val="0"/>
          <w:numId w:val="5"/>
        </w:numPr>
        <w:spacing w:before="240"/>
        <w:ind w:left="714" w:hanging="357"/>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Pihak pertama wajib membantu  pihak kedua dalam proses pembaliknamaan atas kepemili</w:t>
      </w:r>
      <w:r w:rsidR="00A54D60">
        <w:rPr>
          <w:rFonts w:asciiTheme="minorHAnsi" w:eastAsia="Times New Roman" w:hAnsiTheme="minorHAnsi" w:cstheme="minorHAnsi"/>
          <w:lang w:val="id-ID"/>
        </w:rPr>
        <w:t>kan hak tana</w:t>
      </w:r>
      <w:r w:rsidR="00A54D60">
        <w:rPr>
          <w:rFonts w:asciiTheme="minorHAnsi" w:eastAsia="Times New Roman" w:hAnsiTheme="minorHAnsi" w:cstheme="minorHAnsi"/>
        </w:rPr>
        <w:t xml:space="preserve">h </w:t>
      </w:r>
      <w:r w:rsidRPr="00240F49">
        <w:rPr>
          <w:rFonts w:asciiTheme="minorHAnsi" w:eastAsia="Times New Roman" w:hAnsiTheme="minorHAnsi" w:cstheme="minorHAnsi"/>
          <w:lang w:val="id-ID"/>
        </w:rPr>
        <w:t>tersebut dalam hal pengurusan yang menyangkut instansi-instansi terkait, memberikan keterangan-keterangan serta menandatangani surat-surat yang bersangkutan serta melakukan segala hak yang ada hubungannya dengan pembaliknamaan serta perpindahan hak dari Pihak Pertama kepada Pihak Kedua.</w:t>
      </w:r>
    </w:p>
    <w:p w14:paraId="3F5009C5" w14:textId="77777777" w:rsidR="00B407C9" w:rsidRPr="00723241" w:rsidRDefault="00806E5A" w:rsidP="002016EA">
      <w:pPr>
        <w:numPr>
          <w:ilvl w:val="0"/>
          <w:numId w:val="5"/>
        </w:numPr>
        <w:spacing w:before="240"/>
        <w:ind w:left="714" w:hanging="357"/>
        <w:jc w:val="both"/>
        <w:rPr>
          <w:rFonts w:asciiTheme="minorHAnsi" w:eastAsia="Times New Roman" w:hAnsiTheme="minorHAnsi" w:cstheme="minorHAnsi"/>
          <w:lang w:val="id-ID"/>
        </w:rPr>
      </w:pPr>
      <w:r w:rsidRPr="00240F49">
        <w:rPr>
          <w:rFonts w:asciiTheme="minorHAnsi" w:eastAsia="Times New Roman" w:hAnsiTheme="minorHAnsi" w:cstheme="minorHAnsi"/>
          <w:lang w:val="id-ID"/>
        </w:rPr>
        <w:t>Segala macam biaya yang berhubungan dengan balik nama atas tanah dari Pihak Pertama kepada Pihak Kedua dibebank</w:t>
      </w:r>
      <w:r w:rsidR="00A54D60">
        <w:rPr>
          <w:rFonts w:asciiTheme="minorHAnsi" w:eastAsia="Times New Roman" w:hAnsiTheme="minorHAnsi" w:cstheme="minorHAnsi"/>
          <w:lang w:val="id-ID"/>
        </w:rPr>
        <w:t xml:space="preserve">an sepenuhnya kepada </w:t>
      </w:r>
      <w:r w:rsidR="00C17054">
        <w:rPr>
          <w:rFonts w:asciiTheme="minorHAnsi" w:eastAsia="Times New Roman" w:hAnsiTheme="minorHAnsi" w:cstheme="minorHAnsi"/>
          <w:lang w:val="id-ID"/>
        </w:rPr>
        <w:t>P</w:t>
      </w:r>
      <w:r w:rsidR="00C17054">
        <w:rPr>
          <w:rFonts w:asciiTheme="minorHAnsi" w:eastAsia="Times New Roman" w:hAnsiTheme="minorHAnsi" w:cstheme="minorHAnsi"/>
        </w:rPr>
        <w:t>ihak Pertama</w:t>
      </w:r>
      <w:r w:rsidRPr="00240F49">
        <w:rPr>
          <w:rFonts w:asciiTheme="minorHAnsi" w:eastAsia="Times New Roman" w:hAnsiTheme="minorHAnsi" w:cstheme="minorHAnsi"/>
          <w:lang w:val="id-ID"/>
        </w:rPr>
        <w:t>.</w:t>
      </w:r>
    </w:p>
    <w:p w14:paraId="7C93ADEB" w14:textId="77777777" w:rsidR="002B3E36" w:rsidRPr="00424077" w:rsidRDefault="00723241" w:rsidP="002016EA">
      <w:pPr>
        <w:numPr>
          <w:ilvl w:val="0"/>
          <w:numId w:val="5"/>
        </w:numPr>
        <w:spacing w:before="240"/>
        <w:ind w:left="714" w:hanging="357"/>
        <w:jc w:val="both"/>
        <w:rPr>
          <w:rFonts w:asciiTheme="minorHAnsi" w:eastAsia="Times New Roman" w:hAnsiTheme="minorHAnsi" w:cstheme="minorHAnsi"/>
          <w:lang w:val="id-ID"/>
        </w:rPr>
      </w:pPr>
      <w:r>
        <w:rPr>
          <w:rFonts w:asciiTheme="minorHAnsi" w:eastAsia="Times New Roman" w:hAnsiTheme="minorHAnsi" w:cstheme="minorHAnsi"/>
        </w:rPr>
        <w:t xml:space="preserve">Apabila Pihak Kedua membayar </w:t>
      </w:r>
      <w:r w:rsidR="00424077">
        <w:rPr>
          <w:rFonts w:asciiTheme="minorHAnsi" w:eastAsia="Times New Roman" w:hAnsiTheme="minorHAnsi" w:cstheme="minorHAnsi"/>
        </w:rPr>
        <w:t xml:space="preserve">angsuran pembelian tanah kavling sudah mencapai sebesar 90% dari harga jual tanah maka Pihak Pertama akan memproses surat – surat dan atau proses balik nama kepemilikan dari Pihak Pertama Ke Pihak Kedua. </w:t>
      </w:r>
    </w:p>
    <w:p w14:paraId="48840B07" w14:textId="77777777" w:rsidR="00806E5A" w:rsidRPr="001A233B" w:rsidRDefault="00B649CC" w:rsidP="00F47A8A">
      <w:pPr>
        <w:autoSpaceDE w:val="0"/>
        <w:autoSpaceDN w:val="0"/>
        <w:adjustRightInd w:val="0"/>
        <w:spacing w:after="0" w:line="240" w:lineRule="auto"/>
        <w:jc w:val="center"/>
        <w:rPr>
          <w:rFonts w:asciiTheme="minorHAnsi" w:hAnsiTheme="minorHAnsi" w:cstheme="minorHAnsi"/>
          <w:b/>
          <w:bCs/>
        </w:rPr>
      </w:pPr>
      <w:r>
        <w:rPr>
          <w:rFonts w:asciiTheme="minorHAnsi" w:hAnsiTheme="minorHAnsi" w:cstheme="minorHAnsi"/>
          <w:b/>
          <w:bCs/>
          <w:lang w:val="id-ID"/>
        </w:rPr>
        <w:t xml:space="preserve">PASAL </w:t>
      </w:r>
      <w:r w:rsidR="000F1C4D">
        <w:rPr>
          <w:rFonts w:asciiTheme="minorHAnsi" w:hAnsiTheme="minorHAnsi" w:cstheme="minorHAnsi"/>
          <w:b/>
          <w:bCs/>
        </w:rPr>
        <w:t>10</w:t>
      </w:r>
    </w:p>
    <w:p w14:paraId="0CA7F2B9" w14:textId="77777777" w:rsidR="00806E5A" w:rsidRPr="005214C7" w:rsidRDefault="00806E5A" w:rsidP="00F47A8A">
      <w:pPr>
        <w:autoSpaceDE w:val="0"/>
        <w:autoSpaceDN w:val="0"/>
        <w:adjustRightInd w:val="0"/>
        <w:spacing w:after="0" w:line="240" w:lineRule="auto"/>
        <w:jc w:val="center"/>
        <w:rPr>
          <w:rFonts w:asciiTheme="minorHAnsi" w:hAnsiTheme="minorHAnsi" w:cstheme="minorHAnsi"/>
          <w:b/>
          <w:bCs/>
        </w:rPr>
      </w:pPr>
      <w:r w:rsidRPr="00240F49">
        <w:rPr>
          <w:rFonts w:asciiTheme="minorHAnsi" w:hAnsiTheme="minorHAnsi" w:cstheme="minorHAnsi"/>
          <w:b/>
          <w:bCs/>
          <w:lang w:val="id-ID"/>
        </w:rPr>
        <w:t>PAJAK, IURAN, DAN PUNGUTAN</w:t>
      </w:r>
    </w:p>
    <w:p w14:paraId="22175B41" w14:textId="77777777" w:rsidR="00215967" w:rsidRDefault="00806E5A" w:rsidP="002016EA">
      <w:pPr>
        <w:autoSpaceDE w:val="0"/>
        <w:autoSpaceDN w:val="0"/>
        <w:adjustRightInd w:val="0"/>
        <w:jc w:val="both"/>
        <w:rPr>
          <w:rFonts w:asciiTheme="minorHAnsi" w:hAnsiTheme="minorHAnsi" w:cstheme="minorHAnsi"/>
        </w:rPr>
      </w:pPr>
      <w:r w:rsidRPr="00240F49">
        <w:rPr>
          <w:rFonts w:asciiTheme="minorHAnsi" w:hAnsiTheme="minorHAnsi" w:cstheme="minorHAnsi"/>
          <w:lang w:val="id-ID"/>
        </w:rPr>
        <w:t>Kedua belah pihak bersepakat bahwa segala macam pajak, iuran, dan pungutan uang yang berhubungan dengan tanah</w:t>
      </w:r>
      <w:r w:rsidRPr="00240F49">
        <w:rPr>
          <w:rFonts w:asciiTheme="minorHAnsi" w:hAnsiTheme="minorHAnsi" w:cstheme="minorHAnsi"/>
          <w:b/>
          <w:bCs/>
          <w:lang w:val="id-ID"/>
        </w:rPr>
        <w:t xml:space="preserve"> </w:t>
      </w:r>
      <w:r w:rsidR="00A54D60">
        <w:rPr>
          <w:rFonts w:asciiTheme="minorHAnsi" w:hAnsiTheme="minorHAnsi" w:cstheme="minorHAnsi"/>
          <w:lang w:val="id-ID"/>
        </w:rPr>
        <w:t>di atas</w:t>
      </w:r>
      <w:r w:rsidR="00A54D60">
        <w:rPr>
          <w:rFonts w:asciiTheme="minorHAnsi" w:hAnsiTheme="minorHAnsi" w:cstheme="minorHAnsi"/>
        </w:rPr>
        <w:t xml:space="preserve"> </w:t>
      </w:r>
      <w:r w:rsidRPr="00A54D60">
        <w:rPr>
          <w:rFonts w:asciiTheme="minorHAnsi" w:hAnsiTheme="minorHAnsi" w:cstheme="minorHAnsi"/>
          <w:lang w:val="id-ID"/>
        </w:rPr>
        <w:t>Sejak sebelum hingga waktu ditandatanganinya perjanjian ini masih menjadi kewajiban dan tanggung jawab Pihak Pertama.</w:t>
      </w:r>
    </w:p>
    <w:p w14:paraId="7514A15B" w14:textId="77777777" w:rsidR="00215967" w:rsidRPr="00215967" w:rsidRDefault="00215967" w:rsidP="002016EA">
      <w:pPr>
        <w:autoSpaceDE w:val="0"/>
        <w:autoSpaceDN w:val="0"/>
        <w:adjustRightInd w:val="0"/>
        <w:jc w:val="both"/>
        <w:rPr>
          <w:rFonts w:asciiTheme="minorHAnsi" w:hAnsiTheme="minorHAnsi" w:cstheme="minorHAnsi"/>
        </w:rPr>
      </w:pPr>
      <w:r>
        <w:rPr>
          <w:rFonts w:asciiTheme="minorHAnsi" w:hAnsiTheme="minorHAnsi" w:cstheme="minorHAnsi"/>
        </w:rPr>
        <w:t>Pihak Pertama menjamin semua biaya</w:t>
      </w:r>
      <w:r w:rsidR="00B20315">
        <w:rPr>
          <w:rFonts w:asciiTheme="minorHAnsi" w:hAnsiTheme="minorHAnsi" w:cstheme="minorHAnsi"/>
        </w:rPr>
        <w:t xml:space="preserve"> termasuk Pajak PPH,biaya Ukur dan biaya lainnya </w:t>
      </w:r>
      <w:r>
        <w:rPr>
          <w:rFonts w:asciiTheme="minorHAnsi" w:hAnsiTheme="minorHAnsi" w:cstheme="minorHAnsi"/>
        </w:rPr>
        <w:t xml:space="preserve"> terkait proses balik nama sertifikat tanah dari nama Pihak Pertama kepada nama Piha</w:t>
      </w:r>
      <w:r w:rsidR="002016EA">
        <w:rPr>
          <w:rFonts w:asciiTheme="minorHAnsi" w:hAnsiTheme="minorHAnsi" w:cstheme="minorHAnsi"/>
        </w:rPr>
        <w:t>k Kedua.</w:t>
      </w:r>
    </w:p>
    <w:p w14:paraId="337F0A9C" w14:textId="77777777" w:rsidR="00806E5A" w:rsidRPr="001A233B" w:rsidRDefault="00B649CC"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PASAL</w:t>
      </w:r>
      <w:r w:rsidR="001A233B">
        <w:rPr>
          <w:rFonts w:asciiTheme="minorHAnsi" w:eastAsia="Times New Roman" w:hAnsiTheme="minorHAnsi" w:cstheme="minorHAnsi"/>
          <w:b/>
          <w:bCs/>
          <w:lang w:val="id-ID"/>
        </w:rPr>
        <w:t xml:space="preserve"> </w:t>
      </w:r>
      <w:r w:rsidR="000F1C4D">
        <w:rPr>
          <w:rFonts w:asciiTheme="minorHAnsi" w:eastAsia="Times New Roman" w:hAnsiTheme="minorHAnsi" w:cstheme="minorHAnsi"/>
          <w:b/>
          <w:bCs/>
        </w:rPr>
        <w:t>11</w:t>
      </w:r>
    </w:p>
    <w:p w14:paraId="2BC6C18A" w14:textId="77777777" w:rsidR="00806E5A" w:rsidRPr="00240F49" w:rsidRDefault="00806E5A" w:rsidP="00F47A8A">
      <w:pPr>
        <w:spacing w:after="0" w:line="240" w:lineRule="auto"/>
        <w:jc w:val="center"/>
        <w:rPr>
          <w:rFonts w:asciiTheme="minorHAnsi" w:eastAsia="Times New Roman" w:hAnsiTheme="minorHAnsi" w:cstheme="minorHAnsi"/>
          <w:lang w:val="id-ID"/>
        </w:rPr>
      </w:pPr>
      <w:r w:rsidRPr="00240F49">
        <w:rPr>
          <w:rFonts w:asciiTheme="minorHAnsi" w:eastAsia="Times New Roman" w:hAnsiTheme="minorHAnsi" w:cstheme="minorHAnsi"/>
          <w:b/>
          <w:bCs/>
          <w:lang w:val="id-ID"/>
        </w:rPr>
        <w:t>MASA BERLAKUNYA PERJANJIAN</w:t>
      </w:r>
    </w:p>
    <w:p w14:paraId="02FB8DD3" w14:textId="77777777" w:rsidR="00806E5A" w:rsidRPr="00BF1DA8" w:rsidRDefault="00806E5A" w:rsidP="002016EA">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Perja</w:t>
      </w:r>
      <w:r w:rsidR="00CE0CB4">
        <w:rPr>
          <w:rFonts w:asciiTheme="minorHAnsi" w:eastAsia="Times New Roman" w:hAnsiTheme="minorHAnsi" w:cstheme="minorHAnsi"/>
          <w:lang w:val="id-ID"/>
        </w:rPr>
        <w:t>njian ini tidak berakhir karena</w:t>
      </w:r>
      <w:r w:rsidR="00CE0CB4">
        <w:rPr>
          <w:rFonts w:asciiTheme="minorHAnsi" w:eastAsia="Times New Roman" w:hAnsiTheme="minorHAnsi" w:cstheme="minorHAnsi"/>
        </w:rPr>
        <w:t xml:space="preserve"> salah satu pihak meninggal dunia</w:t>
      </w:r>
      <w:r w:rsidR="00424077">
        <w:rPr>
          <w:rFonts w:asciiTheme="minorHAnsi" w:eastAsia="Times New Roman" w:hAnsiTheme="minorHAnsi" w:cstheme="minorHAnsi"/>
          <w:lang w:val="id-ID"/>
        </w:rPr>
        <w:t>, atau karena sebab apapun juga</w:t>
      </w:r>
      <w:r w:rsidR="00424077" w:rsidRPr="00424077">
        <w:rPr>
          <w:rFonts w:asciiTheme="minorHAnsi" w:eastAsia="Times New Roman" w:hAnsiTheme="minorHAnsi" w:cstheme="minorHAnsi"/>
          <w:lang w:val="id-ID"/>
        </w:rPr>
        <w:t>, melainkan akan tetap bersifat turun-temurun dan harus dipatuhi oleh para ahli waris atau penerima hak masing-masing pihak</w:t>
      </w:r>
      <w:r w:rsidR="00424077">
        <w:rPr>
          <w:rFonts w:asciiTheme="minorHAnsi" w:eastAsia="Times New Roman" w:hAnsiTheme="minorHAnsi" w:cstheme="minorHAnsi"/>
        </w:rPr>
        <w:t xml:space="preserve"> </w:t>
      </w:r>
      <w:r w:rsidRPr="00240F49">
        <w:rPr>
          <w:rFonts w:asciiTheme="minorHAnsi" w:eastAsia="Times New Roman" w:hAnsiTheme="minorHAnsi" w:cstheme="minorHAnsi"/>
          <w:lang w:val="id-ID"/>
        </w:rPr>
        <w:t>Dalam keadaan demikian maka para ahli wa</w:t>
      </w:r>
      <w:r w:rsidR="00CE0CB4">
        <w:rPr>
          <w:rFonts w:asciiTheme="minorHAnsi" w:eastAsia="Times New Roman" w:hAnsiTheme="minorHAnsi" w:cstheme="minorHAnsi"/>
          <w:lang w:val="id-ID"/>
        </w:rPr>
        <w:t>ris atau pen</w:t>
      </w:r>
      <w:r w:rsidR="00CE0CB4">
        <w:rPr>
          <w:rFonts w:asciiTheme="minorHAnsi" w:eastAsia="Times New Roman" w:hAnsiTheme="minorHAnsi" w:cstheme="minorHAnsi"/>
        </w:rPr>
        <w:t>erima hak</w:t>
      </w:r>
      <w:r w:rsidRPr="00240F49">
        <w:rPr>
          <w:rFonts w:asciiTheme="minorHAnsi" w:eastAsia="Times New Roman" w:hAnsiTheme="minorHAnsi" w:cstheme="minorHAnsi"/>
          <w:lang w:val="id-ID"/>
        </w:rPr>
        <w:t xml:space="preserve"> wajib mentaati ketentuan yang tertulis dalam perjanji</w:t>
      </w:r>
      <w:r w:rsidR="00CE0CB4">
        <w:rPr>
          <w:rFonts w:asciiTheme="minorHAnsi" w:eastAsia="Times New Roman" w:hAnsiTheme="minorHAnsi" w:cstheme="minorHAnsi"/>
          <w:lang w:val="id-ID"/>
        </w:rPr>
        <w:t>an ini dan</w:t>
      </w:r>
      <w:r w:rsidR="00CE0CB4">
        <w:rPr>
          <w:rFonts w:asciiTheme="minorHAnsi" w:eastAsia="Times New Roman" w:hAnsiTheme="minorHAnsi" w:cstheme="minorHAnsi"/>
        </w:rPr>
        <w:t xml:space="preserve"> semua pihak</w:t>
      </w:r>
      <w:r w:rsidRPr="00240F49">
        <w:rPr>
          <w:rFonts w:asciiTheme="minorHAnsi" w:eastAsia="Times New Roman" w:hAnsiTheme="minorHAnsi" w:cstheme="minorHAnsi"/>
          <w:lang w:val="id-ID"/>
        </w:rPr>
        <w:t xml:space="preserve"> mengikat diri untuk melakukan segala apa yang perlu guna melaksanakan ketentuan ini.</w:t>
      </w:r>
    </w:p>
    <w:p w14:paraId="077C7E18" w14:textId="77777777" w:rsidR="00806E5A" w:rsidRPr="001A233B" w:rsidRDefault="001A233B"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 xml:space="preserve">Pasal </w:t>
      </w:r>
      <w:r w:rsidR="000F1C4D">
        <w:rPr>
          <w:rFonts w:asciiTheme="minorHAnsi" w:eastAsia="Times New Roman" w:hAnsiTheme="minorHAnsi" w:cstheme="minorHAnsi"/>
          <w:b/>
          <w:bCs/>
        </w:rPr>
        <w:t>12</w:t>
      </w:r>
    </w:p>
    <w:p w14:paraId="4DFE192A" w14:textId="77777777" w:rsidR="00806E5A" w:rsidRPr="00240F49" w:rsidRDefault="00806E5A" w:rsidP="00F47A8A">
      <w:pPr>
        <w:spacing w:after="0" w:line="240" w:lineRule="auto"/>
        <w:jc w:val="center"/>
        <w:rPr>
          <w:rFonts w:asciiTheme="minorHAnsi" w:eastAsia="Times New Roman" w:hAnsiTheme="minorHAnsi" w:cstheme="minorHAnsi"/>
          <w:lang w:val="id-ID"/>
        </w:rPr>
      </w:pPr>
      <w:r w:rsidRPr="00240F49">
        <w:rPr>
          <w:rFonts w:asciiTheme="minorHAnsi" w:eastAsia="Times New Roman" w:hAnsiTheme="minorHAnsi" w:cstheme="minorHAnsi"/>
          <w:b/>
          <w:bCs/>
          <w:lang w:val="id-ID"/>
        </w:rPr>
        <w:t>HAL-HAL LAIN</w:t>
      </w:r>
    </w:p>
    <w:p w14:paraId="281844CE" w14:textId="77777777" w:rsidR="00806E5A" w:rsidRPr="00BF1DA8" w:rsidRDefault="00806E5A" w:rsidP="002016EA">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Hal-hal yang belum tercantum dalam perjanjian ini akan dibicarakan serta diselesaikan secara kekeluargaan melalui jalan musyawarah untuk mufakat oleh kedua belah pihak.</w:t>
      </w:r>
    </w:p>
    <w:p w14:paraId="46145440" w14:textId="77777777" w:rsidR="00806E5A" w:rsidRPr="001A233B" w:rsidRDefault="00FD765B" w:rsidP="00F47A8A">
      <w:pPr>
        <w:spacing w:after="0" w:line="240" w:lineRule="auto"/>
        <w:jc w:val="center"/>
        <w:rPr>
          <w:rFonts w:asciiTheme="minorHAnsi" w:eastAsia="Times New Roman" w:hAnsiTheme="minorHAnsi" w:cstheme="minorHAnsi"/>
        </w:rPr>
      </w:pPr>
      <w:r>
        <w:rPr>
          <w:rFonts w:asciiTheme="minorHAnsi" w:eastAsia="Times New Roman" w:hAnsiTheme="minorHAnsi" w:cstheme="minorHAnsi"/>
          <w:b/>
          <w:bCs/>
          <w:lang w:val="id-ID"/>
        </w:rPr>
        <w:t>P</w:t>
      </w:r>
      <w:r>
        <w:rPr>
          <w:rFonts w:asciiTheme="minorHAnsi" w:eastAsia="Times New Roman" w:hAnsiTheme="minorHAnsi" w:cstheme="minorHAnsi"/>
          <w:b/>
          <w:bCs/>
        </w:rPr>
        <w:t>ASAL</w:t>
      </w:r>
      <w:r w:rsidR="001A233B">
        <w:rPr>
          <w:rFonts w:asciiTheme="minorHAnsi" w:eastAsia="Times New Roman" w:hAnsiTheme="minorHAnsi" w:cstheme="minorHAnsi"/>
          <w:b/>
          <w:bCs/>
          <w:lang w:val="id-ID"/>
        </w:rPr>
        <w:t xml:space="preserve"> 1</w:t>
      </w:r>
      <w:r w:rsidR="000F1C4D">
        <w:rPr>
          <w:rFonts w:asciiTheme="minorHAnsi" w:eastAsia="Times New Roman" w:hAnsiTheme="minorHAnsi" w:cstheme="minorHAnsi"/>
          <w:b/>
          <w:bCs/>
        </w:rPr>
        <w:t>3</w:t>
      </w:r>
    </w:p>
    <w:p w14:paraId="14F0E4AF" w14:textId="77777777" w:rsidR="00806E5A" w:rsidRPr="00240F49" w:rsidRDefault="00806E5A" w:rsidP="00F47A8A">
      <w:pPr>
        <w:spacing w:after="0" w:line="240" w:lineRule="auto"/>
        <w:jc w:val="center"/>
        <w:rPr>
          <w:rFonts w:asciiTheme="minorHAnsi" w:eastAsia="Times New Roman" w:hAnsiTheme="minorHAnsi" w:cstheme="minorHAnsi"/>
          <w:lang w:val="id-ID"/>
        </w:rPr>
      </w:pPr>
      <w:r w:rsidRPr="00240F49">
        <w:rPr>
          <w:rFonts w:asciiTheme="minorHAnsi" w:eastAsia="Times New Roman" w:hAnsiTheme="minorHAnsi" w:cstheme="minorHAnsi"/>
          <w:b/>
          <w:bCs/>
          <w:lang w:val="id-ID"/>
        </w:rPr>
        <w:t>PENYELESAIAN PERSELISIHAN</w:t>
      </w:r>
    </w:p>
    <w:p w14:paraId="7881C159" w14:textId="77777777" w:rsidR="00806E5A" w:rsidRDefault="00806E5A" w:rsidP="002016EA">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 xml:space="preserve">Apabila terjadi perselisihan dan tidak bisa diselesaikan secara kekeluargaan atau mufakat maka kedua belah pihak telah sepakat memilih menyelesaikan perkara secara hukum. Tentang perjanjian ini dan segala akibatnya, kedua belah pihak memilih menyelesaikan perkara di </w:t>
      </w:r>
      <w:r w:rsidR="00E22E2F">
        <w:rPr>
          <w:rFonts w:asciiTheme="minorHAnsi" w:eastAsia="Times New Roman" w:hAnsiTheme="minorHAnsi" w:cstheme="minorHAnsi"/>
        </w:rPr>
        <w:t>Pengadilan.</w:t>
      </w:r>
    </w:p>
    <w:p w14:paraId="24E360E1" w14:textId="77777777" w:rsidR="005F75CD" w:rsidRPr="00723241" w:rsidRDefault="000F1C4D" w:rsidP="00F47A8A">
      <w:pPr>
        <w:spacing w:after="0" w:line="240" w:lineRule="auto"/>
        <w:jc w:val="center"/>
        <w:rPr>
          <w:rFonts w:asciiTheme="minorHAnsi" w:eastAsia="Times New Roman" w:hAnsiTheme="minorHAnsi" w:cstheme="minorHAnsi"/>
          <w:b/>
        </w:rPr>
      </w:pPr>
      <w:r>
        <w:rPr>
          <w:rFonts w:asciiTheme="minorHAnsi" w:eastAsia="Times New Roman" w:hAnsiTheme="minorHAnsi" w:cstheme="minorHAnsi"/>
          <w:b/>
        </w:rPr>
        <w:t>PASAL 14</w:t>
      </w:r>
    </w:p>
    <w:p w14:paraId="420860CB" w14:textId="77777777" w:rsidR="005F75CD" w:rsidRPr="00723241" w:rsidRDefault="005F75CD" w:rsidP="00F47A8A">
      <w:pPr>
        <w:spacing w:after="0" w:line="240" w:lineRule="auto"/>
        <w:jc w:val="center"/>
        <w:rPr>
          <w:rFonts w:asciiTheme="minorHAnsi" w:eastAsia="Times New Roman" w:hAnsiTheme="minorHAnsi" w:cstheme="minorHAnsi"/>
          <w:b/>
        </w:rPr>
      </w:pPr>
      <w:r w:rsidRPr="00723241">
        <w:rPr>
          <w:rFonts w:asciiTheme="minorHAnsi" w:eastAsia="Times New Roman" w:hAnsiTheme="minorHAnsi" w:cstheme="minorHAnsi"/>
          <w:b/>
        </w:rPr>
        <w:t>LEGALITAS PERUSAHAAN</w:t>
      </w:r>
    </w:p>
    <w:p w14:paraId="56762968" w14:textId="77777777" w:rsidR="00FD4230" w:rsidRDefault="005F75CD" w:rsidP="002016EA">
      <w:pPr>
        <w:rPr>
          <w:rFonts w:asciiTheme="minorHAnsi" w:eastAsia="Times New Roman" w:hAnsiTheme="minorHAnsi" w:cstheme="minorHAnsi"/>
        </w:rPr>
      </w:pPr>
      <w:r>
        <w:rPr>
          <w:rFonts w:asciiTheme="minorHAnsi" w:eastAsia="Times New Roman" w:hAnsiTheme="minorHAnsi" w:cstheme="minorHAnsi"/>
        </w:rPr>
        <w:t xml:space="preserve">Bahwa Pihak Pertama mempunyai  </w:t>
      </w:r>
      <w:r w:rsidR="00FD4230">
        <w:rPr>
          <w:rFonts w:asciiTheme="minorHAnsi" w:eastAsia="Times New Roman" w:hAnsiTheme="minorHAnsi" w:cstheme="minorHAnsi"/>
        </w:rPr>
        <w:t>perusahaan yang berlegalitas secara resmi oleh karena itu dalam surat perjanjian ini perlu adanya lampiran salinan seperti :</w:t>
      </w:r>
    </w:p>
    <w:p w14:paraId="0E1F5692" w14:textId="77777777" w:rsidR="005F75CD" w:rsidRDefault="00FD4230" w:rsidP="002016EA">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Foto copy salinan pendir</w:t>
      </w:r>
      <w:r w:rsidR="00723241">
        <w:rPr>
          <w:rFonts w:asciiTheme="minorHAnsi" w:eastAsia="Times New Roman" w:hAnsiTheme="minorHAnsi" w:cstheme="minorHAnsi"/>
        </w:rPr>
        <w:t>ian perusahaan Cv.Arkha Kavling ( Terlampir ).</w:t>
      </w:r>
    </w:p>
    <w:p w14:paraId="6348E612" w14:textId="77777777" w:rsidR="00FD4230" w:rsidRDefault="00FD4230" w:rsidP="002016EA">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Foto copy salinan NPWP perusahaan ( Terlampir )</w:t>
      </w:r>
      <w:r w:rsidR="00723241">
        <w:rPr>
          <w:rFonts w:asciiTheme="minorHAnsi" w:eastAsia="Times New Roman" w:hAnsiTheme="minorHAnsi" w:cstheme="minorHAnsi"/>
        </w:rPr>
        <w:t>.</w:t>
      </w:r>
    </w:p>
    <w:p w14:paraId="7EAF21DE" w14:textId="77777777" w:rsidR="00FD4230" w:rsidRDefault="00FD4230" w:rsidP="002016EA">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Foto copy Surat Izin Usaha ( Terlampir )</w:t>
      </w:r>
      <w:r w:rsidR="00723241">
        <w:rPr>
          <w:rFonts w:asciiTheme="minorHAnsi" w:eastAsia="Times New Roman" w:hAnsiTheme="minorHAnsi" w:cstheme="minorHAnsi"/>
        </w:rPr>
        <w:t>.</w:t>
      </w:r>
    </w:p>
    <w:p w14:paraId="1FB33FFB" w14:textId="77777777" w:rsidR="00723241" w:rsidRDefault="00723241" w:rsidP="002016EA">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Foto copy perizinan dari Dinas terkait ( Terlampir ).</w:t>
      </w:r>
    </w:p>
    <w:p w14:paraId="3AAA3D40" w14:textId="77777777" w:rsidR="005F75CD" w:rsidRDefault="00723241" w:rsidP="002016EA">
      <w:pPr>
        <w:pStyle w:val="ListParagraph"/>
        <w:numPr>
          <w:ilvl w:val="0"/>
          <w:numId w:val="10"/>
        </w:numPr>
        <w:rPr>
          <w:rFonts w:asciiTheme="minorHAnsi" w:eastAsia="Times New Roman" w:hAnsiTheme="minorHAnsi" w:cstheme="minorHAnsi"/>
        </w:rPr>
      </w:pPr>
      <w:r>
        <w:rPr>
          <w:rFonts w:asciiTheme="minorHAnsi" w:eastAsia="Times New Roman" w:hAnsiTheme="minorHAnsi" w:cstheme="minorHAnsi"/>
        </w:rPr>
        <w:t>Foto copy Surat izin lingkungan setempat.</w:t>
      </w:r>
    </w:p>
    <w:p w14:paraId="2FFC9B84" w14:textId="77777777" w:rsidR="000F1C4D" w:rsidRDefault="000F1C4D" w:rsidP="00FD765B">
      <w:pPr>
        <w:pStyle w:val="ListParagraph"/>
        <w:ind w:left="0"/>
        <w:jc w:val="center"/>
        <w:rPr>
          <w:rFonts w:asciiTheme="minorHAnsi" w:eastAsia="Times New Roman" w:hAnsiTheme="minorHAnsi" w:cstheme="minorHAnsi"/>
          <w:b/>
        </w:rPr>
      </w:pPr>
    </w:p>
    <w:p w14:paraId="08E6D393" w14:textId="77777777" w:rsidR="00B20315" w:rsidRPr="006759D5" w:rsidRDefault="000F1C4D" w:rsidP="00FD765B">
      <w:pPr>
        <w:pStyle w:val="ListParagraph"/>
        <w:ind w:left="0"/>
        <w:jc w:val="center"/>
        <w:rPr>
          <w:rFonts w:asciiTheme="minorHAnsi" w:eastAsia="Times New Roman" w:hAnsiTheme="minorHAnsi" w:cstheme="minorHAnsi"/>
          <w:b/>
        </w:rPr>
      </w:pPr>
      <w:r>
        <w:rPr>
          <w:rFonts w:asciiTheme="minorHAnsi" w:eastAsia="Times New Roman" w:hAnsiTheme="minorHAnsi" w:cstheme="minorHAnsi"/>
          <w:b/>
        </w:rPr>
        <w:t>PASAL 15</w:t>
      </w:r>
    </w:p>
    <w:p w14:paraId="1A4F5FDC" w14:textId="77777777" w:rsidR="00B20315" w:rsidRPr="006759D5" w:rsidRDefault="00B20315" w:rsidP="00FD765B">
      <w:pPr>
        <w:pStyle w:val="ListParagraph"/>
        <w:ind w:left="0"/>
        <w:jc w:val="center"/>
        <w:rPr>
          <w:rFonts w:asciiTheme="minorHAnsi" w:eastAsia="Times New Roman" w:hAnsiTheme="minorHAnsi" w:cstheme="minorHAnsi"/>
          <w:b/>
        </w:rPr>
      </w:pPr>
      <w:r w:rsidRPr="006759D5">
        <w:rPr>
          <w:rFonts w:asciiTheme="minorHAnsi" w:eastAsia="Times New Roman" w:hAnsiTheme="minorHAnsi" w:cstheme="minorHAnsi"/>
          <w:b/>
        </w:rPr>
        <w:t>PEMELIHARAAN</w:t>
      </w:r>
    </w:p>
    <w:p w14:paraId="721D29E6" w14:textId="77777777" w:rsidR="00B20315" w:rsidRDefault="00B20315" w:rsidP="002016EA">
      <w:pPr>
        <w:pStyle w:val="ListParagraph"/>
        <w:ind w:left="0"/>
        <w:rPr>
          <w:rFonts w:asciiTheme="minorHAnsi" w:eastAsia="Times New Roman" w:hAnsiTheme="minorHAnsi" w:cstheme="minorHAnsi"/>
        </w:rPr>
      </w:pPr>
      <w:r>
        <w:rPr>
          <w:rFonts w:asciiTheme="minorHAnsi" w:eastAsia="Times New Roman" w:hAnsiTheme="minorHAnsi" w:cstheme="minorHAnsi"/>
        </w:rPr>
        <w:t xml:space="preserve">Pihak pertama memberikan jaminan pemeliharaan tanah kavling yang dibeli oleh Pihak Kedua selama kurun waktu 2 ( Dua ) tahun terhitung surat perjanjian ini ditanda – tangani dari bulan …………..2022 sampai dengan bulan ……………..2024 adapun pemeliharaan tersebut meliputi : </w:t>
      </w:r>
    </w:p>
    <w:p w14:paraId="63DD587C" w14:textId="77777777" w:rsidR="00EE0693" w:rsidRDefault="00EE0693" w:rsidP="002016EA">
      <w:pPr>
        <w:pStyle w:val="ListParagraph"/>
        <w:numPr>
          <w:ilvl w:val="0"/>
          <w:numId w:val="11"/>
        </w:numPr>
        <w:rPr>
          <w:rFonts w:asciiTheme="minorHAnsi" w:eastAsia="Times New Roman" w:hAnsiTheme="minorHAnsi" w:cstheme="minorHAnsi"/>
        </w:rPr>
      </w:pPr>
      <w:r>
        <w:rPr>
          <w:rFonts w:asciiTheme="minorHAnsi" w:eastAsia="Times New Roman" w:hAnsiTheme="minorHAnsi" w:cstheme="minorHAnsi"/>
        </w:rPr>
        <w:t>Pemelihar</w:t>
      </w:r>
      <w:r w:rsidR="006759D5">
        <w:rPr>
          <w:rFonts w:asciiTheme="minorHAnsi" w:eastAsia="Times New Roman" w:hAnsiTheme="minorHAnsi" w:cstheme="minorHAnsi"/>
        </w:rPr>
        <w:t>aan batas pondasi tanah kavling serta menjamin batas pondasi kavling tidak berubah/bergeser atau mengurangi ukuran.</w:t>
      </w:r>
    </w:p>
    <w:p w14:paraId="3D9877AC" w14:textId="77777777" w:rsidR="006759D5" w:rsidRDefault="006759D5" w:rsidP="002016EA">
      <w:pPr>
        <w:pStyle w:val="ListParagraph"/>
        <w:numPr>
          <w:ilvl w:val="0"/>
          <w:numId w:val="11"/>
        </w:numPr>
        <w:rPr>
          <w:rFonts w:asciiTheme="minorHAnsi" w:eastAsia="Times New Roman" w:hAnsiTheme="minorHAnsi" w:cstheme="minorHAnsi"/>
        </w:rPr>
      </w:pPr>
      <w:r>
        <w:rPr>
          <w:rFonts w:asciiTheme="minorHAnsi" w:eastAsia="Times New Roman" w:hAnsiTheme="minorHAnsi" w:cstheme="minorHAnsi"/>
        </w:rPr>
        <w:t>Pemeliharaan pembersihan /pemotongan rumput atau tanaman liar lainnya.</w:t>
      </w:r>
    </w:p>
    <w:p w14:paraId="1D33C72C" w14:textId="77777777" w:rsidR="00EE0693" w:rsidRDefault="00EE0693" w:rsidP="002016EA">
      <w:pPr>
        <w:pStyle w:val="ListParagraph"/>
        <w:numPr>
          <w:ilvl w:val="0"/>
          <w:numId w:val="11"/>
        </w:numPr>
        <w:rPr>
          <w:rFonts w:asciiTheme="minorHAnsi" w:eastAsia="Times New Roman" w:hAnsiTheme="minorHAnsi" w:cstheme="minorHAnsi"/>
        </w:rPr>
      </w:pPr>
      <w:r>
        <w:rPr>
          <w:rFonts w:asciiTheme="minorHAnsi" w:eastAsia="Times New Roman" w:hAnsiTheme="minorHAnsi" w:cstheme="minorHAnsi"/>
        </w:rPr>
        <w:lastRenderedPageBreak/>
        <w:t>Pemeliharaan sarana umum seperti Jalan,Saluran dan sarana umum lainnya.</w:t>
      </w:r>
    </w:p>
    <w:p w14:paraId="666C939C" w14:textId="77777777" w:rsidR="002016EA" w:rsidRDefault="002016EA" w:rsidP="000F1C4D">
      <w:pPr>
        <w:pStyle w:val="ListParagraph"/>
        <w:ind w:left="0"/>
        <w:rPr>
          <w:rFonts w:asciiTheme="minorHAnsi" w:eastAsia="Times New Roman" w:hAnsiTheme="minorHAnsi" w:cstheme="minorHAnsi"/>
          <w:b/>
        </w:rPr>
      </w:pPr>
    </w:p>
    <w:p w14:paraId="6E67C373" w14:textId="77777777" w:rsidR="00F47A8A" w:rsidRDefault="00F47A8A" w:rsidP="003A38C3">
      <w:pPr>
        <w:pStyle w:val="ListParagraph"/>
        <w:spacing w:before="240" w:after="0"/>
        <w:ind w:left="0"/>
        <w:jc w:val="center"/>
        <w:rPr>
          <w:rFonts w:asciiTheme="minorHAnsi" w:eastAsia="Times New Roman" w:hAnsiTheme="minorHAnsi" w:cstheme="minorHAnsi"/>
          <w:b/>
        </w:rPr>
      </w:pPr>
    </w:p>
    <w:p w14:paraId="1DC215AE" w14:textId="77777777" w:rsidR="00277461" w:rsidRPr="00277461" w:rsidRDefault="000F1C4D" w:rsidP="003A38C3">
      <w:pPr>
        <w:pStyle w:val="ListParagraph"/>
        <w:spacing w:before="240" w:after="0"/>
        <w:ind w:left="0"/>
        <w:jc w:val="center"/>
        <w:rPr>
          <w:rFonts w:asciiTheme="minorHAnsi" w:eastAsia="Times New Roman" w:hAnsiTheme="minorHAnsi" w:cstheme="minorHAnsi"/>
          <w:b/>
        </w:rPr>
      </w:pPr>
      <w:r>
        <w:rPr>
          <w:rFonts w:asciiTheme="minorHAnsi" w:eastAsia="Times New Roman" w:hAnsiTheme="minorHAnsi" w:cstheme="minorHAnsi"/>
          <w:b/>
        </w:rPr>
        <w:t>PASAL 16</w:t>
      </w:r>
    </w:p>
    <w:p w14:paraId="39C67446" w14:textId="77777777" w:rsidR="00277461" w:rsidRDefault="00277461" w:rsidP="003A38C3">
      <w:pPr>
        <w:pStyle w:val="ListParagraph"/>
        <w:spacing w:before="240" w:after="0"/>
        <w:ind w:left="0"/>
        <w:jc w:val="center"/>
        <w:rPr>
          <w:rFonts w:asciiTheme="minorHAnsi" w:eastAsia="Times New Roman" w:hAnsiTheme="minorHAnsi" w:cstheme="minorHAnsi"/>
          <w:b/>
        </w:rPr>
      </w:pPr>
      <w:r w:rsidRPr="00277461">
        <w:rPr>
          <w:rFonts w:asciiTheme="minorHAnsi" w:eastAsia="Times New Roman" w:hAnsiTheme="minorHAnsi" w:cstheme="minorHAnsi"/>
          <w:b/>
        </w:rPr>
        <w:t>HAK DAN KEWENANGAN</w:t>
      </w:r>
    </w:p>
    <w:p w14:paraId="0D6786E3" w14:textId="77777777" w:rsidR="00277461" w:rsidRPr="00260BF6" w:rsidRDefault="00277461"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Pihak Pertama dan Pihak Kedua tidak bisa membatalkan Surat Perjanjian Jual Beli ini secara Sepihak.</w:t>
      </w:r>
    </w:p>
    <w:p w14:paraId="57AE63B1" w14:textId="77777777" w:rsidR="00277461" w:rsidRPr="00260BF6" w:rsidRDefault="00277461"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 xml:space="preserve">Pihak Pertama tidak bisa menjual kembali tanah kavling yang </w:t>
      </w:r>
      <w:r w:rsidR="00260BF6" w:rsidRPr="00260BF6">
        <w:rPr>
          <w:rFonts w:asciiTheme="minorHAnsi" w:eastAsia="Times New Roman" w:hAnsiTheme="minorHAnsi" w:cstheme="minorHAnsi"/>
        </w:rPr>
        <w:t xml:space="preserve">sudah dibeli oleh Pihak Kedua kepada orang lain dengan </w:t>
      </w:r>
      <w:r w:rsidR="00260BF6">
        <w:rPr>
          <w:rFonts w:asciiTheme="minorHAnsi" w:eastAsia="Times New Roman" w:hAnsiTheme="minorHAnsi" w:cstheme="minorHAnsi"/>
        </w:rPr>
        <w:t>alas</w:t>
      </w:r>
      <w:r w:rsidR="00260BF6" w:rsidRPr="00260BF6">
        <w:rPr>
          <w:rFonts w:asciiTheme="minorHAnsi" w:eastAsia="Times New Roman" w:hAnsiTheme="minorHAnsi" w:cstheme="minorHAnsi"/>
        </w:rPr>
        <w:t>an apapun.</w:t>
      </w:r>
    </w:p>
    <w:p w14:paraId="5833641A" w14:textId="77777777" w:rsidR="00260BF6" w:rsidRPr="00260BF6" w:rsidRDefault="00260BF6"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 xml:space="preserve">Pihak Kedua dilarang mengover alihkan kredit tanah kavling yang masih menjadi tanggung jawab Pihak Kedua kepada orang lain dengan </w:t>
      </w:r>
      <w:r>
        <w:rPr>
          <w:rFonts w:asciiTheme="minorHAnsi" w:eastAsia="Times New Roman" w:hAnsiTheme="minorHAnsi" w:cstheme="minorHAnsi"/>
        </w:rPr>
        <w:t>alas</w:t>
      </w:r>
      <w:r w:rsidRPr="00260BF6">
        <w:rPr>
          <w:rFonts w:asciiTheme="minorHAnsi" w:eastAsia="Times New Roman" w:hAnsiTheme="minorHAnsi" w:cstheme="minorHAnsi"/>
        </w:rPr>
        <w:t xml:space="preserve">an apapun juga tanpa </w:t>
      </w:r>
      <w:r>
        <w:rPr>
          <w:rFonts w:asciiTheme="minorHAnsi" w:eastAsia="Times New Roman" w:hAnsiTheme="minorHAnsi" w:cstheme="minorHAnsi"/>
        </w:rPr>
        <w:t>seizin</w:t>
      </w:r>
      <w:r w:rsidRPr="00260BF6">
        <w:rPr>
          <w:rFonts w:asciiTheme="minorHAnsi" w:eastAsia="Times New Roman" w:hAnsiTheme="minorHAnsi" w:cstheme="minorHAnsi"/>
        </w:rPr>
        <w:t xml:space="preserve"> dari Pihak Pertama.</w:t>
      </w:r>
    </w:p>
    <w:p w14:paraId="46941B60" w14:textId="77777777" w:rsidR="00260BF6" w:rsidRPr="00260BF6" w:rsidRDefault="003A38C3" w:rsidP="003A38C3">
      <w:pPr>
        <w:pStyle w:val="ListParagraph"/>
        <w:numPr>
          <w:ilvl w:val="0"/>
          <w:numId w:val="12"/>
        </w:numPr>
        <w:spacing w:before="240"/>
        <w:rPr>
          <w:rFonts w:asciiTheme="minorHAnsi" w:eastAsia="Times New Roman" w:hAnsiTheme="minorHAnsi" w:cstheme="minorHAnsi"/>
        </w:rPr>
      </w:pPr>
      <w:r>
        <w:rPr>
          <w:rFonts w:asciiTheme="minorHAnsi" w:eastAsia="Times New Roman" w:hAnsiTheme="minorHAnsi" w:cstheme="minorHAnsi"/>
        </w:rPr>
        <w:t>Pihak</w:t>
      </w:r>
      <w:r w:rsidR="00E412E4">
        <w:rPr>
          <w:rFonts w:asciiTheme="minorHAnsi" w:eastAsia="Times New Roman" w:hAnsiTheme="minorHAnsi" w:cstheme="minorHAnsi"/>
        </w:rPr>
        <w:t xml:space="preserve"> Pertama tidak menerima penjualan kembali tanah kavling yang sudah dimiliki oleh Pihak Kedua karena itu sudah menjadi hak dan kewenangan Pihak Kedua. </w:t>
      </w:r>
    </w:p>
    <w:p w14:paraId="3AEB1B3A" w14:textId="77777777" w:rsidR="00277461" w:rsidRDefault="00277461" w:rsidP="003A38C3">
      <w:pPr>
        <w:pStyle w:val="ListParagraph"/>
        <w:numPr>
          <w:ilvl w:val="0"/>
          <w:numId w:val="12"/>
        </w:numPr>
        <w:spacing w:before="240"/>
        <w:rPr>
          <w:rFonts w:asciiTheme="minorHAnsi" w:eastAsia="Times New Roman" w:hAnsiTheme="minorHAnsi" w:cstheme="minorHAnsi"/>
        </w:rPr>
      </w:pPr>
      <w:r w:rsidRPr="00260BF6">
        <w:rPr>
          <w:rFonts w:asciiTheme="minorHAnsi" w:eastAsia="Times New Roman" w:hAnsiTheme="minorHAnsi" w:cstheme="minorHAnsi"/>
        </w:rPr>
        <w:t>Jika terjadi pengunduran diri dari Pihak Kedua mengenai pembelian Tanah Kavling maka dikenakan denda 30% dari nominal uang yang sudah masuk.</w:t>
      </w:r>
    </w:p>
    <w:p w14:paraId="68804261" w14:textId="77777777" w:rsidR="00E412E4" w:rsidRPr="00E412E4" w:rsidRDefault="00E412E4" w:rsidP="00E412E4">
      <w:pPr>
        <w:pStyle w:val="ListParagraph"/>
        <w:spacing w:before="240"/>
        <w:ind w:hanging="720"/>
        <w:jc w:val="center"/>
        <w:rPr>
          <w:rFonts w:asciiTheme="minorHAnsi" w:eastAsia="Times New Roman" w:hAnsiTheme="minorHAnsi" w:cstheme="minorHAnsi"/>
          <w:b/>
        </w:rPr>
      </w:pPr>
      <w:r w:rsidRPr="00E412E4">
        <w:rPr>
          <w:rFonts w:asciiTheme="minorHAnsi" w:eastAsia="Times New Roman" w:hAnsiTheme="minorHAnsi" w:cstheme="minorHAnsi"/>
          <w:b/>
        </w:rPr>
        <w:t>PASAL 15</w:t>
      </w:r>
    </w:p>
    <w:p w14:paraId="1B7F79ED" w14:textId="77777777" w:rsidR="00E720CD" w:rsidRDefault="00E412E4" w:rsidP="00E720CD">
      <w:pPr>
        <w:pStyle w:val="ListParagraph"/>
        <w:spacing w:before="240"/>
        <w:ind w:hanging="720"/>
        <w:jc w:val="center"/>
        <w:rPr>
          <w:rFonts w:asciiTheme="minorHAnsi" w:eastAsia="Times New Roman" w:hAnsiTheme="minorHAnsi" w:cstheme="minorHAnsi"/>
          <w:b/>
        </w:rPr>
      </w:pPr>
      <w:r w:rsidRPr="00E412E4">
        <w:rPr>
          <w:rFonts w:asciiTheme="minorHAnsi" w:eastAsia="Times New Roman" w:hAnsiTheme="minorHAnsi" w:cstheme="minorHAnsi"/>
          <w:b/>
        </w:rPr>
        <w:t>PEMASANGAN INSTALASI</w:t>
      </w:r>
      <w:r w:rsidR="00E720CD">
        <w:rPr>
          <w:rFonts w:asciiTheme="minorHAnsi" w:eastAsia="Times New Roman" w:hAnsiTheme="minorHAnsi" w:cstheme="minorHAnsi"/>
          <w:b/>
        </w:rPr>
        <w:t xml:space="preserve"> UMUM</w:t>
      </w:r>
    </w:p>
    <w:p w14:paraId="04754827" w14:textId="77777777" w:rsidR="00E720CD" w:rsidRPr="00B649CC" w:rsidRDefault="00E412E4" w:rsidP="00E720CD">
      <w:pPr>
        <w:pStyle w:val="ListParagraph"/>
        <w:spacing w:before="240"/>
        <w:ind w:hanging="720"/>
        <w:rPr>
          <w:rFonts w:asciiTheme="minorHAnsi" w:eastAsia="Times New Roman" w:hAnsiTheme="minorHAnsi" w:cstheme="minorHAnsi"/>
        </w:rPr>
      </w:pPr>
      <w:r w:rsidRPr="00B649CC">
        <w:rPr>
          <w:rFonts w:asciiTheme="minorHAnsi" w:eastAsia="Times New Roman" w:hAnsiTheme="minorHAnsi" w:cstheme="minorHAnsi"/>
        </w:rPr>
        <w:t xml:space="preserve">Pihak Pertama </w:t>
      </w:r>
      <w:r w:rsidR="00E720CD" w:rsidRPr="00B649CC">
        <w:rPr>
          <w:rFonts w:asciiTheme="minorHAnsi" w:eastAsia="Times New Roman" w:hAnsiTheme="minorHAnsi" w:cstheme="minorHAnsi"/>
        </w:rPr>
        <w:t>memberikan fasilitas sarana umum berupa :</w:t>
      </w:r>
    </w:p>
    <w:p w14:paraId="225DA57C" w14:textId="77777777" w:rsidR="00E412E4" w:rsidRPr="00B649CC" w:rsidRDefault="00E720CD" w:rsidP="00E720CD">
      <w:pPr>
        <w:pStyle w:val="ListParagraph"/>
        <w:numPr>
          <w:ilvl w:val="1"/>
          <w:numId w:val="5"/>
        </w:numPr>
        <w:spacing w:before="240"/>
        <w:rPr>
          <w:rFonts w:asciiTheme="minorHAnsi" w:eastAsia="Times New Roman" w:hAnsiTheme="minorHAnsi" w:cstheme="minorHAnsi"/>
        </w:rPr>
      </w:pPr>
      <w:r w:rsidRPr="00B649CC">
        <w:rPr>
          <w:rFonts w:asciiTheme="minorHAnsi" w:eastAsia="Times New Roman" w:hAnsiTheme="minorHAnsi" w:cstheme="minorHAnsi"/>
        </w:rPr>
        <w:t xml:space="preserve">Pemasangan Instalasi tiang Induk PLN. </w:t>
      </w:r>
    </w:p>
    <w:p w14:paraId="7DA24B0D" w14:textId="77777777" w:rsidR="00E720CD" w:rsidRPr="00B649CC" w:rsidRDefault="00E720CD" w:rsidP="00E720CD">
      <w:pPr>
        <w:pStyle w:val="ListParagraph"/>
        <w:numPr>
          <w:ilvl w:val="1"/>
          <w:numId w:val="5"/>
        </w:numPr>
        <w:spacing w:before="240"/>
        <w:rPr>
          <w:rFonts w:asciiTheme="minorHAnsi" w:eastAsia="Times New Roman" w:hAnsiTheme="minorHAnsi" w:cstheme="minorHAnsi"/>
        </w:rPr>
      </w:pPr>
      <w:r w:rsidRPr="00B649CC">
        <w:rPr>
          <w:rFonts w:asciiTheme="minorHAnsi" w:eastAsia="Times New Roman" w:hAnsiTheme="minorHAnsi" w:cstheme="minorHAnsi"/>
        </w:rPr>
        <w:t>Pemasangan Instalasi pipa Induk PDAM.</w:t>
      </w:r>
    </w:p>
    <w:p w14:paraId="56263D17" w14:textId="77777777" w:rsidR="00E720CD" w:rsidRPr="00B649CC" w:rsidRDefault="00E720CD" w:rsidP="00372B4D">
      <w:pPr>
        <w:pStyle w:val="ListParagraph"/>
        <w:spacing w:before="240"/>
        <w:ind w:left="0"/>
        <w:rPr>
          <w:rFonts w:asciiTheme="minorHAnsi" w:eastAsia="Times New Roman" w:hAnsiTheme="minorHAnsi" w:cstheme="minorHAnsi"/>
        </w:rPr>
      </w:pPr>
      <w:r w:rsidRPr="00B649CC">
        <w:rPr>
          <w:rFonts w:asciiTheme="minorHAnsi" w:eastAsia="Times New Roman" w:hAnsiTheme="minorHAnsi" w:cstheme="minorHAnsi"/>
        </w:rPr>
        <w:t>Dan untuk pemasangan Instalasi</w:t>
      </w:r>
      <w:r w:rsidR="00FD765B" w:rsidRPr="00B649CC">
        <w:rPr>
          <w:rFonts w:asciiTheme="minorHAnsi" w:eastAsia="Times New Roman" w:hAnsiTheme="minorHAnsi" w:cstheme="minorHAnsi"/>
        </w:rPr>
        <w:t xml:space="preserve"> </w:t>
      </w:r>
      <w:r w:rsidR="00372B4D" w:rsidRPr="00B649CC">
        <w:rPr>
          <w:rFonts w:asciiTheme="minorHAnsi" w:eastAsia="Times New Roman" w:hAnsiTheme="minorHAnsi" w:cstheme="minorHAnsi"/>
        </w:rPr>
        <w:t>kilometer</w:t>
      </w:r>
      <w:r w:rsidR="00FD765B" w:rsidRPr="00B649CC">
        <w:rPr>
          <w:rFonts w:asciiTheme="minorHAnsi" w:eastAsia="Times New Roman" w:hAnsiTheme="minorHAnsi" w:cstheme="minorHAnsi"/>
        </w:rPr>
        <w:t xml:space="preserve"> / kwh </w:t>
      </w:r>
      <w:r w:rsidRPr="00B649CC">
        <w:rPr>
          <w:rFonts w:asciiTheme="minorHAnsi" w:eastAsia="Times New Roman" w:hAnsiTheme="minorHAnsi" w:cstheme="minorHAnsi"/>
        </w:rPr>
        <w:t xml:space="preserve"> </w:t>
      </w:r>
      <w:r w:rsidR="00372B4D" w:rsidRPr="00B649CC">
        <w:rPr>
          <w:rFonts w:asciiTheme="minorHAnsi" w:eastAsia="Times New Roman" w:hAnsiTheme="minorHAnsi" w:cstheme="minorHAnsi"/>
        </w:rPr>
        <w:t>penerangan( PLN) atau Instalasi</w:t>
      </w:r>
      <w:r w:rsidR="00FD765B" w:rsidRPr="00B649CC">
        <w:rPr>
          <w:rFonts w:asciiTheme="minorHAnsi" w:eastAsia="Times New Roman" w:hAnsiTheme="minorHAnsi" w:cstheme="minorHAnsi"/>
        </w:rPr>
        <w:t xml:space="preserve"> water meter </w:t>
      </w:r>
      <w:r w:rsidR="00372B4D" w:rsidRPr="00B649CC">
        <w:rPr>
          <w:rFonts w:asciiTheme="minorHAnsi" w:eastAsia="Times New Roman" w:hAnsiTheme="minorHAnsi" w:cstheme="minorHAnsi"/>
        </w:rPr>
        <w:t>air bersih (PDAM) menjadi tanggungjawab sepenuhnya Pihak Kedua.</w:t>
      </w:r>
    </w:p>
    <w:p w14:paraId="14026F81" w14:textId="77777777" w:rsidR="00E22E2F" w:rsidRDefault="00806E5A" w:rsidP="003A38C3">
      <w:pPr>
        <w:spacing w:before="240"/>
        <w:jc w:val="both"/>
        <w:rPr>
          <w:rFonts w:asciiTheme="minorHAnsi" w:eastAsia="Times New Roman" w:hAnsiTheme="minorHAnsi" w:cstheme="minorHAnsi"/>
        </w:rPr>
      </w:pPr>
      <w:r w:rsidRPr="00240F49">
        <w:rPr>
          <w:rFonts w:asciiTheme="minorHAnsi" w:eastAsia="Times New Roman" w:hAnsiTheme="minorHAnsi" w:cstheme="minorHAnsi"/>
          <w:lang w:val="id-ID"/>
        </w:rPr>
        <w:t>Demikianlah Surat Perjanjan ini dibuat dan dita</w:t>
      </w:r>
      <w:r w:rsidR="00E22E2F">
        <w:rPr>
          <w:rFonts w:asciiTheme="minorHAnsi" w:eastAsia="Times New Roman" w:hAnsiTheme="minorHAnsi" w:cstheme="minorHAnsi"/>
          <w:lang w:val="id-ID"/>
        </w:rPr>
        <w:t xml:space="preserve">ndatangani kedua belah pihak </w:t>
      </w:r>
      <w:r w:rsidRPr="00240F49">
        <w:rPr>
          <w:rFonts w:asciiTheme="minorHAnsi" w:eastAsia="Times New Roman" w:hAnsiTheme="minorHAnsi" w:cstheme="minorHAnsi"/>
          <w:lang w:val="id-ID"/>
        </w:rPr>
        <w:t xml:space="preserve"> dalam keadaan sadar serta tanpa adanya paksaan atau tekanan dari pihak manapun</w:t>
      </w:r>
      <w:r w:rsidR="00E22E2F">
        <w:rPr>
          <w:rFonts w:asciiTheme="minorHAnsi" w:eastAsia="Times New Roman" w:hAnsiTheme="minorHAnsi" w:cstheme="minorHAnsi"/>
        </w:rPr>
        <w:t xml:space="preserve"> dibuat rangkap 2 (Dua) bermaterai.</w:t>
      </w:r>
    </w:p>
    <w:p w14:paraId="3C7C5AAA" w14:textId="77777777" w:rsidR="00806E5A" w:rsidRPr="00E22E2F" w:rsidRDefault="00E22E2F" w:rsidP="003A38C3">
      <w:pPr>
        <w:spacing w:before="240"/>
        <w:jc w:val="right"/>
        <w:rPr>
          <w:rFonts w:asciiTheme="minorHAnsi" w:hAnsiTheme="minorHAnsi" w:cstheme="minorHAnsi"/>
        </w:rPr>
      </w:pPr>
      <w:r>
        <w:rPr>
          <w:rFonts w:asciiTheme="minorHAnsi" w:eastAsia="Times New Roman" w:hAnsiTheme="minorHAnsi" w:cstheme="minorHAnsi"/>
        </w:rPr>
        <w:t>Indramayu,                     2022</w:t>
      </w:r>
      <w:r w:rsidR="00806E5A" w:rsidRPr="00240F49">
        <w:rPr>
          <w:rFonts w:asciiTheme="minorHAnsi" w:eastAsia="Times New Roman" w:hAnsiTheme="minorHAnsi" w:cstheme="minorHAnsi"/>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988"/>
      </w:tblGrid>
      <w:tr w:rsidR="00FD765B" w14:paraId="65B1A832" w14:textId="77777777" w:rsidTr="000F1C4D">
        <w:tc>
          <w:tcPr>
            <w:tcW w:w="4987" w:type="dxa"/>
          </w:tcPr>
          <w:p w14:paraId="09AF0B72" w14:textId="77777777" w:rsidR="00FD765B" w:rsidRDefault="00FD765B" w:rsidP="00FD765B">
            <w:pPr>
              <w:jc w:val="center"/>
              <w:rPr>
                <w:rFonts w:ascii="Arial" w:eastAsia="Times New Roman" w:hAnsi="Arial"/>
                <w:b/>
                <w:bCs/>
              </w:rPr>
            </w:pPr>
            <w:r>
              <w:rPr>
                <w:rFonts w:ascii="Arial" w:eastAsia="Times New Roman" w:hAnsi="Arial"/>
                <w:b/>
                <w:bCs/>
              </w:rPr>
              <w:t>PIHAK PERTAMA</w:t>
            </w:r>
          </w:p>
          <w:p w14:paraId="1B56C62B" w14:textId="77777777" w:rsidR="00B15816" w:rsidRDefault="00B15816" w:rsidP="00FD765B">
            <w:pPr>
              <w:jc w:val="center"/>
              <w:rPr>
                <w:rFonts w:ascii="Arial" w:eastAsia="Times New Roman" w:hAnsi="Arial"/>
                <w:b/>
                <w:bCs/>
              </w:rPr>
            </w:pPr>
          </w:p>
          <w:p w14:paraId="6AFD2A79" w14:textId="77777777" w:rsidR="00B15816" w:rsidRDefault="00B15816" w:rsidP="00FD765B">
            <w:pPr>
              <w:jc w:val="center"/>
              <w:rPr>
                <w:rFonts w:ascii="Arial" w:eastAsia="Times New Roman" w:hAnsi="Arial"/>
                <w:b/>
                <w:bCs/>
              </w:rPr>
            </w:pPr>
          </w:p>
          <w:p w14:paraId="0D534F68" w14:textId="77777777" w:rsidR="00B15816" w:rsidRDefault="00B15816" w:rsidP="00FD765B">
            <w:pPr>
              <w:jc w:val="center"/>
              <w:rPr>
                <w:rFonts w:ascii="Arial" w:eastAsia="Times New Roman" w:hAnsi="Arial"/>
                <w:b/>
                <w:bCs/>
              </w:rPr>
            </w:pPr>
          </w:p>
          <w:p w14:paraId="501A0E8A" w14:textId="77777777" w:rsidR="00B15816" w:rsidRDefault="00B15816" w:rsidP="00FD765B">
            <w:pPr>
              <w:jc w:val="center"/>
              <w:rPr>
                <w:rFonts w:ascii="Arial" w:eastAsia="Times New Roman" w:hAnsi="Arial"/>
                <w:b/>
                <w:bCs/>
              </w:rPr>
            </w:pPr>
          </w:p>
          <w:p w14:paraId="12ACA219" w14:textId="77777777" w:rsidR="00B15816" w:rsidRDefault="00B15816" w:rsidP="00FD765B">
            <w:pPr>
              <w:jc w:val="center"/>
              <w:rPr>
                <w:rFonts w:ascii="Arial" w:eastAsia="Times New Roman" w:hAnsi="Arial"/>
                <w:b/>
                <w:bCs/>
              </w:rPr>
            </w:pPr>
          </w:p>
          <w:p w14:paraId="03D34405" w14:textId="77777777" w:rsidR="00B15816" w:rsidRDefault="00B15816" w:rsidP="00FD765B">
            <w:pPr>
              <w:jc w:val="center"/>
              <w:rPr>
                <w:rFonts w:ascii="Arial" w:eastAsia="Times New Roman" w:hAnsi="Arial"/>
                <w:b/>
                <w:bCs/>
              </w:rPr>
            </w:pPr>
          </w:p>
          <w:p w14:paraId="5AE52A5D" w14:textId="77777777" w:rsidR="00B15816" w:rsidRDefault="00B15816" w:rsidP="00FD765B">
            <w:pPr>
              <w:jc w:val="center"/>
              <w:rPr>
                <w:rFonts w:ascii="Arial" w:eastAsia="Times New Roman" w:hAnsi="Arial"/>
                <w:b/>
                <w:bCs/>
              </w:rPr>
            </w:pPr>
          </w:p>
          <w:p w14:paraId="2497149E" w14:textId="77777777" w:rsidR="00B15816" w:rsidRDefault="00B15816" w:rsidP="00FD765B">
            <w:pPr>
              <w:jc w:val="center"/>
              <w:rPr>
                <w:rFonts w:ascii="Arial" w:eastAsia="Times New Roman" w:hAnsi="Arial"/>
                <w:b/>
                <w:bCs/>
              </w:rPr>
            </w:pPr>
            <w:r>
              <w:rPr>
                <w:rFonts w:ascii="Arial" w:eastAsia="Times New Roman" w:hAnsi="Arial"/>
                <w:b/>
                <w:bCs/>
              </w:rPr>
              <w:t>ACA YANCA</w:t>
            </w:r>
          </w:p>
        </w:tc>
        <w:tc>
          <w:tcPr>
            <w:tcW w:w="4988" w:type="dxa"/>
          </w:tcPr>
          <w:p w14:paraId="52FEBB47" w14:textId="77777777" w:rsidR="00FD765B" w:rsidRDefault="00B15816" w:rsidP="00B15816">
            <w:pPr>
              <w:jc w:val="center"/>
              <w:rPr>
                <w:rFonts w:ascii="Arial" w:eastAsia="Times New Roman" w:hAnsi="Arial"/>
                <w:b/>
                <w:bCs/>
              </w:rPr>
            </w:pPr>
            <w:r>
              <w:rPr>
                <w:rFonts w:ascii="Arial" w:eastAsia="Times New Roman" w:hAnsi="Arial"/>
                <w:b/>
                <w:bCs/>
              </w:rPr>
              <w:t>PIHAK KEDUA</w:t>
            </w:r>
          </w:p>
          <w:p w14:paraId="11637062" w14:textId="77777777" w:rsidR="00B15816" w:rsidRDefault="00B15816" w:rsidP="00B15816">
            <w:pPr>
              <w:jc w:val="center"/>
              <w:rPr>
                <w:rFonts w:ascii="Arial" w:eastAsia="Times New Roman" w:hAnsi="Arial"/>
                <w:b/>
                <w:bCs/>
              </w:rPr>
            </w:pPr>
          </w:p>
          <w:p w14:paraId="2EDB0E0F" w14:textId="77777777" w:rsidR="00B15816" w:rsidRDefault="00B15816" w:rsidP="00B15816">
            <w:pPr>
              <w:jc w:val="center"/>
              <w:rPr>
                <w:rFonts w:ascii="Arial" w:eastAsia="Times New Roman" w:hAnsi="Arial"/>
                <w:b/>
                <w:bCs/>
              </w:rPr>
            </w:pPr>
          </w:p>
          <w:p w14:paraId="24B7209B" w14:textId="77777777" w:rsidR="00B15816" w:rsidRDefault="00B15816" w:rsidP="00B15816">
            <w:pPr>
              <w:jc w:val="center"/>
              <w:rPr>
                <w:rFonts w:ascii="Arial" w:eastAsia="Times New Roman" w:hAnsi="Arial"/>
                <w:b/>
                <w:bCs/>
              </w:rPr>
            </w:pPr>
          </w:p>
          <w:p w14:paraId="206A94E8" w14:textId="77777777" w:rsidR="00B15816" w:rsidRDefault="00B15816" w:rsidP="00B15816">
            <w:pPr>
              <w:jc w:val="center"/>
              <w:rPr>
                <w:rFonts w:ascii="Arial" w:eastAsia="Times New Roman" w:hAnsi="Arial"/>
                <w:b/>
                <w:bCs/>
              </w:rPr>
            </w:pPr>
          </w:p>
          <w:p w14:paraId="33DF3D68" w14:textId="77777777" w:rsidR="00B15816" w:rsidRDefault="00B15816" w:rsidP="00B15816">
            <w:pPr>
              <w:jc w:val="center"/>
              <w:rPr>
                <w:rFonts w:ascii="Arial" w:eastAsia="Times New Roman" w:hAnsi="Arial"/>
                <w:b/>
                <w:bCs/>
              </w:rPr>
            </w:pPr>
          </w:p>
          <w:p w14:paraId="1643904E" w14:textId="77777777" w:rsidR="00B15816" w:rsidRDefault="00B15816" w:rsidP="00B15816">
            <w:pPr>
              <w:jc w:val="center"/>
              <w:rPr>
                <w:rFonts w:ascii="Arial" w:eastAsia="Times New Roman" w:hAnsi="Arial"/>
                <w:b/>
                <w:bCs/>
              </w:rPr>
            </w:pPr>
          </w:p>
          <w:p w14:paraId="3903CBCA" w14:textId="174DB2C7" w:rsidR="00B15816" w:rsidRDefault="007675B9" w:rsidP="00B15816">
            <w:pPr>
              <w:jc w:val="center"/>
              <w:rPr>
                <w:rFonts w:ascii="Arial" w:eastAsia="Times New Roman" w:hAnsi="Arial"/>
                <w:b/>
                <w:bCs/>
              </w:rPr>
            </w:pPr>
            <w:r>
              <w:rPr>
                <w:rFonts w:ascii="Arial" w:eastAsia="Times New Roman" w:hAnsi="Arial"/>
                <w:b/>
                <w:bCs/>
              </w:rPr>
              <w:t>${nama_lengkap}</w:t>
            </w:r>
          </w:p>
          <w:p w14:paraId="61ADDAD9" w14:textId="77777777" w:rsidR="00B15816" w:rsidRDefault="00B15816" w:rsidP="00B15816">
            <w:pPr>
              <w:rPr>
                <w:rFonts w:ascii="Arial" w:eastAsia="Times New Roman" w:hAnsi="Arial"/>
                <w:b/>
                <w:bCs/>
              </w:rPr>
            </w:pPr>
          </w:p>
        </w:tc>
      </w:tr>
    </w:tbl>
    <w:p w14:paraId="6B8E7F8C" w14:textId="77777777" w:rsidR="00FD765B" w:rsidRDefault="00FD765B" w:rsidP="005214C7">
      <w:pPr>
        <w:spacing w:before="240" w:after="0" w:line="240" w:lineRule="auto"/>
        <w:jc w:val="center"/>
        <w:rPr>
          <w:rFonts w:ascii="Arial" w:eastAsia="Times New Roman" w:hAnsi="Arial"/>
          <w:b/>
          <w:bCs/>
        </w:rPr>
      </w:pPr>
    </w:p>
    <w:p w14:paraId="54C00197" w14:textId="77777777" w:rsidR="00806E5A" w:rsidRDefault="00806E5A" w:rsidP="005214C7">
      <w:pPr>
        <w:spacing w:before="240" w:after="0" w:line="240" w:lineRule="auto"/>
        <w:jc w:val="center"/>
        <w:rPr>
          <w:rFonts w:ascii="Arial" w:eastAsia="Times New Roman" w:hAnsi="Arial"/>
          <w:b/>
          <w:bCs/>
        </w:rPr>
      </w:pPr>
      <w:r>
        <w:rPr>
          <w:rFonts w:ascii="Arial" w:eastAsia="Times New Roman" w:hAnsi="Arial"/>
          <w:b/>
          <w:bCs/>
          <w:lang w:val="id-ID"/>
        </w:rPr>
        <w:t>Saksi-Saksi: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988"/>
      </w:tblGrid>
      <w:tr w:rsidR="00B15816" w14:paraId="77D7FF48" w14:textId="77777777" w:rsidTr="000F1C4D">
        <w:tc>
          <w:tcPr>
            <w:tcW w:w="4987" w:type="dxa"/>
          </w:tcPr>
          <w:p w14:paraId="6509CEB3" w14:textId="77777777" w:rsidR="00B15816" w:rsidRDefault="00B15816" w:rsidP="00B15816">
            <w:pPr>
              <w:jc w:val="center"/>
              <w:rPr>
                <w:rFonts w:ascii="Arial" w:eastAsia="Times New Roman" w:hAnsi="Arial"/>
                <w:b/>
                <w:bCs/>
              </w:rPr>
            </w:pPr>
            <w:r>
              <w:rPr>
                <w:rFonts w:ascii="Arial" w:eastAsia="Times New Roman" w:hAnsi="Arial"/>
                <w:b/>
                <w:bCs/>
              </w:rPr>
              <w:t>SAKSI PERTAMA</w:t>
            </w:r>
          </w:p>
          <w:p w14:paraId="444BA8DB" w14:textId="77777777" w:rsidR="00B15816" w:rsidRDefault="00B15816" w:rsidP="00B15816">
            <w:pPr>
              <w:jc w:val="center"/>
              <w:rPr>
                <w:rFonts w:ascii="Arial" w:eastAsia="Times New Roman" w:hAnsi="Arial"/>
                <w:b/>
                <w:bCs/>
              </w:rPr>
            </w:pPr>
          </w:p>
          <w:p w14:paraId="2599AEC1" w14:textId="77777777" w:rsidR="00B15816" w:rsidRDefault="00B15816" w:rsidP="00B15816">
            <w:pPr>
              <w:jc w:val="center"/>
              <w:rPr>
                <w:rFonts w:ascii="Arial" w:eastAsia="Times New Roman" w:hAnsi="Arial"/>
                <w:b/>
                <w:bCs/>
              </w:rPr>
            </w:pPr>
          </w:p>
          <w:p w14:paraId="13D1E9BF" w14:textId="77777777" w:rsidR="00B15816" w:rsidRDefault="00B15816" w:rsidP="00B15816">
            <w:pPr>
              <w:jc w:val="center"/>
              <w:rPr>
                <w:rFonts w:ascii="Arial" w:eastAsia="Times New Roman" w:hAnsi="Arial"/>
                <w:b/>
                <w:bCs/>
              </w:rPr>
            </w:pPr>
          </w:p>
          <w:p w14:paraId="770110BC" w14:textId="77777777" w:rsidR="00B15816" w:rsidRDefault="00B15816" w:rsidP="00B15816">
            <w:pPr>
              <w:jc w:val="center"/>
              <w:rPr>
                <w:rFonts w:ascii="Arial" w:eastAsia="Times New Roman" w:hAnsi="Arial"/>
                <w:b/>
                <w:bCs/>
              </w:rPr>
            </w:pPr>
          </w:p>
          <w:p w14:paraId="7EEC0004" w14:textId="77777777" w:rsidR="00B15816" w:rsidRDefault="00B15816" w:rsidP="00B15816">
            <w:pPr>
              <w:jc w:val="center"/>
              <w:rPr>
                <w:rFonts w:ascii="Arial" w:eastAsia="Times New Roman" w:hAnsi="Arial"/>
                <w:b/>
                <w:bCs/>
              </w:rPr>
            </w:pPr>
          </w:p>
          <w:p w14:paraId="3EC9A63E" w14:textId="77777777" w:rsidR="00B15816" w:rsidRDefault="00B15816" w:rsidP="00B15816">
            <w:pPr>
              <w:jc w:val="center"/>
              <w:rPr>
                <w:rFonts w:ascii="Arial" w:eastAsia="Times New Roman" w:hAnsi="Arial"/>
                <w:b/>
                <w:bCs/>
              </w:rPr>
            </w:pPr>
          </w:p>
          <w:p w14:paraId="58FB7E0D" w14:textId="77777777" w:rsidR="00B15816" w:rsidRDefault="00B15816" w:rsidP="00B15816">
            <w:pPr>
              <w:jc w:val="center"/>
              <w:rPr>
                <w:rFonts w:ascii="Arial" w:eastAsia="Times New Roman" w:hAnsi="Arial"/>
                <w:b/>
                <w:bCs/>
              </w:rPr>
            </w:pPr>
          </w:p>
          <w:p w14:paraId="431F9748" w14:textId="77777777" w:rsidR="00B15816" w:rsidRDefault="00B15816" w:rsidP="00B15816">
            <w:pPr>
              <w:jc w:val="center"/>
              <w:rPr>
                <w:rFonts w:ascii="Arial" w:eastAsia="Times New Roman" w:hAnsi="Arial"/>
                <w:b/>
                <w:bCs/>
              </w:rPr>
            </w:pPr>
            <w:r>
              <w:rPr>
                <w:rFonts w:ascii="Arial" w:eastAsia="Times New Roman" w:hAnsi="Arial"/>
                <w:b/>
                <w:bCs/>
              </w:rPr>
              <w:t>ANDIKA NATTA,SH</w:t>
            </w:r>
          </w:p>
        </w:tc>
        <w:tc>
          <w:tcPr>
            <w:tcW w:w="4988" w:type="dxa"/>
          </w:tcPr>
          <w:p w14:paraId="2DFB87D7" w14:textId="77777777" w:rsidR="00B15816" w:rsidRDefault="00B15816" w:rsidP="00B15816">
            <w:pPr>
              <w:jc w:val="center"/>
              <w:rPr>
                <w:rFonts w:ascii="Arial" w:eastAsia="Times New Roman" w:hAnsi="Arial"/>
                <w:b/>
                <w:bCs/>
              </w:rPr>
            </w:pPr>
            <w:r>
              <w:rPr>
                <w:rFonts w:ascii="Arial" w:eastAsia="Times New Roman" w:hAnsi="Arial"/>
                <w:b/>
                <w:bCs/>
              </w:rPr>
              <w:t>SAKSI KEDUA</w:t>
            </w:r>
          </w:p>
          <w:p w14:paraId="2596FF0D" w14:textId="77777777" w:rsidR="00B15816" w:rsidRDefault="00B15816" w:rsidP="00B15816">
            <w:pPr>
              <w:jc w:val="center"/>
              <w:rPr>
                <w:rFonts w:ascii="Arial" w:eastAsia="Times New Roman" w:hAnsi="Arial"/>
                <w:b/>
                <w:bCs/>
              </w:rPr>
            </w:pPr>
          </w:p>
          <w:p w14:paraId="2CC35530" w14:textId="77777777" w:rsidR="00B15816" w:rsidRDefault="00B15816" w:rsidP="00B15816">
            <w:pPr>
              <w:jc w:val="center"/>
              <w:rPr>
                <w:rFonts w:ascii="Arial" w:eastAsia="Times New Roman" w:hAnsi="Arial"/>
                <w:b/>
                <w:bCs/>
              </w:rPr>
            </w:pPr>
          </w:p>
          <w:p w14:paraId="5CA7E681" w14:textId="77777777" w:rsidR="00B15816" w:rsidRDefault="00B15816" w:rsidP="00B15816">
            <w:pPr>
              <w:jc w:val="center"/>
              <w:rPr>
                <w:rFonts w:ascii="Arial" w:eastAsia="Times New Roman" w:hAnsi="Arial"/>
                <w:b/>
                <w:bCs/>
              </w:rPr>
            </w:pPr>
          </w:p>
          <w:p w14:paraId="3042DB6D" w14:textId="77777777" w:rsidR="00B15816" w:rsidRDefault="00B15816" w:rsidP="00B15816">
            <w:pPr>
              <w:jc w:val="center"/>
              <w:rPr>
                <w:rFonts w:ascii="Arial" w:eastAsia="Times New Roman" w:hAnsi="Arial"/>
                <w:b/>
                <w:bCs/>
              </w:rPr>
            </w:pPr>
          </w:p>
          <w:p w14:paraId="0FE8A20B" w14:textId="77777777" w:rsidR="00B15816" w:rsidRDefault="00B15816" w:rsidP="00B15816">
            <w:pPr>
              <w:jc w:val="center"/>
              <w:rPr>
                <w:rFonts w:ascii="Arial" w:eastAsia="Times New Roman" w:hAnsi="Arial"/>
                <w:b/>
                <w:bCs/>
              </w:rPr>
            </w:pPr>
          </w:p>
          <w:p w14:paraId="6A9D315F" w14:textId="77777777" w:rsidR="00B15816" w:rsidRDefault="00B15816" w:rsidP="00B15816">
            <w:pPr>
              <w:jc w:val="center"/>
              <w:rPr>
                <w:rFonts w:ascii="Arial" w:eastAsia="Times New Roman" w:hAnsi="Arial"/>
                <w:b/>
                <w:bCs/>
              </w:rPr>
            </w:pPr>
          </w:p>
          <w:p w14:paraId="2B7BFE40" w14:textId="77777777" w:rsidR="00B15816" w:rsidRDefault="00B15816" w:rsidP="00B15816">
            <w:pPr>
              <w:jc w:val="center"/>
              <w:rPr>
                <w:rFonts w:ascii="Arial" w:eastAsia="Times New Roman" w:hAnsi="Arial"/>
                <w:b/>
                <w:bCs/>
              </w:rPr>
            </w:pPr>
          </w:p>
          <w:p w14:paraId="4ED5B6F0" w14:textId="77777777" w:rsidR="00B15816" w:rsidRDefault="00B15816" w:rsidP="00B15816">
            <w:pPr>
              <w:jc w:val="center"/>
              <w:rPr>
                <w:rFonts w:ascii="Arial" w:eastAsia="Times New Roman" w:hAnsi="Arial"/>
                <w:b/>
                <w:bCs/>
              </w:rPr>
            </w:pPr>
          </w:p>
        </w:tc>
      </w:tr>
    </w:tbl>
    <w:p w14:paraId="34697527" w14:textId="77777777" w:rsidR="00806E5A" w:rsidRDefault="00806E5A" w:rsidP="005214C7">
      <w:pPr>
        <w:spacing w:before="240" w:after="0" w:line="240" w:lineRule="auto"/>
        <w:rPr>
          <w:rFonts w:ascii="Arial" w:eastAsia="Times New Roman" w:hAnsi="Arial"/>
          <w:b/>
          <w:bCs/>
        </w:rPr>
      </w:pPr>
    </w:p>
    <w:p w14:paraId="4CC026B8" w14:textId="77777777" w:rsidR="00806E5A" w:rsidRDefault="00806E5A" w:rsidP="005214C7">
      <w:pPr>
        <w:spacing w:before="240" w:after="0" w:line="240" w:lineRule="auto"/>
        <w:rPr>
          <w:rFonts w:ascii="Arial" w:eastAsia="Times New Roman" w:hAnsi="Arial"/>
          <w:lang w:val="de-DE"/>
        </w:rPr>
      </w:pPr>
      <w:r>
        <w:rPr>
          <w:rFonts w:ascii="Arial" w:eastAsia="Times New Roman" w:hAnsi="Arial"/>
          <w:lang w:val="id-ID"/>
        </w:rPr>
        <w:tab/>
      </w:r>
      <w:r>
        <w:rPr>
          <w:rFonts w:ascii="Arial" w:eastAsia="Times New Roman" w:hAnsi="Arial"/>
          <w:lang w:val="id-ID"/>
        </w:rPr>
        <w:tab/>
      </w:r>
      <w:r>
        <w:rPr>
          <w:rFonts w:ascii="Arial" w:eastAsia="Times New Roman" w:hAnsi="Arial"/>
          <w:lang w:val="id-ID"/>
        </w:rPr>
        <w:tab/>
      </w:r>
      <w:r>
        <w:rPr>
          <w:rFonts w:ascii="Arial" w:eastAsia="Times New Roman" w:hAnsi="Arial"/>
          <w:lang w:val="id-ID"/>
        </w:rPr>
        <w:tab/>
      </w:r>
    </w:p>
    <w:p w14:paraId="029A3A9D" w14:textId="77777777" w:rsidR="002016EA" w:rsidRDefault="002016EA" w:rsidP="00A94239">
      <w:pPr>
        <w:spacing w:before="240" w:after="0" w:line="240" w:lineRule="auto"/>
        <w:rPr>
          <w:rFonts w:ascii="Arial" w:eastAsia="Times New Roman" w:hAnsi="Arial"/>
          <w:bCs/>
        </w:rPr>
      </w:pPr>
    </w:p>
    <w:p w14:paraId="71C73D5F" w14:textId="77777777" w:rsidR="002016EA" w:rsidRPr="002016EA" w:rsidRDefault="002016EA" w:rsidP="00A94239">
      <w:pPr>
        <w:spacing w:before="240" w:after="0" w:line="240" w:lineRule="auto"/>
        <w:rPr>
          <w:rFonts w:ascii="Arial" w:eastAsia="Times New Roman" w:hAnsi="Arial"/>
        </w:rPr>
      </w:pPr>
    </w:p>
    <w:p w14:paraId="038A6964" w14:textId="77777777" w:rsidR="00687222" w:rsidRDefault="00687222" w:rsidP="00980A36">
      <w:pPr>
        <w:spacing w:after="100"/>
        <w:rPr>
          <w:rFonts w:ascii="Arial" w:eastAsia="Times New Roman" w:hAnsi="Arial"/>
          <w:b/>
          <w:bCs/>
          <w:lang w:val="de-DE"/>
        </w:rPr>
      </w:pPr>
    </w:p>
    <w:p w14:paraId="6FF9DFE4" w14:textId="77777777" w:rsidR="000F1C4D" w:rsidRDefault="000F1C4D" w:rsidP="00980A36">
      <w:pPr>
        <w:spacing w:after="100"/>
        <w:rPr>
          <w:rFonts w:ascii="Arial" w:eastAsia="Times New Roman" w:hAnsi="Arial"/>
          <w:b/>
          <w:bCs/>
          <w:lang w:val="de-DE"/>
        </w:rPr>
      </w:pPr>
    </w:p>
    <w:p w14:paraId="600F215E" w14:textId="77777777" w:rsidR="00263006" w:rsidRPr="00263006" w:rsidRDefault="00263006" w:rsidP="00323003"/>
    <w:sectPr w:rsidR="00263006" w:rsidRPr="00263006" w:rsidSect="000F1C4D">
      <w:pgSz w:w="12240" w:h="20160" w:code="5"/>
      <w:pgMar w:top="993" w:right="758"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831"/>
    <w:multiLevelType w:val="hybridMultilevel"/>
    <w:tmpl w:val="66B23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7313"/>
    <w:multiLevelType w:val="hybridMultilevel"/>
    <w:tmpl w:val="F4E0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F6831"/>
    <w:multiLevelType w:val="multilevel"/>
    <w:tmpl w:val="ED380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970367"/>
    <w:multiLevelType w:val="hybridMultilevel"/>
    <w:tmpl w:val="835E4BC0"/>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12895633"/>
    <w:multiLevelType w:val="hybridMultilevel"/>
    <w:tmpl w:val="A254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336B0"/>
    <w:multiLevelType w:val="hybridMultilevel"/>
    <w:tmpl w:val="69C2C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462F72"/>
    <w:multiLevelType w:val="hybridMultilevel"/>
    <w:tmpl w:val="EA2C5D2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1771006E"/>
    <w:multiLevelType w:val="hybridMultilevel"/>
    <w:tmpl w:val="6FA2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53E63"/>
    <w:multiLevelType w:val="hybridMultilevel"/>
    <w:tmpl w:val="20A4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894224"/>
    <w:multiLevelType w:val="hybridMultilevel"/>
    <w:tmpl w:val="0876EE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C9172F"/>
    <w:multiLevelType w:val="hybridMultilevel"/>
    <w:tmpl w:val="F40E7FAA"/>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2DA723DB"/>
    <w:multiLevelType w:val="hybridMultilevel"/>
    <w:tmpl w:val="D3C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A1436"/>
    <w:multiLevelType w:val="hybridMultilevel"/>
    <w:tmpl w:val="37A0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75E3E"/>
    <w:multiLevelType w:val="hybridMultilevel"/>
    <w:tmpl w:val="5B5A1C7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1FC5F04"/>
    <w:multiLevelType w:val="hybridMultilevel"/>
    <w:tmpl w:val="0B68190A"/>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32C90A09"/>
    <w:multiLevelType w:val="hybridMultilevel"/>
    <w:tmpl w:val="60761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71782"/>
    <w:multiLevelType w:val="hybridMultilevel"/>
    <w:tmpl w:val="F838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91D74"/>
    <w:multiLevelType w:val="hybridMultilevel"/>
    <w:tmpl w:val="3FBCA4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006D37"/>
    <w:multiLevelType w:val="hybridMultilevel"/>
    <w:tmpl w:val="91AAC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28A631A"/>
    <w:multiLevelType w:val="hybridMultilevel"/>
    <w:tmpl w:val="A984B74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4CA75F32"/>
    <w:multiLevelType w:val="hybridMultilevel"/>
    <w:tmpl w:val="0876E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2171A5"/>
    <w:multiLevelType w:val="hybridMultilevel"/>
    <w:tmpl w:val="15C2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83D33"/>
    <w:multiLevelType w:val="hybridMultilevel"/>
    <w:tmpl w:val="1DE07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A17D87"/>
    <w:multiLevelType w:val="hybridMultilevel"/>
    <w:tmpl w:val="22C6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41621"/>
    <w:multiLevelType w:val="hybridMultilevel"/>
    <w:tmpl w:val="4C4A1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42419"/>
    <w:multiLevelType w:val="hybridMultilevel"/>
    <w:tmpl w:val="0B28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125C5"/>
    <w:multiLevelType w:val="hybridMultilevel"/>
    <w:tmpl w:val="9E2A3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4547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6845192">
    <w:abstractNumId w:val="8"/>
  </w:num>
  <w:num w:numId="3" w16cid:durableId="7289590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12151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5399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64889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3100822">
    <w:abstractNumId w:val="9"/>
  </w:num>
  <w:num w:numId="8" w16cid:durableId="284582066">
    <w:abstractNumId w:val="24"/>
  </w:num>
  <w:num w:numId="9" w16cid:durableId="1658260249">
    <w:abstractNumId w:val="1"/>
  </w:num>
  <w:num w:numId="10" w16cid:durableId="2047020536">
    <w:abstractNumId w:val="3"/>
  </w:num>
  <w:num w:numId="11" w16cid:durableId="2011831654">
    <w:abstractNumId w:val="7"/>
  </w:num>
  <w:num w:numId="12" w16cid:durableId="925192278">
    <w:abstractNumId w:val="23"/>
  </w:num>
  <w:num w:numId="13" w16cid:durableId="639581465">
    <w:abstractNumId w:val="11"/>
  </w:num>
  <w:num w:numId="14" w16cid:durableId="1454902018">
    <w:abstractNumId w:val="16"/>
  </w:num>
  <w:num w:numId="15" w16cid:durableId="1976257463">
    <w:abstractNumId w:val="4"/>
  </w:num>
  <w:num w:numId="16" w16cid:durableId="1858613372">
    <w:abstractNumId w:val="0"/>
  </w:num>
  <w:num w:numId="17" w16cid:durableId="80490805">
    <w:abstractNumId w:val="26"/>
  </w:num>
  <w:num w:numId="18" w16cid:durableId="1173178100">
    <w:abstractNumId w:val="21"/>
  </w:num>
  <w:num w:numId="19" w16cid:durableId="1442144829">
    <w:abstractNumId w:val="25"/>
  </w:num>
  <w:num w:numId="20" w16cid:durableId="882521358">
    <w:abstractNumId w:val="5"/>
  </w:num>
  <w:num w:numId="21" w16cid:durableId="1249845006">
    <w:abstractNumId w:val="13"/>
  </w:num>
  <w:num w:numId="22" w16cid:durableId="13844372">
    <w:abstractNumId w:val="17"/>
  </w:num>
  <w:num w:numId="23" w16cid:durableId="480512002">
    <w:abstractNumId w:val="6"/>
  </w:num>
  <w:num w:numId="24" w16cid:durableId="1665815115">
    <w:abstractNumId w:val="15"/>
  </w:num>
  <w:num w:numId="25" w16cid:durableId="1204367644">
    <w:abstractNumId w:val="12"/>
  </w:num>
  <w:num w:numId="26" w16cid:durableId="1697807712">
    <w:abstractNumId w:val="19"/>
  </w:num>
  <w:num w:numId="27" w16cid:durableId="1989281827">
    <w:abstractNumId w:val="14"/>
  </w:num>
  <w:num w:numId="28" w16cid:durableId="1232811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5A"/>
    <w:rsid w:val="00010567"/>
    <w:rsid w:val="000A3FFC"/>
    <w:rsid w:val="000D709C"/>
    <w:rsid w:val="000E0515"/>
    <w:rsid w:val="000E50E1"/>
    <w:rsid w:val="000E69A3"/>
    <w:rsid w:val="000F1C4D"/>
    <w:rsid w:val="0010306E"/>
    <w:rsid w:val="001305AA"/>
    <w:rsid w:val="00144AFD"/>
    <w:rsid w:val="00172B26"/>
    <w:rsid w:val="00180BF4"/>
    <w:rsid w:val="001835EF"/>
    <w:rsid w:val="001911EB"/>
    <w:rsid w:val="001A233B"/>
    <w:rsid w:val="002016EA"/>
    <w:rsid w:val="00212E08"/>
    <w:rsid w:val="00215967"/>
    <w:rsid w:val="00222489"/>
    <w:rsid w:val="00240F49"/>
    <w:rsid w:val="00246DDF"/>
    <w:rsid w:val="00260BF6"/>
    <w:rsid w:val="00260F0E"/>
    <w:rsid w:val="00263006"/>
    <w:rsid w:val="00277461"/>
    <w:rsid w:val="002B3E36"/>
    <w:rsid w:val="002C446A"/>
    <w:rsid w:val="00301277"/>
    <w:rsid w:val="00323003"/>
    <w:rsid w:val="003252C5"/>
    <w:rsid w:val="00372B4D"/>
    <w:rsid w:val="003A38C3"/>
    <w:rsid w:val="003A586E"/>
    <w:rsid w:val="003C1614"/>
    <w:rsid w:val="003F7CCD"/>
    <w:rsid w:val="00423645"/>
    <w:rsid w:val="00424077"/>
    <w:rsid w:val="00434F0C"/>
    <w:rsid w:val="00444BF1"/>
    <w:rsid w:val="00485240"/>
    <w:rsid w:val="004B34B6"/>
    <w:rsid w:val="005214C7"/>
    <w:rsid w:val="00553A3F"/>
    <w:rsid w:val="005624D4"/>
    <w:rsid w:val="00576FA3"/>
    <w:rsid w:val="005971D9"/>
    <w:rsid w:val="005C14DF"/>
    <w:rsid w:val="005F75CD"/>
    <w:rsid w:val="00652F38"/>
    <w:rsid w:val="0066625B"/>
    <w:rsid w:val="006759D5"/>
    <w:rsid w:val="00683F87"/>
    <w:rsid w:val="00687222"/>
    <w:rsid w:val="006C6295"/>
    <w:rsid w:val="006D7C1F"/>
    <w:rsid w:val="006E2E07"/>
    <w:rsid w:val="00723241"/>
    <w:rsid w:val="007675B9"/>
    <w:rsid w:val="007813D6"/>
    <w:rsid w:val="007E2FC5"/>
    <w:rsid w:val="00806E5A"/>
    <w:rsid w:val="00820C94"/>
    <w:rsid w:val="008228EE"/>
    <w:rsid w:val="0088001B"/>
    <w:rsid w:val="0088197A"/>
    <w:rsid w:val="008F088E"/>
    <w:rsid w:val="00946F44"/>
    <w:rsid w:val="00967A68"/>
    <w:rsid w:val="009778A4"/>
    <w:rsid w:val="00980A36"/>
    <w:rsid w:val="00981A00"/>
    <w:rsid w:val="009A1237"/>
    <w:rsid w:val="009B1894"/>
    <w:rsid w:val="009E3A54"/>
    <w:rsid w:val="00A54D60"/>
    <w:rsid w:val="00A94239"/>
    <w:rsid w:val="00AA612C"/>
    <w:rsid w:val="00AB156D"/>
    <w:rsid w:val="00B15816"/>
    <w:rsid w:val="00B17185"/>
    <w:rsid w:val="00B20315"/>
    <w:rsid w:val="00B33767"/>
    <w:rsid w:val="00B407C9"/>
    <w:rsid w:val="00B47AD8"/>
    <w:rsid w:val="00B47BC6"/>
    <w:rsid w:val="00B50BB6"/>
    <w:rsid w:val="00B649CC"/>
    <w:rsid w:val="00B93FD4"/>
    <w:rsid w:val="00BA645E"/>
    <w:rsid w:val="00BC3999"/>
    <w:rsid w:val="00BF1DA8"/>
    <w:rsid w:val="00C17054"/>
    <w:rsid w:val="00CE0CB4"/>
    <w:rsid w:val="00D11415"/>
    <w:rsid w:val="00D12D6C"/>
    <w:rsid w:val="00D31FD3"/>
    <w:rsid w:val="00D811A3"/>
    <w:rsid w:val="00D87AE9"/>
    <w:rsid w:val="00DA2695"/>
    <w:rsid w:val="00DA7B57"/>
    <w:rsid w:val="00DD3098"/>
    <w:rsid w:val="00DE7549"/>
    <w:rsid w:val="00E22E2F"/>
    <w:rsid w:val="00E412E4"/>
    <w:rsid w:val="00E51DD0"/>
    <w:rsid w:val="00E720CD"/>
    <w:rsid w:val="00E964AB"/>
    <w:rsid w:val="00EE0693"/>
    <w:rsid w:val="00F47A8A"/>
    <w:rsid w:val="00F5206F"/>
    <w:rsid w:val="00F608BD"/>
    <w:rsid w:val="00F902BE"/>
    <w:rsid w:val="00FB4036"/>
    <w:rsid w:val="00FD4230"/>
    <w:rsid w:val="00FD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1CC6"/>
  <w15:docId w15:val="{2531182B-1F2B-464B-8FAA-D5F86A2D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BC6"/>
    <w:rPr>
      <w:rFonts w:ascii="Calibri" w:eastAsia="Calibri" w:hAnsi="Calibri" w:cs="Arial"/>
    </w:rPr>
  </w:style>
  <w:style w:type="paragraph" w:styleId="Heading1">
    <w:name w:val="heading 1"/>
    <w:basedOn w:val="Normal"/>
    <w:next w:val="Normal"/>
    <w:link w:val="Heading1Char"/>
    <w:uiPriority w:val="9"/>
    <w:qFormat/>
    <w:rsid w:val="00263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5A"/>
    <w:pPr>
      <w:ind w:left="720"/>
      <w:contextualSpacing/>
    </w:pPr>
  </w:style>
  <w:style w:type="character" w:styleId="CommentReference">
    <w:name w:val="annotation reference"/>
    <w:basedOn w:val="DefaultParagraphFont"/>
    <w:uiPriority w:val="99"/>
    <w:semiHidden/>
    <w:unhideWhenUsed/>
    <w:rsid w:val="00B407C9"/>
    <w:rPr>
      <w:sz w:val="16"/>
      <w:szCs w:val="16"/>
    </w:rPr>
  </w:style>
  <w:style w:type="paragraph" w:styleId="CommentText">
    <w:name w:val="annotation text"/>
    <w:basedOn w:val="Normal"/>
    <w:link w:val="CommentTextChar"/>
    <w:uiPriority w:val="99"/>
    <w:semiHidden/>
    <w:unhideWhenUsed/>
    <w:rsid w:val="00B407C9"/>
    <w:pPr>
      <w:spacing w:line="240" w:lineRule="auto"/>
    </w:pPr>
    <w:rPr>
      <w:sz w:val="20"/>
      <w:szCs w:val="20"/>
    </w:rPr>
  </w:style>
  <w:style w:type="character" w:customStyle="1" w:styleId="CommentTextChar">
    <w:name w:val="Comment Text Char"/>
    <w:basedOn w:val="DefaultParagraphFont"/>
    <w:link w:val="CommentText"/>
    <w:uiPriority w:val="99"/>
    <w:semiHidden/>
    <w:rsid w:val="00B407C9"/>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B407C9"/>
    <w:rPr>
      <w:b/>
      <w:bCs/>
    </w:rPr>
  </w:style>
  <w:style w:type="character" w:customStyle="1" w:styleId="CommentSubjectChar">
    <w:name w:val="Comment Subject Char"/>
    <w:basedOn w:val="CommentTextChar"/>
    <w:link w:val="CommentSubject"/>
    <w:uiPriority w:val="99"/>
    <w:semiHidden/>
    <w:rsid w:val="00B407C9"/>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B4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C9"/>
    <w:rPr>
      <w:rFonts w:ascii="Tahoma" w:eastAsia="Calibri" w:hAnsi="Tahoma" w:cs="Tahoma"/>
      <w:sz w:val="16"/>
      <w:szCs w:val="16"/>
    </w:rPr>
  </w:style>
  <w:style w:type="table" w:styleId="TableGrid">
    <w:name w:val="Table Grid"/>
    <w:basedOn w:val="TableNormal"/>
    <w:uiPriority w:val="59"/>
    <w:rsid w:val="0068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00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10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2056">
      <w:bodyDiv w:val="1"/>
      <w:marLeft w:val="0"/>
      <w:marRight w:val="0"/>
      <w:marTop w:val="0"/>
      <w:marBottom w:val="0"/>
      <w:divBdr>
        <w:top w:val="none" w:sz="0" w:space="0" w:color="auto"/>
        <w:left w:val="none" w:sz="0" w:space="0" w:color="auto"/>
        <w:bottom w:val="none" w:sz="0" w:space="0" w:color="auto"/>
        <w:right w:val="none" w:sz="0" w:space="0" w:color="auto"/>
      </w:divBdr>
    </w:div>
    <w:div w:id="667370973">
      <w:bodyDiv w:val="1"/>
      <w:marLeft w:val="0"/>
      <w:marRight w:val="0"/>
      <w:marTop w:val="0"/>
      <w:marBottom w:val="0"/>
      <w:divBdr>
        <w:top w:val="none" w:sz="0" w:space="0" w:color="auto"/>
        <w:left w:val="none" w:sz="0" w:space="0" w:color="auto"/>
        <w:bottom w:val="none" w:sz="0" w:space="0" w:color="auto"/>
        <w:right w:val="none" w:sz="0" w:space="0" w:color="auto"/>
      </w:divBdr>
    </w:div>
    <w:div w:id="809052241">
      <w:bodyDiv w:val="1"/>
      <w:marLeft w:val="0"/>
      <w:marRight w:val="0"/>
      <w:marTop w:val="0"/>
      <w:marBottom w:val="0"/>
      <w:divBdr>
        <w:top w:val="none" w:sz="0" w:space="0" w:color="auto"/>
        <w:left w:val="none" w:sz="0" w:space="0" w:color="auto"/>
        <w:bottom w:val="none" w:sz="0" w:space="0" w:color="auto"/>
        <w:right w:val="none" w:sz="0" w:space="0" w:color="auto"/>
      </w:divBdr>
    </w:div>
    <w:div w:id="106490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B5B5C-94E5-46BC-A2E9-82CC8C52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 Lato Store</dc:creator>
  <cp:lastModifiedBy>IT WhySan</cp:lastModifiedBy>
  <cp:revision>16</cp:revision>
  <dcterms:created xsi:type="dcterms:W3CDTF">2022-11-25T02:30:00Z</dcterms:created>
  <dcterms:modified xsi:type="dcterms:W3CDTF">2023-02-16T07:52:00Z</dcterms:modified>
</cp:coreProperties>
</file>