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EA638" w14:textId="243E71D8" w:rsidR="00F670C6" w:rsidRPr="00C2289C" w:rsidRDefault="00F670C6" w:rsidP="00F670C6">
      <w:pPr>
        <w:spacing w:line="240" w:lineRule="auto"/>
        <w:jc w:val="center"/>
        <w:rPr>
          <w:rFonts w:ascii="Georgia" w:hAnsi="Georgia" w:cs="Arial"/>
          <w:b/>
          <w:bCs/>
          <w:color w:val="000000" w:themeColor="text1"/>
          <w:sz w:val="20"/>
          <w:szCs w:val="20"/>
        </w:rPr>
      </w:pPr>
      <w:r w:rsidRPr="00C2289C">
        <w:rPr>
          <w:rFonts w:ascii="Georgia" w:hAnsi="Georgia" w:cs="Arial"/>
          <w:b/>
          <w:bCs/>
          <w:color w:val="000000" w:themeColor="text1"/>
          <w:sz w:val="20"/>
          <w:szCs w:val="20"/>
        </w:rPr>
        <w:t>Machine Learning Project Report</w:t>
      </w:r>
    </w:p>
    <w:p w14:paraId="6F365D0B" w14:textId="77777777" w:rsidR="005E321C" w:rsidRDefault="005E321C" w:rsidP="002932CF">
      <w:pPr>
        <w:spacing w:line="240" w:lineRule="auto"/>
        <w:jc w:val="both"/>
        <w:rPr>
          <w:rFonts w:ascii="Georgia" w:hAnsi="Georgia" w:cs="Arial"/>
          <w:sz w:val="20"/>
          <w:szCs w:val="20"/>
        </w:rPr>
      </w:pPr>
    </w:p>
    <w:p w14:paraId="200DD421" w14:textId="77777777" w:rsidR="005B7291" w:rsidRPr="00C2289C" w:rsidRDefault="005B7291" w:rsidP="002932CF">
      <w:pPr>
        <w:spacing w:line="240" w:lineRule="auto"/>
        <w:jc w:val="both"/>
        <w:rPr>
          <w:rFonts w:ascii="Georgia" w:hAnsi="Georgia" w:cs="Arial"/>
          <w:b/>
          <w:bCs/>
          <w:sz w:val="20"/>
          <w:szCs w:val="20"/>
        </w:rPr>
      </w:pPr>
    </w:p>
    <w:p w14:paraId="14CC366B" w14:textId="77777777" w:rsidR="00F670C6" w:rsidRPr="00C2289C" w:rsidRDefault="00F670C6" w:rsidP="002932CF">
      <w:pPr>
        <w:spacing w:line="240" w:lineRule="auto"/>
        <w:jc w:val="both"/>
        <w:rPr>
          <w:rFonts w:ascii="Georgia" w:hAnsi="Georgia" w:cs="Arial"/>
          <w:sz w:val="20"/>
          <w:szCs w:val="20"/>
        </w:rPr>
      </w:pPr>
    </w:p>
    <w:p w14:paraId="72463600" w14:textId="77777777" w:rsidR="005E321C" w:rsidRPr="00C2289C" w:rsidRDefault="005E321C" w:rsidP="002932CF">
      <w:pPr>
        <w:spacing w:line="240" w:lineRule="auto"/>
        <w:jc w:val="both"/>
        <w:rPr>
          <w:rFonts w:ascii="Georgia" w:hAnsi="Georgia" w:cs="Arial"/>
          <w:sz w:val="20"/>
          <w:szCs w:val="20"/>
        </w:rPr>
      </w:pPr>
    </w:p>
    <w:p w14:paraId="70BD1E5A" w14:textId="77777777" w:rsidR="00F670C6" w:rsidRPr="00C2289C" w:rsidRDefault="00F670C6" w:rsidP="002932CF">
      <w:pPr>
        <w:spacing w:line="240" w:lineRule="auto"/>
        <w:jc w:val="both"/>
        <w:rPr>
          <w:rFonts w:ascii="Georgia" w:hAnsi="Georgia" w:cs="Arial"/>
          <w:sz w:val="20"/>
          <w:szCs w:val="20"/>
        </w:rPr>
      </w:pPr>
    </w:p>
    <w:p w14:paraId="67433FA4" w14:textId="77777777" w:rsidR="00F670C6" w:rsidRPr="00C2289C" w:rsidRDefault="00F670C6" w:rsidP="00E42D5F">
      <w:pPr>
        <w:spacing w:line="240" w:lineRule="auto"/>
        <w:jc w:val="center"/>
        <w:rPr>
          <w:rFonts w:ascii="Georgia" w:hAnsi="Georgia" w:cs="Arial"/>
          <w:sz w:val="20"/>
          <w:szCs w:val="20"/>
        </w:rPr>
      </w:pPr>
    </w:p>
    <w:p w14:paraId="12965531" w14:textId="4DF29A7F" w:rsidR="00C2289C" w:rsidRDefault="00E42D5F" w:rsidP="00E42D5F">
      <w:pPr>
        <w:spacing w:line="240" w:lineRule="auto"/>
        <w:jc w:val="center"/>
        <w:rPr>
          <w:rFonts w:ascii="Georgia" w:hAnsi="Georgia" w:cs="Arial"/>
          <w:b/>
          <w:bCs/>
          <w:sz w:val="20"/>
          <w:szCs w:val="20"/>
        </w:rPr>
      </w:pPr>
      <w:r w:rsidRPr="00C2289C">
        <w:rPr>
          <w:rFonts w:ascii="Georgia" w:hAnsi="Georgia" w:cs="Arial"/>
          <w:b/>
          <w:bCs/>
          <w:sz w:val="20"/>
          <w:szCs w:val="20"/>
        </w:rPr>
        <w:t xml:space="preserve">Enhancing Heart Disease Prediction by </w:t>
      </w:r>
      <w:r w:rsidR="001950A4">
        <w:rPr>
          <w:rFonts w:ascii="Georgia" w:hAnsi="Georgia" w:cs="Arial"/>
          <w:b/>
          <w:bCs/>
          <w:sz w:val="20"/>
          <w:szCs w:val="20"/>
        </w:rPr>
        <w:t>I</w:t>
      </w:r>
      <w:r w:rsidRPr="00C2289C">
        <w:rPr>
          <w:rFonts w:ascii="Georgia" w:hAnsi="Georgia" w:cs="Arial"/>
          <w:b/>
          <w:bCs/>
          <w:sz w:val="20"/>
          <w:szCs w:val="20"/>
        </w:rPr>
        <w:t>dentifying Key Features:</w:t>
      </w:r>
    </w:p>
    <w:p w14:paraId="5962E6A9" w14:textId="577A86E8" w:rsidR="005E321C" w:rsidRPr="00C2289C" w:rsidRDefault="00E42D5F" w:rsidP="00E42D5F">
      <w:pPr>
        <w:spacing w:line="240" w:lineRule="auto"/>
        <w:jc w:val="center"/>
        <w:rPr>
          <w:rFonts w:ascii="Georgia" w:hAnsi="Georgia" w:cs="Arial"/>
          <w:b/>
          <w:bCs/>
          <w:sz w:val="20"/>
          <w:szCs w:val="20"/>
        </w:rPr>
      </w:pPr>
      <w:r w:rsidRPr="00C2289C">
        <w:rPr>
          <w:rFonts w:ascii="Georgia" w:hAnsi="Georgia" w:cs="Arial"/>
          <w:b/>
          <w:bCs/>
          <w:sz w:val="20"/>
          <w:szCs w:val="20"/>
        </w:rPr>
        <w:t xml:space="preserve"> A Comparative Analysis of Machine Learning Models</w:t>
      </w:r>
    </w:p>
    <w:p w14:paraId="2668A664" w14:textId="77777777" w:rsidR="00F670C6" w:rsidRPr="00C2289C" w:rsidRDefault="00F670C6" w:rsidP="002932CF">
      <w:pPr>
        <w:spacing w:line="240" w:lineRule="auto"/>
        <w:jc w:val="both"/>
        <w:rPr>
          <w:rFonts w:ascii="Georgia" w:hAnsi="Georgia" w:cs="Arial"/>
          <w:b/>
          <w:bCs/>
          <w:sz w:val="20"/>
          <w:szCs w:val="20"/>
        </w:rPr>
      </w:pPr>
    </w:p>
    <w:p w14:paraId="57EEF6D9" w14:textId="77777777" w:rsidR="00F670C6" w:rsidRPr="00C2289C" w:rsidRDefault="00F670C6" w:rsidP="002932CF">
      <w:pPr>
        <w:spacing w:line="240" w:lineRule="auto"/>
        <w:jc w:val="both"/>
        <w:rPr>
          <w:rFonts w:ascii="Georgia" w:hAnsi="Georgia" w:cs="Arial"/>
          <w:b/>
          <w:bCs/>
          <w:sz w:val="20"/>
          <w:szCs w:val="20"/>
        </w:rPr>
      </w:pPr>
    </w:p>
    <w:p w14:paraId="37F816F7" w14:textId="77777777" w:rsidR="00F670C6" w:rsidRDefault="00F670C6" w:rsidP="002932CF">
      <w:pPr>
        <w:spacing w:line="240" w:lineRule="auto"/>
        <w:jc w:val="both"/>
        <w:rPr>
          <w:rFonts w:ascii="Georgia" w:hAnsi="Georgia" w:cs="Arial"/>
          <w:b/>
          <w:bCs/>
          <w:sz w:val="20"/>
          <w:szCs w:val="20"/>
        </w:rPr>
      </w:pPr>
    </w:p>
    <w:p w14:paraId="623B0B50" w14:textId="77777777" w:rsidR="00DC2CD3" w:rsidRPr="00C2289C" w:rsidRDefault="00DC2CD3" w:rsidP="002932CF">
      <w:pPr>
        <w:spacing w:line="240" w:lineRule="auto"/>
        <w:jc w:val="both"/>
        <w:rPr>
          <w:rFonts w:ascii="Georgia" w:hAnsi="Georgia" w:cs="Arial"/>
          <w:b/>
          <w:bCs/>
          <w:sz w:val="20"/>
          <w:szCs w:val="20"/>
        </w:rPr>
      </w:pPr>
    </w:p>
    <w:p w14:paraId="0F41B7E8" w14:textId="77777777" w:rsidR="00F670C6" w:rsidRPr="00C2289C" w:rsidRDefault="00F670C6" w:rsidP="002932CF">
      <w:pPr>
        <w:spacing w:line="240" w:lineRule="auto"/>
        <w:jc w:val="both"/>
        <w:rPr>
          <w:rFonts w:ascii="Georgia" w:hAnsi="Georgia" w:cs="Arial"/>
          <w:b/>
          <w:bCs/>
          <w:sz w:val="20"/>
          <w:szCs w:val="20"/>
        </w:rPr>
      </w:pPr>
    </w:p>
    <w:p w14:paraId="03AD4531" w14:textId="72D5CDB6" w:rsidR="00736DFD" w:rsidRPr="00C2289C" w:rsidRDefault="00736DFD" w:rsidP="002932CF">
      <w:pPr>
        <w:spacing w:line="240" w:lineRule="auto"/>
        <w:jc w:val="both"/>
        <w:rPr>
          <w:rFonts w:ascii="Georgia" w:hAnsi="Georgia" w:cs="Arial"/>
          <w:b/>
          <w:bCs/>
          <w:sz w:val="20"/>
          <w:szCs w:val="20"/>
        </w:rPr>
      </w:pPr>
      <w:r w:rsidRPr="00C2289C">
        <w:rPr>
          <w:rFonts w:ascii="Georgia" w:hAnsi="Georgia" w:cs="Arial"/>
          <w:b/>
          <w:bCs/>
          <w:sz w:val="20"/>
          <w:szCs w:val="20"/>
        </w:rPr>
        <w:t xml:space="preserve">Team Members: </w:t>
      </w:r>
    </w:p>
    <w:p w14:paraId="29442964" w14:textId="77777777" w:rsidR="00736DFD" w:rsidRPr="00C2289C" w:rsidRDefault="00736DFD" w:rsidP="002932CF">
      <w:pPr>
        <w:spacing w:line="240" w:lineRule="auto"/>
        <w:jc w:val="both"/>
        <w:rPr>
          <w:rFonts w:ascii="Georgia" w:hAnsi="Georgia" w:cs="Arial"/>
          <w:sz w:val="20"/>
          <w:szCs w:val="20"/>
        </w:rPr>
      </w:pPr>
      <w:r w:rsidRPr="00C2289C">
        <w:rPr>
          <w:rFonts w:ascii="Georgia" w:hAnsi="Georgia" w:cs="Arial"/>
          <w:sz w:val="20"/>
          <w:szCs w:val="20"/>
        </w:rPr>
        <w:t>Hafila Morais Max Morais</w:t>
      </w:r>
    </w:p>
    <w:p w14:paraId="36F4AAD5" w14:textId="77777777" w:rsidR="00736DFD" w:rsidRPr="00C2289C" w:rsidRDefault="00736DFD" w:rsidP="002932CF">
      <w:pPr>
        <w:spacing w:line="240" w:lineRule="auto"/>
        <w:jc w:val="both"/>
        <w:rPr>
          <w:rFonts w:ascii="Georgia" w:hAnsi="Georgia" w:cs="Arial"/>
          <w:sz w:val="20"/>
          <w:szCs w:val="20"/>
        </w:rPr>
      </w:pPr>
      <w:r w:rsidRPr="00C2289C">
        <w:rPr>
          <w:rFonts w:ascii="Georgia" w:hAnsi="Georgia" w:cs="Arial"/>
          <w:sz w:val="20"/>
          <w:szCs w:val="20"/>
        </w:rPr>
        <w:t>Bharghav Chava</w:t>
      </w:r>
    </w:p>
    <w:p w14:paraId="634A8E7C" w14:textId="77777777" w:rsidR="00736DFD" w:rsidRPr="00C2289C" w:rsidRDefault="00736DFD" w:rsidP="002932CF">
      <w:pPr>
        <w:spacing w:line="240" w:lineRule="auto"/>
        <w:jc w:val="both"/>
        <w:rPr>
          <w:rFonts w:ascii="Georgia" w:hAnsi="Georgia" w:cs="Arial"/>
          <w:sz w:val="20"/>
          <w:szCs w:val="20"/>
        </w:rPr>
      </w:pPr>
      <w:r w:rsidRPr="00C2289C">
        <w:rPr>
          <w:rFonts w:ascii="Georgia" w:hAnsi="Georgia" w:cs="Arial"/>
          <w:sz w:val="20"/>
          <w:szCs w:val="20"/>
        </w:rPr>
        <w:t>Chandrika Reddy Kamjula</w:t>
      </w:r>
    </w:p>
    <w:p w14:paraId="3E491479" w14:textId="77777777" w:rsidR="00736DFD" w:rsidRPr="00C2289C" w:rsidRDefault="00736DFD" w:rsidP="002932CF">
      <w:pPr>
        <w:spacing w:line="240" w:lineRule="auto"/>
        <w:jc w:val="both"/>
        <w:rPr>
          <w:rFonts w:ascii="Georgia" w:hAnsi="Georgia" w:cs="Arial"/>
          <w:sz w:val="20"/>
          <w:szCs w:val="20"/>
        </w:rPr>
      </w:pPr>
      <w:r w:rsidRPr="00C2289C">
        <w:rPr>
          <w:rFonts w:ascii="Georgia" w:hAnsi="Georgia" w:cs="Arial"/>
          <w:sz w:val="20"/>
          <w:szCs w:val="20"/>
        </w:rPr>
        <w:t>Saiteja Bajoji</w:t>
      </w:r>
    </w:p>
    <w:p w14:paraId="1AAD9F68" w14:textId="77777777" w:rsidR="00706B35" w:rsidRPr="00C2289C" w:rsidRDefault="00706B35" w:rsidP="002932CF">
      <w:pPr>
        <w:spacing w:line="240" w:lineRule="auto"/>
        <w:jc w:val="both"/>
        <w:rPr>
          <w:rFonts w:ascii="Georgia" w:hAnsi="Georgia" w:cs="Arial"/>
          <w:sz w:val="20"/>
          <w:szCs w:val="20"/>
        </w:rPr>
      </w:pPr>
    </w:p>
    <w:p w14:paraId="352DB8A6" w14:textId="77777777" w:rsidR="005E321C" w:rsidRDefault="005E321C" w:rsidP="002932CF">
      <w:pPr>
        <w:spacing w:line="240" w:lineRule="auto"/>
        <w:jc w:val="both"/>
        <w:rPr>
          <w:rFonts w:ascii="Georgia" w:hAnsi="Georgia" w:cs="Arial"/>
          <w:b/>
          <w:bCs/>
          <w:sz w:val="20"/>
          <w:szCs w:val="20"/>
        </w:rPr>
      </w:pPr>
    </w:p>
    <w:p w14:paraId="59808882" w14:textId="77777777" w:rsidR="00DC2CD3" w:rsidRDefault="00DC2CD3" w:rsidP="002932CF">
      <w:pPr>
        <w:spacing w:line="240" w:lineRule="auto"/>
        <w:jc w:val="both"/>
        <w:rPr>
          <w:rFonts w:ascii="Georgia" w:hAnsi="Georgia" w:cs="Arial"/>
          <w:b/>
          <w:bCs/>
          <w:sz w:val="20"/>
          <w:szCs w:val="20"/>
        </w:rPr>
      </w:pPr>
    </w:p>
    <w:p w14:paraId="63B3B2E0" w14:textId="77777777" w:rsidR="00DC2CD3" w:rsidRPr="00C2289C" w:rsidRDefault="00DC2CD3" w:rsidP="002932CF">
      <w:pPr>
        <w:spacing w:line="240" w:lineRule="auto"/>
        <w:jc w:val="both"/>
        <w:rPr>
          <w:rFonts w:ascii="Georgia" w:hAnsi="Georgia" w:cs="Arial"/>
          <w:b/>
          <w:bCs/>
          <w:sz w:val="20"/>
          <w:szCs w:val="20"/>
        </w:rPr>
      </w:pPr>
    </w:p>
    <w:p w14:paraId="6EEC8BC5" w14:textId="0133A42B" w:rsidR="00736DFD" w:rsidRPr="00C2289C" w:rsidRDefault="00736DFD" w:rsidP="002932CF">
      <w:pPr>
        <w:spacing w:line="240" w:lineRule="auto"/>
        <w:jc w:val="both"/>
        <w:rPr>
          <w:rFonts w:ascii="Georgia" w:hAnsi="Georgia" w:cs="Arial"/>
          <w:b/>
          <w:bCs/>
          <w:sz w:val="20"/>
          <w:szCs w:val="20"/>
        </w:rPr>
      </w:pPr>
      <w:r w:rsidRPr="00C2289C">
        <w:rPr>
          <w:rFonts w:ascii="Georgia" w:hAnsi="Georgia" w:cs="Arial"/>
          <w:b/>
          <w:bCs/>
          <w:sz w:val="20"/>
          <w:szCs w:val="20"/>
        </w:rPr>
        <w:t>Dataset:</w:t>
      </w:r>
      <w:r w:rsidR="00DD7719" w:rsidRPr="00C2289C">
        <w:rPr>
          <w:rFonts w:ascii="Georgia" w:hAnsi="Georgia" w:cs="Arial"/>
          <w:b/>
          <w:bCs/>
          <w:sz w:val="20"/>
          <w:szCs w:val="20"/>
        </w:rPr>
        <w:t xml:space="preserve"> </w:t>
      </w:r>
    </w:p>
    <w:p w14:paraId="03BAF26A" w14:textId="48B7E927" w:rsidR="00736DFD" w:rsidRPr="00C2289C" w:rsidRDefault="00000000" w:rsidP="002932CF">
      <w:pPr>
        <w:spacing w:line="240" w:lineRule="auto"/>
        <w:jc w:val="both"/>
        <w:rPr>
          <w:rStyle w:val="Hyperlink"/>
          <w:rFonts w:ascii="Georgia" w:hAnsi="Georgia" w:cs="Arial"/>
          <w:sz w:val="20"/>
          <w:szCs w:val="20"/>
        </w:rPr>
      </w:pPr>
      <w:hyperlink r:id="rId8" w:history="1">
        <w:r w:rsidR="00736DFD" w:rsidRPr="00C2289C">
          <w:rPr>
            <w:rStyle w:val="Hyperlink"/>
            <w:rFonts w:ascii="Georgia" w:hAnsi="Georgia" w:cs="Arial"/>
            <w:sz w:val="20"/>
            <w:szCs w:val="20"/>
          </w:rPr>
          <w:t>https://archive.ics.uci.edu/dataset/45/heart+disease</w:t>
        </w:r>
      </w:hyperlink>
    </w:p>
    <w:p w14:paraId="27849A17" w14:textId="77777777" w:rsidR="00DD7719" w:rsidRPr="00C2289C" w:rsidRDefault="00DD7719" w:rsidP="002932CF">
      <w:pPr>
        <w:spacing w:line="240" w:lineRule="auto"/>
        <w:jc w:val="both"/>
        <w:rPr>
          <w:rStyle w:val="Hyperlink"/>
          <w:rFonts w:ascii="Georgia" w:hAnsi="Georgia" w:cs="Arial"/>
          <w:sz w:val="20"/>
          <w:szCs w:val="20"/>
        </w:rPr>
      </w:pPr>
    </w:p>
    <w:p w14:paraId="298DA117" w14:textId="3969A89A" w:rsidR="00DD7719" w:rsidRPr="00C2289C" w:rsidRDefault="00DD7719" w:rsidP="002932CF">
      <w:pPr>
        <w:spacing w:line="240" w:lineRule="auto"/>
        <w:jc w:val="both"/>
        <w:rPr>
          <w:rFonts w:ascii="Georgia" w:hAnsi="Georgia" w:cs="Arial"/>
          <w:b/>
          <w:bCs/>
          <w:sz w:val="20"/>
          <w:szCs w:val="20"/>
        </w:rPr>
      </w:pPr>
      <w:r w:rsidRPr="00C2289C">
        <w:rPr>
          <w:rFonts w:ascii="Georgia" w:hAnsi="Georgia" w:cs="Arial"/>
          <w:b/>
          <w:bCs/>
          <w:sz w:val="20"/>
          <w:szCs w:val="20"/>
        </w:rPr>
        <w:t>Abstract:</w:t>
      </w:r>
    </w:p>
    <w:p w14:paraId="06D7A0A5" w14:textId="70736049" w:rsidR="00C2289C" w:rsidRPr="00DC2CD3" w:rsidRDefault="00F670C6" w:rsidP="00DC2CD3">
      <w:pPr>
        <w:spacing w:line="240" w:lineRule="auto"/>
        <w:jc w:val="both"/>
        <w:rPr>
          <w:rFonts w:ascii="Georgia" w:hAnsi="Georgia" w:cs="Arial"/>
          <w:color w:val="000000" w:themeColor="text1"/>
          <w:sz w:val="20"/>
          <w:szCs w:val="20"/>
        </w:rPr>
        <w:sectPr w:rsidR="00C2289C" w:rsidRPr="00DC2CD3" w:rsidSect="007739EE">
          <w:footerReference w:type="default" r:id="rId9"/>
          <w:pgSz w:w="12240" w:h="15840"/>
          <w:pgMar w:top="1440" w:right="1440" w:bottom="1440" w:left="1440" w:header="720" w:footer="720" w:gutter="0"/>
          <w:cols w:space="720"/>
          <w:docGrid w:linePitch="360"/>
        </w:sectPr>
      </w:pPr>
      <w:r w:rsidRPr="00C2289C">
        <w:rPr>
          <w:rStyle w:val="Hyperlink"/>
          <w:rFonts w:ascii="Georgia" w:hAnsi="Georgia" w:cs="Arial"/>
          <w:color w:val="000000" w:themeColor="text1"/>
          <w:sz w:val="20"/>
          <w:szCs w:val="20"/>
          <w:u w:val="none"/>
        </w:rPr>
        <w:t>Heart disease is a leading cause of mortality globally, and predictive modeling can be a crucial tool in its early detection and management. This study focuses on a dataset comprising 14 features to tackle the problem through binary classification. A range of machine learning algorithms has been applied, including Logistic Regression, KNN(</w:t>
      </w:r>
      <w:r w:rsidR="00E42D5F" w:rsidRPr="00C2289C">
        <w:rPr>
          <w:rStyle w:val="Hyperlink"/>
          <w:rFonts w:ascii="Georgia" w:hAnsi="Georgia" w:cs="Arial"/>
          <w:color w:val="000000" w:themeColor="text1"/>
          <w:sz w:val="20"/>
          <w:szCs w:val="20"/>
          <w:u w:val="none"/>
        </w:rPr>
        <w:t>K-nearest</w:t>
      </w:r>
      <w:r w:rsidRPr="00C2289C">
        <w:rPr>
          <w:rStyle w:val="Hyperlink"/>
          <w:rFonts w:ascii="Georgia" w:hAnsi="Georgia" w:cs="Arial"/>
          <w:color w:val="000000" w:themeColor="text1"/>
          <w:sz w:val="20"/>
          <w:szCs w:val="20"/>
          <w:u w:val="none"/>
        </w:rPr>
        <w:t xml:space="preserve"> neighbors) SVM (Support vector machines), and DA(</w:t>
      </w:r>
      <w:r w:rsidR="00E42D5F" w:rsidRPr="00C2289C">
        <w:rPr>
          <w:rStyle w:val="Hyperlink"/>
          <w:rFonts w:ascii="Georgia" w:hAnsi="Georgia" w:cs="Arial"/>
          <w:color w:val="000000" w:themeColor="text1"/>
          <w:sz w:val="20"/>
          <w:szCs w:val="20"/>
          <w:u w:val="none"/>
        </w:rPr>
        <w:t>Discriminant</w:t>
      </w:r>
      <w:r w:rsidRPr="00C2289C">
        <w:rPr>
          <w:rStyle w:val="Hyperlink"/>
          <w:rFonts w:ascii="Georgia" w:hAnsi="Georgia" w:cs="Arial"/>
          <w:color w:val="000000" w:themeColor="text1"/>
          <w:sz w:val="20"/>
          <w:szCs w:val="20"/>
          <w:u w:val="none"/>
        </w:rPr>
        <w:t xml:space="preserve"> Analysis), Neural Nets alongside ensemble techniques such as Random Forest, CatBoost, and other Bagging and Boosting methods. Notably, the analysis of feature importance from the Random Forest and CatBoost models facilitated the selection of the top five most significant features. Subsequent analysis using these key features led to the development of models that demonstrated improved recall ratios and accuracies of up to 85%. This approach highlights the potential of using a reduced set of critical features for effective heart disease prediction</w:t>
      </w:r>
      <w:r w:rsidR="00DC2CD3">
        <w:rPr>
          <w:rStyle w:val="Hyperlink"/>
          <w:rFonts w:ascii="Georgia" w:hAnsi="Georgia" w:cs="Arial"/>
          <w:color w:val="000000" w:themeColor="text1"/>
          <w:sz w:val="20"/>
          <w:szCs w:val="20"/>
          <w:u w:val="none"/>
        </w:rPr>
        <w:t>.</w:t>
      </w:r>
    </w:p>
    <w:p w14:paraId="2FB05AC7" w14:textId="77777777" w:rsidR="00C2289C" w:rsidRPr="00C2289C" w:rsidRDefault="00C2289C" w:rsidP="00C2289C">
      <w:pPr>
        <w:keepNext/>
        <w:keepLines/>
        <w:spacing w:before="360" w:after="80" w:line="240" w:lineRule="auto"/>
        <w:jc w:val="both"/>
        <w:outlineLvl w:val="0"/>
        <w:rPr>
          <w:rFonts w:ascii="Georgia" w:eastAsia="Times New Roman" w:hAnsi="Georgia" w:cs="Times New Roman"/>
          <w:b/>
          <w:bCs/>
          <w:sz w:val="20"/>
          <w:szCs w:val="20"/>
        </w:rPr>
      </w:pPr>
      <w:r w:rsidRPr="00C2289C">
        <w:rPr>
          <w:rFonts w:ascii="Georgia" w:eastAsia="Times New Roman" w:hAnsi="Georgia" w:cs="Times New Roman"/>
          <w:b/>
          <w:bCs/>
          <w:sz w:val="20"/>
          <w:szCs w:val="20"/>
        </w:rPr>
        <w:lastRenderedPageBreak/>
        <w:t>Introduction:</w:t>
      </w:r>
    </w:p>
    <w:p w14:paraId="1B974E8D"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In the United States, heart disease is the leading cause of death for both men and women, across all ethnicities. Heart disease cost the United States about </w:t>
      </w:r>
      <w:r w:rsidRPr="00C2289C">
        <w:rPr>
          <w:rFonts w:ascii="Georgia" w:eastAsia="Aptos" w:hAnsi="Georgia" w:cs="Times New Roman"/>
          <w:b/>
          <w:bCs/>
          <w:sz w:val="20"/>
          <w:szCs w:val="20"/>
        </w:rPr>
        <w:t>$239.9 billion</w:t>
      </w:r>
      <w:r w:rsidRPr="00C2289C">
        <w:rPr>
          <w:rFonts w:ascii="Georgia" w:eastAsia="Aptos" w:hAnsi="Georgia" w:cs="Times New Roman"/>
          <w:sz w:val="20"/>
          <w:szCs w:val="20"/>
        </w:rPr>
        <w:t xml:space="preserve"> from 2018 to 2019 [1]. </w:t>
      </w:r>
    </w:p>
    <w:p w14:paraId="16AD2AED" w14:textId="1363AE48"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It is on the rise worldwide, concurrent with the increase in obesity rates and unhealthy food consumption habits. In 2019, the condition, which includes heart disease and stroke, was responsible for an astounding one-third of all deaths worldwide [2].</w:t>
      </w:r>
    </w:p>
    <w:p w14:paraId="0C548651" w14:textId="7221B0C8"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In addition, research indicates that among the long-term consequences of COVID-19 (dubbed long covid) is a higher likelihood of heart disease developing in otherwise healthy individuals and worsening of the condition in those already afflicted [3].</w:t>
      </w:r>
    </w:p>
    <w:p w14:paraId="21B17817"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Gaining a better understanding of the risk factors surrounding heart disease, by way of data analysis, is paramount. Quantifying the level of risk for the major risk factors will doubtless prove valuable in diagnosing and treating heart disease.</w:t>
      </w:r>
    </w:p>
    <w:p w14:paraId="3058D9B5"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This project involves building a classification model that analyzes various heart disease related metrics to classify, with reasonable accuracy, whether the person has heart disease or not. This is done in the hopes of gaining a better understanding of the correlation between the risk factors and heart disease diagnosis. </w:t>
      </w:r>
    </w:p>
    <w:p w14:paraId="5BA4B5F1"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Classification models in this vein have several important real-world applications. Hospitals can make use of such a model (provided the accuracy is high enough) to assess the likelihood of a patient suffering a heart attack or being afflicted with heart disease. Based on this information they can assess which patients need immediate medical attention, drawing potentially life-saving attention to those at risk while also reducing unneeded hospitalizations for those who are not vulnerable. In the wake of the severe shortages of hospital beds and resources (like oxygen tanks) seen during the covid pandemic [4], serious research has been focused on reducing unnecessary hospitalizations [5]. A classification model like this would prove useful in such endeavors.</w:t>
      </w:r>
    </w:p>
    <w:p w14:paraId="58E4B970"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Businesses can also benefit from such classification models by refining them for ease of use and packaging them for users, such as by incorporating them in a fitness tracker or a health app. Other potential use-cases include, for example, AI health bots that take a person’s medical history and generate a personalized risk index for various diseases using such classification models. Using this information as an advisory, the person can schedule a visit to a doctor if needed.</w:t>
      </w:r>
    </w:p>
    <w:p w14:paraId="3730D368" w14:textId="77777777" w:rsidR="00562A90" w:rsidRPr="00C2289C" w:rsidRDefault="00C2289C" w:rsidP="00562A90">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In specific, this paper compares an omnibus of Machine Learning models, including some popular and versatile techniques like ensemble models, Support Vector Machines and Neural Networks, with the goal of finding the best </w:t>
      </w:r>
      <w:r w:rsidR="00562A90">
        <w:rPr>
          <w:rFonts w:ascii="Georgia" w:eastAsia="Aptos" w:hAnsi="Georgia" w:cs="Times New Roman"/>
          <w:sz w:val="20"/>
          <w:szCs w:val="20"/>
        </w:rPr>
        <w:t xml:space="preserve"> </w:t>
      </w:r>
      <w:r w:rsidR="00562A90" w:rsidRPr="00C2289C">
        <w:rPr>
          <w:rFonts w:ascii="Georgia" w:eastAsia="Aptos" w:hAnsi="Georgia" w:cs="Times New Roman"/>
          <w:sz w:val="20"/>
          <w:szCs w:val="20"/>
        </w:rPr>
        <w:t xml:space="preserve">quantity as well as the quality of the models that were implemented. These have been implemented in the search for better, more accurate, more well-balanced models for predicting heart diesease, with good success.   </w:t>
      </w:r>
    </w:p>
    <w:p w14:paraId="672B1B90" w14:textId="77777777" w:rsidR="00562A90" w:rsidRDefault="00562A90" w:rsidP="00562A90">
      <w:pPr>
        <w:spacing w:line="240" w:lineRule="auto"/>
        <w:jc w:val="both"/>
        <w:rPr>
          <w:rFonts w:ascii="Georgia" w:eastAsia="Aptos" w:hAnsi="Georgia" w:cs="Times New Roman"/>
          <w:sz w:val="20"/>
          <w:szCs w:val="20"/>
        </w:rPr>
      </w:pPr>
      <w:r w:rsidRPr="00562A90">
        <w:rPr>
          <w:rFonts w:ascii="Georgia" w:eastAsia="Aptos" w:hAnsi="Georgia" w:cs="Times New Roman"/>
          <w:sz w:val="20"/>
          <w:szCs w:val="20"/>
        </w:rPr>
        <w:t>The models implemented in this paper have all also been both oversampled and undersampled, to treat the imbalance observed in the classes of the target variable. Oversampling was performed using a technique called SMOTE, and undersampling was performed using the random undersampler that comes built-in with the imblearn python package. A closer look will be taken at these methods in one of the following sections.</w:t>
      </w:r>
    </w:p>
    <w:p w14:paraId="5CD78058" w14:textId="52E676A0" w:rsidR="00753B1F" w:rsidRPr="00753B1F" w:rsidRDefault="00753B1F" w:rsidP="00753B1F">
      <w:pPr>
        <w:spacing w:line="240" w:lineRule="auto"/>
        <w:jc w:val="both"/>
        <w:rPr>
          <w:rFonts w:ascii="Georgia" w:eastAsia="Aptos" w:hAnsi="Georgia" w:cs="Times New Roman"/>
          <w:sz w:val="20"/>
          <w:szCs w:val="20"/>
        </w:rPr>
      </w:pPr>
      <w:r w:rsidRPr="00753B1F">
        <w:rPr>
          <w:rFonts w:ascii="Georgia" w:eastAsia="Aptos" w:hAnsi="Georgia" w:cs="Times New Roman"/>
          <w:sz w:val="20"/>
          <w:szCs w:val="20"/>
        </w:rPr>
        <w:t>The significant advantage of this study over similar works lies in its comprehensive comparative analysis across a broad spectrum of machine learning models. A total of 13 different models have been implemented, including sophisticated techniques such as XGBoost, Support Vector Machines, Discriminant Analysis, and Quadratic LDA. This diverse array enables a robust evaluation of which models are most effective for predicting heart disease under varying conditions.</w:t>
      </w:r>
    </w:p>
    <w:p w14:paraId="24BBB160" w14:textId="52639F63" w:rsidR="00753B1F" w:rsidRPr="00562A90" w:rsidRDefault="00753B1F" w:rsidP="00753B1F">
      <w:pPr>
        <w:spacing w:line="240" w:lineRule="auto"/>
        <w:jc w:val="both"/>
        <w:rPr>
          <w:rFonts w:ascii="Georgia" w:eastAsia="Aptos" w:hAnsi="Georgia" w:cs="Times New Roman"/>
          <w:sz w:val="20"/>
          <w:szCs w:val="20"/>
        </w:rPr>
      </w:pPr>
      <w:r w:rsidRPr="00753B1F">
        <w:rPr>
          <w:rFonts w:ascii="Georgia" w:eastAsia="Aptos" w:hAnsi="Georgia" w:cs="Times New Roman"/>
          <w:sz w:val="20"/>
          <w:szCs w:val="20"/>
        </w:rPr>
        <w:t xml:space="preserve">Furthermore, a strategic reduction in the number of features through feature importance analysis not only clarifies key trends within the data but also enhances model interpretability. This focused approach allows the model to identify the most impactful factors contributing to heart disease, potentially reducing the number of diagnostic tests required. This can be particularly beneficial in healthcare settings, where reducing the number of tests not only cuts costs but also alleviates the patient's burden, without </w:t>
      </w:r>
      <w:r w:rsidRPr="00753B1F">
        <w:rPr>
          <w:rFonts w:ascii="Georgia" w:eastAsia="Aptos" w:hAnsi="Georgia" w:cs="Times New Roman"/>
          <w:sz w:val="20"/>
          <w:szCs w:val="20"/>
        </w:rPr>
        <w:lastRenderedPageBreak/>
        <w:t>compromising the accuracy of heart disease predictions. This paper's methodologies and findings offer valuable insights into efficient and cost-effective approaches for early heart disease detection.</w:t>
      </w:r>
    </w:p>
    <w:p w14:paraId="193A8BEC" w14:textId="7BCD5AE5" w:rsidR="00753B1F" w:rsidRDefault="00753B1F" w:rsidP="00C2289C">
      <w:pPr>
        <w:spacing w:line="240" w:lineRule="auto"/>
        <w:jc w:val="both"/>
        <w:rPr>
          <w:rFonts w:ascii="Georgia" w:eastAsia="Aptos" w:hAnsi="Georgia" w:cs="Times New Roman"/>
          <w:sz w:val="20"/>
          <w:szCs w:val="20"/>
        </w:rPr>
        <w:sectPr w:rsidR="00753B1F" w:rsidSect="007739EE">
          <w:type w:val="continuous"/>
          <w:pgSz w:w="12240" w:h="15840"/>
          <w:pgMar w:top="1440" w:right="1440" w:bottom="1440" w:left="1440" w:header="720" w:footer="720" w:gutter="0"/>
          <w:cols w:space="720"/>
          <w:docGrid w:linePitch="360"/>
        </w:sectPr>
      </w:pPr>
    </w:p>
    <w:p w14:paraId="72E4F57F" w14:textId="77777777" w:rsidR="00C2289C" w:rsidRPr="00C2289C" w:rsidRDefault="00C2289C" w:rsidP="00C2289C">
      <w:pPr>
        <w:keepNext/>
        <w:keepLines/>
        <w:spacing w:before="360" w:after="80" w:line="240" w:lineRule="auto"/>
        <w:jc w:val="both"/>
        <w:outlineLvl w:val="0"/>
        <w:rPr>
          <w:rFonts w:ascii="Georgia" w:eastAsia="Times New Roman" w:hAnsi="Georgia" w:cs="Times New Roman"/>
          <w:b/>
          <w:bCs/>
          <w:sz w:val="20"/>
          <w:szCs w:val="20"/>
        </w:rPr>
      </w:pPr>
      <w:r w:rsidRPr="00C2289C">
        <w:rPr>
          <w:rFonts w:ascii="Georgia" w:eastAsia="Times New Roman" w:hAnsi="Georgia" w:cs="Times New Roman"/>
          <w:b/>
          <w:bCs/>
          <w:sz w:val="20"/>
          <w:szCs w:val="20"/>
        </w:rPr>
        <w:t>Research Design:</w:t>
      </w:r>
    </w:p>
    <w:p w14:paraId="54AAF9FA"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In this project, the Cleveland Coronary Artery Disease dataset from the University of California UCI (Irvine) was used. The data was collected by Dr. Robert Detrano, M.D., Ph.D of the Cleveland Clinic Foundation.</w:t>
      </w:r>
    </w:p>
    <w:p w14:paraId="3E44DAF0"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Among the 76 features that the complete dataset comprises, a subset of 14 features were identified to be relevant for the task at hand and were thus used for this project. The risk factors that were identified as the most significant and hence were chosen as the features in the model are listed below:</w:t>
      </w:r>
    </w:p>
    <w:p w14:paraId="72901156"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i/>
          <w:iCs/>
          <w:sz w:val="20"/>
          <w:szCs w:val="20"/>
        </w:rPr>
        <w:t>Describing the dependent variables:</w:t>
      </w:r>
    </w:p>
    <w:p w14:paraId="1BF5FC84"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Age:</w:t>
      </w:r>
      <w:r w:rsidRPr="00C2289C">
        <w:rPr>
          <w:rFonts w:ascii="Georgia" w:eastAsia="Aptos" w:hAnsi="Georgia" w:cs="Times New Roman"/>
          <w:b/>
          <w:bCs/>
          <w:sz w:val="20"/>
          <w:szCs w:val="20"/>
        </w:rPr>
        <w:t xml:space="preserve"> </w:t>
      </w:r>
      <w:r w:rsidRPr="00C2289C">
        <w:rPr>
          <w:rFonts w:ascii="Georgia" w:eastAsia="Aptos" w:hAnsi="Georgia" w:cs="Times New Roman"/>
          <w:sz w:val="20"/>
          <w:szCs w:val="20"/>
        </w:rPr>
        <w:t>Age of the patient in years. (Integer)</w:t>
      </w:r>
    </w:p>
    <w:p w14:paraId="46E51990"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Sex: Sex of the patient. (Categorical)</w:t>
      </w:r>
    </w:p>
    <w:p w14:paraId="5E127956" w14:textId="77777777" w:rsidR="00C2289C" w:rsidRPr="00C2289C" w:rsidRDefault="00C2289C" w:rsidP="00C2289C">
      <w:pPr>
        <w:numPr>
          <w:ilvl w:val="0"/>
          <w:numId w:val="33"/>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1: Male</w:t>
      </w:r>
    </w:p>
    <w:p w14:paraId="05C5B1C9" w14:textId="77777777" w:rsidR="00C2289C" w:rsidRPr="00C2289C" w:rsidRDefault="00C2289C" w:rsidP="00C2289C">
      <w:pPr>
        <w:numPr>
          <w:ilvl w:val="0"/>
          <w:numId w:val="33"/>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0: Female</w:t>
      </w:r>
    </w:p>
    <w:p w14:paraId="0C4221D2"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Chest pain type: Indicates the nature of chest pain. (Categorical)</w:t>
      </w:r>
    </w:p>
    <w:p w14:paraId="601838CC" w14:textId="77777777" w:rsidR="00C2289C" w:rsidRPr="00C2289C" w:rsidRDefault="00C2289C" w:rsidP="00C2289C">
      <w:pPr>
        <w:numPr>
          <w:ilvl w:val="0"/>
          <w:numId w:val="34"/>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1: typical angina </w:t>
      </w:r>
    </w:p>
    <w:p w14:paraId="1C47DD34" w14:textId="77777777" w:rsidR="00C2289C" w:rsidRPr="00C2289C" w:rsidRDefault="00C2289C" w:rsidP="00C2289C">
      <w:pPr>
        <w:numPr>
          <w:ilvl w:val="0"/>
          <w:numId w:val="34"/>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2: atypical angina </w:t>
      </w:r>
    </w:p>
    <w:p w14:paraId="0BFDC75F" w14:textId="77777777" w:rsidR="00C2289C" w:rsidRPr="00C2289C" w:rsidRDefault="00C2289C" w:rsidP="00C2289C">
      <w:pPr>
        <w:numPr>
          <w:ilvl w:val="0"/>
          <w:numId w:val="34"/>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3: non-anginal pain </w:t>
      </w:r>
    </w:p>
    <w:p w14:paraId="21D632D3" w14:textId="77777777" w:rsidR="00C2289C" w:rsidRPr="00C2289C" w:rsidRDefault="00C2289C" w:rsidP="00C2289C">
      <w:pPr>
        <w:numPr>
          <w:ilvl w:val="0"/>
          <w:numId w:val="34"/>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Value 4: asymptomatic</w:t>
      </w:r>
    </w:p>
    <w:p w14:paraId="31687BAE"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Typical Angina (Value 1):  Chest pain related to heart disease. Symptomised by pain or tightness in the chest. Triggers include stress and strenuous activity. Relieved by rest or nitroglycerin.</w:t>
      </w:r>
    </w:p>
    <w:p w14:paraId="105D9070"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Atypical Angina (Value 2): Chest pain that does not fit the usual criteria for angina. It typically varies in intensity and location. It does not follow the usual patterns of trigger and relief by physical activity and rest, respectively.</w:t>
      </w:r>
    </w:p>
    <w:p w14:paraId="707AE470"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sz w:val="20"/>
          <w:szCs w:val="20"/>
        </w:rPr>
        <w:t xml:space="preserve">Non-Anginal </w:t>
      </w:r>
      <w:r w:rsidRPr="00C2289C">
        <w:rPr>
          <w:rFonts w:ascii="Georgia" w:eastAsia="Aptos" w:hAnsi="Georgia" w:cs="Times New Roman"/>
          <w:color w:val="000000" w:themeColor="text1"/>
          <w:sz w:val="20"/>
          <w:szCs w:val="20"/>
        </w:rPr>
        <w:t>Pain (Value 3): Chest pain that is unrelated to the heart. Instead it usually involves the muscles, bones, or the respiratory system. Characterized by a sharp pain. Triggers include movements and breathing.</w:t>
      </w:r>
    </w:p>
    <w:p w14:paraId="359A8F07"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Asymptomatic (Value 4): No symptoms. Indicates that the individual has an underlying heart condition while lacking chest pain.</w:t>
      </w:r>
    </w:p>
    <w:p w14:paraId="056DE094" w14:textId="77777777" w:rsidR="00C2289C" w:rsidRPr="00C2289C" w:rsidRDefault="00C2289C" w:rsidP="00C2289C">
      <w:pPr>
        <w:numPr>
          <w:ilvl w:val="0"/>
          <w:numId w:val="6"/>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Trestbps: Resting blood pressure (in mm Hg), taken upon admission to the hospital (Integer)</w:t>
      </w:r>
    </w:p>
    <w:p w14:paraId="634D49DB" w14:textId="0D4022B3"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 xml:space="preserve">Refers to the resting blood pressure (in mm Hg), taken upon admission to the hospital. A crucial indicator in assessing cardiovascular health. </w:t>
      </w:r>
    </w:p>
    <w:p w14:paraId="27174A53" w14:textId="77777777" w:rsidR="00C2289C" w:rsidRPr="00C2289C" w:rsidRDefault="00C2289C" w:rsidP="00C2289C">
      <w:pPr>
        <w:numPr>
          <w:ilvl w:val="0"/>
          <w:numId w:val="6"/>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Chol: Serum cholesterol (in mg/dl) (Integer)</w:t>
      </w:r>
    </w:p>
    <w:p w14:paraId="438B1DFB" w14:textId="768F329E"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Refers to the serum cholesterol level (in mg/dl). Less than 200 mg/dL is desirable, between 200-239 mg/dL is borderline high, 240 mg/dL and above is high.</w:t>
      </w:r>
    </w:p>
    <w:p w14:paraId="4B09F921" w14:textId="77777777" w:rsidR="00C2289C" w:rsidRPr="00C2289C" w:rsidRDefault="00C2289C" w:rsidP="00C2289C">
      <w:pPr>
        <w:numPr>
          <w:ilvl w:val="0"/>
          <w:numId w:val="6"/>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Fbs: Whether fasting blood sugar &gt; 120 mg/dl (Categorical)</w:t>
      </w:r>
    </w:p>
    <w:p w14:paraId="58A743C0" w14:textId="77777777" w:rsidR="00C2289C" w:rsidRPr="00C2289C" w:rsidRDefault="00C2289C" w:rsidP="00C2289C">
      <w:pPr>
        <w:numPr>
          <w:ilvl w:val="0"/>
          <w:numId w:val="35"/>
        </w:numPr>
        <w:spacing w:line="240" w:lineRule="auto"/>
        <w:contextualSpacing/>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1: Yes</w:t>
      </w:r>
    </w:p>
    <w:p w14:paraId="23DEF1A5" w14:textId="77777777" w:rsidR="00C2289C" w:rsidRPr="00C2289C" w:rsidRDefault="00C2289C" w:rsidP="00C2289C">
      <w:pPr>
        <w:numPr>
          <w:ilvl w:val="0"/>
          <w:numId w:val="35"/>
        </w:numPr>
        <w:spacing w:line="240" w:lineRule="auto"/>
        <w:contextualSpacing/>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0: No</w:t>
      </w:r>
    </w:p>
    <w:p w14:paraId="3AE91910"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 xml:space="preserve">Indicates whether a person's fasting blood glucose level is higher than 120 milligrams per deciliter (mg/dL). </w:t>
      </w:r>
    </w:p>
    <w:p w14:paraId="1B7357A7"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color w:val="000000" w:themeColor="text1"/>
          <w:sz w:val="20"/>
          <w:szCs w:val="20"/>
        </w:rPr>
        <w:t xml:space="preserve">Restecg: Resting electrocardiographic results </w:t>
      </w:r>
      <w:r w:rsidRPr="00C2289C">
        <w:rPr>
          <w:rFonts w:ascii="Georgia" w:eastAsia="Aptos" w:hAnsi="Georgia" w:cs="Times New Roman"/>
          <w:sz w:val="20"/>
          <w:szCs w:val="20"/>
        </w:rPr>
        <w:t>(Categorical)</w:t>
      </w:r>
    </w:p>
    <w:p w14:paraId="32F6572B" w14:textId="77777777" w:rsidR="00C2289C" w:rsidRPr="00C2289C" w:rsidRDefault="00C2289C" w:rsidP="00C2289C">
      <w:pPr>
        <w:numPr>
          <w:ilvl w:val="0"/>
          <w:numId w:val="36"/>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0: normal </w:t>
      </w:r>
    </w:p>
    <w:p w14:paraId="2F7ADA9F" w14:textId="77777777" w:rsidR="00C2289C" w:rsidRPr="00C2289C" w:rsidRDefault="00C2289C" w:rsidP="00C2289C">
      <w:pPr>
        <w:numPr>
          <w:ilvl w:val="0"/>
          <w:numId w:val="36"/>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1: having ST-T wave abnormality (T wave inversions and/or ST elevation or depression of &gt; 0.05 mV) </w:t>
      </w:r>
    </w:p>
    <w:p w14:paraId="1721E2FA" w14:textId="77777777" w:rsidR="00C2289C" w:rsidRPr="00C2289C" w:rsidRDefault="00C2289C" w:rsidP="00C2289C">
      <w:pPr>
        <w:numPr>
          <w:ilvl w:val="0"/>
          <w:numId w:val="36"/>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lastRenderedPageBreak/>
        <w:t>Value 2: showing probable or definite left ventricular hypertrophy by Estes' criteria</w:t>
      </w:r>
    </w:p>
    <w:p w14:paraId="0A0D42CD"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 xml:space="preserve">Refers to the findings from a resting electrocardiogram (ECG or EKG), which records the electrical activity of the heart while the person is at rest. </w:t>
      </w:r>
    </w:p>
    <w:p w14:paraId="7976C54F"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Thalach: Maximum heart rate achieved (Integer)</w:t>
      </w:r>
    </w:p>
    <w:p w14:paraId="5C7C5086"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Refers to the maximum heart rate achieved during stress testing (in bpm). An important indicator when assessing the heart's function and capacity under physical stress.</w:t>
      </w:r>
    </w:p>
    <w:p w14:paraId="282A0304"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Exang: Exercise induced angina (Categorical)</w:t>
      </w:r>
    </w:p>
    <w:p w14:paraId="6EC27E3A" w14:textId="77777777" w:rsidR="00C2289C" w:rsidRPr="00C2289C" w:rsidRDefault="00C2289C" w:rsidP="00C2289C">
      <w:pPr>
        <w:numPr>
          <w:ilvl w:val="0"/>
          <w:numId w:val="37"/>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1: Yes</w:t>
      </w:r>
    </w:p>
    <w:p w14:paraId="367165BE" w14:textId="77777777" w:rsidR="00C2289C" w:rsidRPr="00C2289C" w:rsidRDefault="00C2289C" w:rsidP="00C2289C">
      <w:pPr>
        <w:numPr>
          <w:ilvl w:val="0"/>
          <w:numId w:val="37"/>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0: No</w:t>
      </w:r>
    </w:p>
    <w:p w14:paraId="3758E871"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Refers to exercise-induced angina, used to indicate whether chest pain occurs as a result of physical exertion.</w:t>
      </w:r>
    </w:p>
    <w:p w14:paraId="68D9F64A"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Oldpeak: ST depression induced by exercise relative to rest (Integer)</w:t>
      </w:r>
    </w:p>
    <w:p w14:paraId="0CCA5A6A"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Refers to the measurement of ST depression observed on an ECG during exercise compared to rest. </w:t>
      </w:r>
    </w:p>
    <w:p w14:paraId="49FB4CB4"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A higher value suggests a greater degree of myocardial stress and ischemia, which may indicate more severe coronary artery disease. A value of zero or close to zero typically indicates no evident ischemia under the test conditions.</w:t>
      </w:r>
    </w:p>
    <w:p w14:paraId="48BA7812"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Slope: The slope of the peak exercise ST segment (Categorical)</w:t>
      </w:r>
    </w:p>
    <w:p w14:paraId="349D2CD9" w14:textId="77777777" w:rsidR="00C2289C" w:rsidRPr="00C2289C" w:rsidRDefault="00C2289C" w:rsidP="00C2289C">
      <w:pPr>
        <w:numPr>
          <w:ilvl w:val="0"/>
          <w:numId w:val="38"/>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1: upsloping </w:t>
      </w:r>
    </w:p>
    <w:p w14:paraId="0CCE404D" w14:textId="77777777" w:rsidR="00C2289C" w:rsidRPr="00C2289C" w:rsidRDefault="00C2289C" w:rsidP="00C2289C">
      <w:pPr>
        <w:numPr>
          <w:ilvl w:val="0"/>
          <w:numId w:val="38"/>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 xml:space="preserve">Value 2: flat </w:t>
      </w:r>
    </w:p>
    <w:p w14:paraId="5F8577AD" w14:textId="77777777" w:rsidR="00C2289C" w:rsidRPr="00C2289C" w:rsidRDefault="00C2289C" w:rsidP="00C2289C">
      <w:pPr>
        <w:numPr>
          <w:ilvl w:val="0"/>
          <w:numId w:val="38"/>
        </w:numPr>
        <w:spacing w:line="240" w:lineRule="auto"/>
        <w:contextualSpacing/>
        <w:jc w:val="both"/>
        <w:rPr>
          <w:rFonts w:ascii="Georgia" w:eastAsia="Aptos" w:hAnsi="Georgia" w:cs="Times New Roman"/>
          <w:sz w:val="20"/>
          <w:szCs w:val="20"/>
        </w:rPr>
      </w:pPr>
      <w:r w:rsidRPr="00C2289C">
        <w:rPr>
          <w:rFonts w:ascii="Georgia" w:eastAsia="Aptos" w:hAnsi="Georgia" w:cs="Times New Roman"/>
          <w:sz w:val="20"/>
          <w:szCs w:val="20"/>
        </w:rPr>
        <w:t>Value 3: downsloping</w:t>
      </w:r>
    </w:p>
    <w:p w14:paraId="1E4D2069"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Refers to the shape of the ST segment on an ECG during the peak of exercise in a stress test.</w:t>
      </w:r>
    </w:p>
    <w:p w14:paraId="0FE11997" w14:textId="67A00DF6"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Value 1: Upsloping - Considered normal </w:t>
      </w:r>
    </w:p>
    <w:p w14:paraId="499F673C" w14:textId="024479BA"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Value 2: Flat - This can be a sign of ischemia</w:t>
      </w:r>
    </w:p>
    <w:p w14:paraId="0348372D"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Value 3: Downsloping - Often considered the most worrisome and is associated with ischemia and the presence of coronary artery disease.</w:t>
      </w:r>
    </w:p>
    <w:p w14:paraId="04796CAD"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Ca: Number of major vessels (0-3) colored by flouroscopy (Integer)</w:t>
      </w:r>
    </w:p>
    <w:p w14:paraId="414AEC96" w14:textId="77777777" w:rsidR="00E639D0"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Refers to the number of coronary arteries that can be seen with a deposit of plaque during a fluoroscopy procedure, typically assessed during a coronary angiogram. This metric counts the number of major coronary vessels with visible blockages. The values range from 0 to 3, with each number indicating the presence of blockages in that many coronary arteries.</w:t>
      </w:r>
    </w:p>
    <w:p w14:paraId="726308C0" w14:textId="77777777" w:rsidR="00C2289C" w:rsidRPr="00C2289C" w:rsidRDefault="00C2289C" w:rsidP="00C2289C">
      <w:pPr>
        <w:numPr>
          <w:ilvl w:val="0"/>
          <w:numId w:val="6"/>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 Thal: Thallium stress test (Categorical)</w:t>
      </w:r>
    </w:p>
    <w:p w14:paraId="5C53AF99" w14:textId="77777777" w:rsidR="00C2289C" w:rsidRPr="00C2289C" w:rsidRDefault="00C2289C" w:rsidP="00C2289C">
      <w:pPr>
        <w:numPr>
          <w:ilvl w:val="1"/>
          <w:numId w:val="17"/>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Value 3: normal</w:t>
      </w:r>
    </w:p>
    <w:p w14:paraId="1184788C" w14:textId="77777777" w:rsidR="00C2289C" w:rsidRPr="00C2289C" w:rsidRDefault="00C2289C" w:rsidP="00C2289C">
      <w:pPr>
        <w:numPr>
          <w:ilvl w:val="1"/>
          <w:numId w:val="17"/>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Value 6: fixed defect</w:t>
      </w:r>
    </w:p>
    <w:p w14:paraId="22113EEB" w14:textId="77777777" w:rsidR="00C2289C" w:rsidRPr="00C2289C" w:rsidRDefault="00C2289C" w:rsidP="00C2289C">
      <w:pPr>
        <w:numPr>
          <w:ilvl w:val="1"/>
          <w:numId w:val="17"/>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Value 7: reversable defect</w:t>
      </w:r>
    </w:p>
    <w:p w14:paraId="0AA78FB9"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Normal: No detectable abnormalities. Thallium is distributed evenly in all areas of the heart muscle.</w:t>
      </w:r>
    </w:p>
    <w:p w14:paraId="59415138"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Fixed defect: A certain area does not absorb thallium both at rest and during exercise, suggesting scar tissue from a previous heart attack.</w:t>
      </w:r>
    </w:p>
    <w:p w14:paraId="39D5C735"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Reversible defect (transient defect): An area of the heart takes up thallium at rest but not during exercise, indicating ischemia during physical activity.</w:t>
      </w:r>
    </w:p>
    <w:p w14:paraId="59480B61" w14:textId="77777777" w:rsidR="00C2289C" w:rsidRPr="00C2289C" w:rsidRDefault="00C2289C" w:rsidP="00C2289C">
      <w:pPr>
        <w:spacing w:line="240" w:lineRule="auto"/>
        <w:jc w:val="both"/>
        <w:rPr>
          <w:rFonts w:ascii="Georgia" w:eastAsia="Aptos" w:hAnsi="Georgia" w:cs="Times New Roman"/>
          <w:i/>
          <w:iCs/>
          <w:sz w:val="20"/>
          <w:szCs w:val="20"/>
        </w:rPr>
      </w:pPr>
      <w:r w:rsidRPr="00C2289C">
        <w:rPr>
          <w:rFonts w:ascii="Georgia" w:eastAsia="Aptos" w:hAnsi="Georgia" w:cs="Times New Roman"/>
          <w:i/>
          <w:iCs/>
          <w:sz w:val="20"/>
          <w:szCs w:val="20"/>
        </w:rPr>
        <w:t>Describing the target variable:</w:t>
      </w:r>
    </w:p>
    <w:p w14:paraId="3BE95AE2"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lastRenderedPageBreak/>
        <w:t>Num: Diagnosis of heart disease (angiographic disease status) (Integer)</w:t>
      </w:r>
    </w:p>
    <w:p w14:paraId="0250775B" w14:textId="77777777" w:rsidR="00C2289C" w:rsidRPr="00C2289C" w:rsidRDefault="00C2289C" w:rsidP="00C2289C">
      <w:pPr>
        <w:numPr>
          <w:ilvl w:val="1"/>
          <w:numId w:val="19"/>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Value 0: &lt; 50% diameter narrowing </w:t>
      </w:r>
    </w:p>
    <w:p w14:paraId="63FF9D12" w14:textId="77777777" w:rsidR="00C2289C" w:rsidRPr="00C2289C" w:rsidRDefault="00C2289C" w:rsidP="00C2289C">
      <w:pPr>
        <w:numPr>
          <w:ilvl w:val="1"/>
          <w:numId w:val="19"/>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Value 1: &gt; 50% diameter narrowing</w:t>
      </w:r>
    </w:p>
    <w:p w14:paraId="6039B287"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The target variable refers to the presence of heart disease in the patient. It is integer valued from 0 (no presence) to 4. Experiments with the Cleveland database have concentrated on simply attempting to distinguish presence (values 1,2,3,4) from absence (value 0). This project follows their lead; thus the target variable has been converted into a binary variable. (0 = no ; 1,2,3,4 = yes).</w:t>
      </w:r>
    </w:p>
    <w:p w14:paraId="2082C09C"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In this section, a closer look will be taken at the various methods and models that constitute this paper. To start, a flowchart that describes the operation flow of the model will be shown. After which will be discussed some of the more novel methods that were used during model implementation. Then the models themselves will be looked at, with a brief description about the working of each model.</w:t>
      </w:r>
    </w:p>
    <w:p w14:paraId="5323D2CC" w14:textId="77777777" w:rsidR="00C2289C" w:rsidRPr="00C2289C" w:rsidRDefault="00C2289C" w:rsidP="00C2289C">
      <w:pPr>
        <w:spacing w:line="240" w:lineRule="auto"/>
        <w:jc w:val="both"/>
        <w:rPr>
          <w:rFonts w:ascii="Georgia" w:eastAsia="Aptos" w:hAnsi="Georgia" w:cs="Times New Roman"/>
          <w:i/>
          <w:iCs/>
          <w:sz w:val="20"/>
          <w:szCs w:val="20"/>
        </w:rPr>
      </w:pPr>
      <w:r w:rsidRPr="00C2289C">
        <w:rPr>
          <w:rFonts w:ascii="Georgia" w:eastAsia="Aptos" w:hAnsi="Georgia" w:cs="Times New Roman"/>
          <w:i/>
          <w:iCs/>
          <w:sz w:val="20"/>
          <w:szCs w:val="20"/>
        </w:rPr>
        <w:t>Flowchart:</w:t>
      </w:r>
    </w:p>
    <w:p w14:paraId="205AC9CF" w14:textId="14C3A79C" w:rsidR="00C2289C" w:rsidRPr="00C2289C" w:rsidRDefault="007C3D4B" w:rsidP="001950A4">
      <w:pPr>
        <w:spacing w:line="240" w:lineRule="auto"/>
        <w:jc w:val="center"/>
        <w:rPr>
          <w:rFonts w:ascii="Georgia" w:eastAsia="Aptos" w:hAnsi="Georgia" w:cs="Times New Roman"/>
          <w:sz w:val="20"/>
          <w:szCs w:val="20"/>
        </w:rPr>
      </w:pPr>
      <w:r>
        <w:rPr>
          <w:rFonts w:ascii="Georgia" w:eastAsia="Aptos" w:hAnsi="Georgia" w:cs="Times New Roman"/>
          <w:noProof/>
          <w:sz w:val="20"/>
          <w:szCs w:val="20"/>
        </w:rPr>
        <w:drawing>
          <wp:inline distT="0" distB="0" distL="0" distR="0" wp14:anchorId="3101CEA9" wp14:editId="28C1EDDB">
            <wp:extent cx="3162300" cy="2025482"/>
            <wp:effectExtent l="0" t="0" r="0" b="0"/>
            <wp:docPr id="1740747649" name="Picture 4"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47649" name="Picture 4" descr="A diagram of a data processing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5529" cy="2027550"/>
                    </a:xfrm>
                    <a:prstGeom prst="rect">
                      <a:avLst/>
                    </a:prstGeom>
                  </pic:spPr>
                </pic:pic>
              </a:graphicData>
            </a:graphic>
          </wp:inline>
        </w:drawing>
      </w:r>
    </w:p>
    <w:p w14:paraId="55FCBAAD" w14:textId="77777777" w:rsidR="00C2289C" w:rsidRPr="00C2289C" w:rsidRDefault="00C2289C" w:rsidP="00C2289C">
      <w:pPr>
        <w:spacing w:line="240" w:lineRule="auto"/>
        <w:jc w:val="both"/>
        <w:rPr>
          <w:rFonts w:ascii="Georgia" w:eastAsia="Aptos" w:hAnsi="Georgia" w:cs="Times New Roman"/>
          <w:i/>
          <w:iCs/>
          <w:sz w:val="20"/>
          <w:szCs w:val="20"/>
        </w:rPr>
      </w:pPr>
      <w:r w:rsidRPr="00C2289C">
        <w:rPr>
          <w:rFonts w:ascii="Georgia" w:eastAsia="Aptos" w:hAnsi="Georgia" w:cs="Times New Roman"/>
          <w:i/>
          <w:iCs/>
          <w:sz w:val="20"/>
          <w:szCs w:val="20"/>
        </w:rPr>
        <w:t>Methods used:</w:t>
      </w:r>
    </w:p>
    <w:p w14:paraId="5B926CB1"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SMOTE:</w:t>
      </w:r>
    </w:p>
    <w:p w14:paraId="1B60A715"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SMOTE is short for Synthetic Minority Oversampling Technique. SMOTE balances class distribution by creating synthetic samples for the minority class through interpolation of existing instances, </w:t>
      </w:r>
    </w:p>
    <w:p w14:paraId="65F68FDE" w14:textId="63B59323"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Random </w:t>
      </w:r>
      <w:r w:rsidR="007B697F" w:rsidRPr="00C2289C">
        <w:rPr>
          <w:rFonts w:ascii="Georgia" w:eastAsia="Aptos" w:hAnsi="Georgia" w:cs="Times New Roman"/>
          <w:sz w:val="20"/>
          <w:szCs w:val="20"/>
        </w:rPr>
        <w:t>Under sampler</w:t>
      </w:r>
      <w:r w:rsidRPr="00C2289C">
        <w:rPr>
          <w:rFonts w:ascii="Georgia" w:eastAsia="Aptos" w:hAnsi="Georgia" w:cs="Times New Roman"/>
          <w:sz w:val="20"/>
          <w:szCs w:val="20"/>
        </w:rPr>
        <w:t>:</w:t>
      </w:r>
    </w:p>
    <w:p w14:paraId="3EFA1D2D" w14:textId="678FD1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Random </w:t>
      </w:r>
      <w:r w:rsidR="007B697F" w:rsidRPr="00C2289C">
        <w:rPr>
          <w:rFonts w:ascii="Georgia" w:eastAsia="Aptos" w:hAnsi="Georgia" w:cs="Times New Roman"/>
          <w:sz w:val="20"/>
          <w:szCs w:val="20"/>
        </w:rPr>
        <w:t>Under sampler</w:t>
      </w:r>
      <w:r w:rsidRPr="00C2289C">
        <w:rPr>
          <w:rFonts w:ascii="Georgia" w:eastAsia="Aptos" w:hAnsi="Georgia" w:cs="Times New Roman"/>
          <w:sz w:val="20"/>
          <w:szCs w:val="20"/>
        </w:rPr>
        <w:t xml:space="preserve"> mitigates class imbalance by randomly removing instances from the majority class, aiming to achieve a more balanced distribution between classes.</w:t>
      </w:r>
    </w:p>
    <w:p w14:paraId="1C3E25E9" w14:textId="77777777" w:rsidR="00C2289C" w:rsidRPr="00C2289C" w:rsidRDefault="00C2289C" w:rsidP="00C2289C">
      <w:pPr>
        <w:spacing w:line="240" w:lineRule="auto"/>
        <w:jc w:val="both"/>
        <w:rPr>
          <w:rFonts w:ascii="Georgia" w:eastAsia="Aptos" w:hAnsi="Georgia" w:cs="Times New Roman"/>
          <w:i/>
          <w:iCs/>
          <w:sz w:val="20"/>
          <w:szCs w:val="20"/>
        </w:rPr>
      </w:pPr>
      <w:r w:rsidRPr="00C2289C">
        <w:rPr>
          <w:rFonts w:ascii="Georgia" w:eastAsia="Aptos" w:hAnsi="Georgia" w:cs="Times New Roman"/>
          <w:i/>
          <w:iCs/>
          <w:sz w:val="20"/>
          <w:szCs w:val="20"/>
        </w:rPr>
        <w:t>Models Implemented:</w:t>
      </w:r>
    </w:p>
    <w:p w14:paraId="174117F7" w14:textId="77777777" w:rsidR="00C2289C" w:rsidRPr="00C2289C" w:rsidRDefault="00C2289C" w:rsidP="00C2289C">
      <w:pPr>
        <w:numPr>
          <w:ilvl w:val="0"/>
          <w:numId w:val="32"/>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Bagging Classifier:</w:t>
      </w:r>
    </w:p>
    <w:p w14:paraId="37411AAD"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Bagging is short for Bootstrap Aggregating. It is an ensemble model. It works by building multiple independent base models and then aggregating them all to get a final model. Each of the base models decision tree in our case is trained on a random subset of the training data with replacement. </w:t>
      </w:r>
    </w:p>
    <w:p w14:paraId="57A91E50" w14:textId="77777777" w:rsidR="00C2289C" w:rsidRPr="00C2289C" w:rsidRDefault="00C2289C" w:rsidP="00C2289C">
      <w:pPr>
        <w:numPr>
          <w:ilvl w:val="0"/>
          <w:numId w:val="32"/>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AdaBoost Classifier:</w:t>
      </w:r>
    </w:p>
    <w:p w14:paraId="0DFCB723"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AdaBoost is short for Adaptive Boosting. It is an ensemble model. It works by sequentially training a set of weak learners decision tree in our case on the weighted versions of the training data, adjusting the weights of incorrectly classified instances at the start of every iteration. </w:t>
      </w:r>
    </w:p>
    <w:p w14:paraId="330A658D" w14:textId="77777777" w:rsidR="00C2289C" w:rsidRPr="00C2289C" w:rsidRDefault="00C2289C" w:rsidP="00C2289C">
      <w:pPr>
        <w:numPr>
          <w:ilvl w:val="0"/>
          <w:numId w:val="32"/>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XGBoost Classifier:</w:t>
      </w:r>
    </w:p>
    <w:p w14:paraId="30E68FAA"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lastRenderedPageBreak/>
        <w:t xml:space="preserve">XGBoost is short for Extreme Gradient Boosting. It is an ensemble model, and a powerful one at that. It works by sequentially building a series of decision trees, with each tree learning from the errors of its predecessors. XGBoost employs gradient descent optimization to minimize a loss function, thereby enhancing speed and accuracy. </w:t>
      </w:r>
    </w:p>
    <w:p w14:paraId="18224480" w14:textId="77777777" w:rsidR="00C2289C" w:rsidRPr="00C2289C" w:rsidRDefault="00C2289C" w:rsidP="00C2289C">
      <w:pPr>
        <w:numPr>
          <w:ilvl w:val="0"/>
          <w:numId w:val="32"/>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CatBoost Classifier:</w:t>
      </w:r>
    </w:p>
    <w:p w14:paraId="75AAB0DF"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sz w:val="20"/>
          <w:szCs w:val="20"/>
        </w:rPr>
        <w:t xml:space="preserve">CatBoost is short for Categorical Boosting. It is a gradient boosting algorithm designed to handle categorical features efficiently. </w:t>
      </w:r>
      <w:r w:rsidRPr="00C2289C">
        <w:rPr>
          <w:rFonts w:ascii="Georgia" w:eastAsia="Aptos" w:hAnsi="Georgia" w:cs="Times New Roman"/>
          <w:color w:val="000000" w:themeColor="text1"/>
          <w:sz w:val="20"/>
          <w:szCs w:val="20"/>
        </w:rPr>
        <w:t>It can automatically handle categorical data without the need for manual preprocessing. CatBoost incorporates ordered boosting, which improves the training process by considering the natural order of categorical features. It also handles missing data well and is a fast and competent model.</w:t>
      </w:r>
    </w:p>
    <w:p w14:paraId="30505B11"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Random Forest Classifier:</w:t>
      </w:r>
    </w:p>
    <w:p w14:paraId="15C25EFD" w14:textId="2A182CBB"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 xml:space="preserve">Random Forest Classifier is an ensemble learning method that constructs a multitude of decision trees during training. Each tree is trained on a random subset of the training data and features, and the final prediction is made by aggregating the predictions of all individual trees (voting for classification, averaging for regression). </w:t>
      </w:r>
    </w:p>
    <w:p w14:paraId="5CC2D225"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Decision Tree Classifier:</w:t>
      </w:r>
    </w:p>
    <w:p w14:paraId="3904C529" w14:textId="7C78D660"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Decision Tree Classifier is a supervised learning algorithm used for classification tasks. It partitions the feature space into a set of disjoint regions based on feature values, with each region corresponding to a class label. Decision trees are interpretable, easy to visualize, and capable of handling both numerical and categorical data.</w:t>
      </w:r>
    </w:p>
    <w:p w14:paraId="070C8912"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Logistic Regression:</w:t>
      </w:r>
    </w:p>
    <w:p w14:paraId="06F31C7C" w14:textId="42C515EA"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Logistic Regression is a statistical model used for binary classification tasks. Logistic Regression estimates the coefficients of the input features to fit the logistic curve to the training data. It is widely used due to its simplicity, interpretability, and efficiency, especially when the relationship between features and the target variable is approximately linear.</w:t>
      </w:r>
    </w:p>
    <w:p w14:paraId="37986337"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KNN (K-Nearest Neighbors):</w:t>
      </w:r>
    </w:p>
    <w:p w14:paraId="6C230839" w14:textId="77777777"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KNN is a simple and intuitive classification algorithm that makes predictions based on the majority class of its K nearest neighbors in the feature space. It does not require training; instead, it stores all training instances and calculates distances to determine the neighbors. KNN's decision boundary is non-linear and can adapt to complex patterns in the data. However, its performance heavily depends on the choice of K and the distance metric, and it can be computationally expensive for large datasets.</w:t>
      </w:r>
    </w:p>
    <w:p w14:paraId="16FF6B58"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Naïve Bayes Classifier:</w:t>
      </w:r>
    </w:p>
    <w:p w14:paraId="5FC5D387" w14:textId="1DE6815C"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Naïve Bayes Classifier is a probabilistic model based on Bayes' theorem and the assumption of feature independence. Naïve Bayes calculates the probability of each class given the input features and selects the class with the highest probability. It is efficient, scalable, and robust to irrelevant features, although its assumption of feature independence may not hold in all cases.</w:t>
      </w:r>
    </w:p>
    <w:p w14:paraId="4350C39A"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Neural Networks:</w:t>
      </w:r>
    </w:p>
    <w:p w14:paraId="0C6CB175" w14:textId="358D18B6"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 xml:space="preserve">Neural Networks are a class of deep learning models inspired by the structure and function of the human brain. They consist of interconnected layers of neurons, each performing simple operations and learning representations of the input data. </w:t>
      </w:r>
    </w:p>
    <w:p w14:paraId="40E0860F"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Support Vector Machine:</w:t>
      </w:r>
    </w:p>
    <w:p w14:paraId="0083BBE7" w14:textId="2B26342B"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Support Vector Machine is a powerful supervised learning algorithm used for classification</w:t>
      </w:r>
      <w:r w:rsidR="00417956" w:rsidRPr="00417956">
        <w:rPr>
          <w:rFonts w:ascii="Georgia" w:eastAsia="Aptos" w:hAnsi="Georgia" w:cs="Times New Roman"/>
          <w:color w:val="000000" w:themeColor="text1"/>
          <w:sz w:val="20"/>
          <w:szCs w:val="20"/>
        </w:rPr>
        <w:t xml:space="preserve">. </w:t>
      </w:r>
      <w:r w:rsidRPr="00C2289C">
        <w:rPr>
          <w:rFonts w:ascii="Georgia" w:eastAsia="Aptos" w:hAnsi="Georgia" w:cs="Times New Roman"/>
          <w:color w:val="000000" w:themeColor="text1"/>
          <w:sz w:val="20"/>
          <w:szCs w:val="20"/>
        </w:rPr>
        <w:t xml:space="preserve">SVM finds the optimal hyperplane that separates instances of different classes by maximizing the margin, the distance between the hyperplane and the nearest instances (support vectors). </w:t>
      </w:r>
    </w:p>
    <w:p w14:paraId="58CC4736" w14:textId="77777777" w:rsidR="00C2289C" w:rsidRPr="00C2289C" w:rsidRDefault="00C2289C" w:rsidP="00C2289C">
      <w:pPr>
        <w:numPr>
          <w:ilvl w:val="0"/>
          <w:numId w:val="32"/>
        </w:num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t>Discriminant Analysis:</w:t>
      </w:r>
    </w:p>
    <w:p w14:paraId="2FD4C899" w14:textId="17474C4D" w:rsidR="00C2289C" w:rsidRPr="00C2289C" w:rsidRDefault="00C2289C" w:rsidP="00C2289C">
      <w:pPr>
        <w:spacing w:line="240" w:lineRule="auto"/>
        <w:jc w:val="both"/>
        <w:rPr>
          <w:rFonts w:ascii="Georgia" w:eastAsia="Aptos" w:hAnsi="Georgia" w:cs="Times New Roman"/>
          <w:color w:val="000000" w:themeColor="text1"/>
          <w:sz w:val="20"/>
          <w:szCs w:val="20"/>
        </w:rPr>
      </w:pPr>
      <w:r w:rsidRPr="00C2289C">
        <w:rPr>
          <w:rFonts w:ascii="Georgia" w:eastAsia="Aptos" w:hAnsi="Georgia" w:cs="Times New Roman"/>
          <w:color w:val="000000" w:themeColor="text1"/>
          <w:sz w:val="20"/>
          <w:szCs w:val="20"/>
        </w:rPr>
        <w:lastRenderedPageBreak/>
        <w:t xml:space="preserve">Discriminant Analysis is a statistical technique used for classification tasks. It models the probability distributions of the input features for each class and uses Bayes' theorem to compute the posterior probability of each class given the input features. </w:t>
      </w:r>
    </w:p>
    <w:p w14:paraId="11205CB1" w14:textId="77777777" w:rsidR="00C2289C" w:rsidRPr="00C2289C" w:rsidRDefault="00C2289C" w:rsidP="00C2289C">
      <w:pPr>
        <w:numPr>
          <w:ilvl w:val="0"/>
          <w:numId w:val="32"/>
        </w:num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Quadratic Discriminant Analysis:</w:t>
      </w:r>
    </w:p>
    <w:p w14:paraId="2190B43D" w14:textId="4A7E1FF2"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Quadratic Discriminant Analysis (QDA) is a variant of Linear Discriminant Analysis (LDA) that relaxes the assumption of equal covariance matrices across classes. Unlike LDA, which assumes a common covariance matrix for all classes, QDA estimates a separate covariance matrix for each class. This flexibility allows QDA to capture more complex relationships</w:t>
      </w:r>
      <w:r w:rsidR="00417956">
        <w:rPr>
          <w:rFonts w:ascii="Georgia" w:eastAsia="Aptos" w:hAnsi="Georgia" w:cs="Times New Roman"/>
          <w:sz w:val="20"/>
          <w:szCs w:val="20"/>
        </w:rPr>
        <w:t>.</w:t>
      </w:r>
    </w:p>
    <w:p w14:paraId="475F5C01" w14:textId="77777777" w:rsidR="00C2289C" w:rsidRPr="00C2289C" w:rsidRDefault="00C2289C" w:rsidP="00C2289C">
      <w:pPr>
        <w:keepNext/>
        <w:keepLines/>
        <w:spacing w:before="360" w:after="80" w:line="259" w:lineRule="auto"/>
        <w:outlineLvl w:val="0"/>
        <w:rPr>
          <w:rFonts w:ascii="Georgia" w:eastAsia="Times New Roman" w:hAnsi="Georgia" w:cs="Times New Roman"/>
          <w:b/>
          <w:bCs/>
          <w:sz w:val="20"/>
          <w:szCs w:val="20"/>
        </w:rPr>
      </w:pPr>
      <w:r w:rsidRPr="00C2289C">
        <w:rPr>
          <w:rFonts w:ascii="Georgia" w:eastAsia="Times New Roman" w:hAnsi="Georgia" w:cs="Times New Roman"/>
          <w:b/>
          <w:bCs/>
          <w:sz w:val="20"/>
          <w:szCs w:val="20"/>
        </w:rPr>
        <w:t>Results and discussion:</w:t>
      </w:r>
    </w:p>
    <w:p w14:paraId="30D6115C" w14:textId="1DB19357" w:rsidR="007B697F" w:rsidRPr="007B697F" w:rsidRDefault="005B7291" w:rsidP="007B697F">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All these models were run </w:t>
      </w:r>
      <w:r w:rsidR="00CF752D">
        <w:rPr>
          <w:rFonts w:ascii="Georgia" w:eastAsia="Aptos" w:hAnsi="Georgia" w:cs="Times New Roman"/>
          <w:sz w:val="20"/>
          <w:szCs w:val="20"/>
        </w:rPr>
        <w:t>on Google Colab Notebooks. The results and a</w:t>
      </w:r>
      <w:r w:rsidR="007B697F" w:rsidRPr="007B697F">
        <w:rPr>
          <w:rFonts w:ascii="Georgia" w:eastAsia="Aptos" w:hAnsi="Georgia" w:cs="Times New Roman"/>
          <w:sz w:val="20"/>
          <w:szCs w:val="20"/>
        </w:rPr>
        <w:t>ll the relevant tables have been provided in the Appendix section.</w:t>
      </w:r>
    </w:p>
    <w:p w14:paraId="1F64C4B9" w14:textId="77777777" w:rsidR="007B697F" w:rsidRPr="007B697F" w:rsidRDefault="007B697F" w:rsidP="007B697F">
      <w:pPr>
        <w:spacing w:line="240" w:lineRule="auto"/>
        <w:jc w:val="both"/>
        <w:rPr>
          <w:rFonts w:ascii="Georgia" w:eastAsia="Aptos" w:hAnsi="Georgia" w:cs="Times New Roman"/>
          <w:sz w:val="20"/>
          <w:szCs w:val="20"/>
        </w:rPr>
      </w:pPr>
      <w:r w:rsidRPr="007B697F">
        <w:rPr>
          <w:rFonts w:ascii="Georgia" w:eastAsia="Aptos" w:hAnsi="Georgia" w:cs="Times New Roman"/>
          <w:sz w:val="20"/>
          <w:szCs w:val="20"/>
        </w:rPr>
        <w:t xml:space="preserve">The graph below compares the ratios of sensitivity and specificity of the original and resampled variants of all 13 models. </w:t>
      </w:r>
    </w:p>
    <w:p w14:paraId="77DBBFED" w14:textId="77777777" w:rsidR="007B697F" w:rsidRDefault="007B697F" w:rsidP="007B697F">
      <w:pPr>
        <w:spacing w:line="240" w:lineRule="auto"/>
        <w:jc w:val="both"/>
        <w:rPr>
          <w:rFonts w:ascii="Georgia" w:eastAsia="Aptos" w:hAnsi="Georgia" w:cs="Times New Roman"/>
          <w:sz w:val="20"/>
          <w:szCs w:val="20"/>
        </w:rPr>
      </w:pPr>
      <w:r w:rsidRPr="007B697F">
        <w:rPr>
          <w:rFonts w:ascii="Georgia" w:eastAsia="Aptos" w:hAnsi="Georgia" w:cs="Times New Roman"/>
          <w:noProof/>
          <w:sz w:val="20"/>
          <w:szCs w:val="20"/>
        </w:rPr>
        <w:drawing>
          <wp:inline distT="0" distB="0" distL="0" distR="0" wp14:anchorId="441F1D7E" wp14:editId="45A3695F">
            <wp:extent cx="6292850" cy="3105150"/>
            <wp:effectExtent l="0" t="0" r="12700" b="0"/>
            <wp:docPr id="620445501" name="Chart 1">
              <a:extLst xmlns:a="http://schemas.openxmlformats.org/drawingml/2006/main">
                <a:ext uri="{FF2B5EF4-FFF2-40B4-BE49-F238E27FC236}">
                  <a16:creationId xmlns:a16="http://schemas.microsoft.com/office/drawing/2014/main" id="{D2FC20B1-9966-22F1-6729-661A58C6B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D112B3" w14:textId="4909A894" w:rsidR="00753B1F" w:rsidRPr="00753B1F" w:rsidRDefault="00753B1F" w:rsidP="00753B1F">
      <w:pPr>
        <w:spacing w:line="240" w:lineRule="auto"/>
        <w:jc w:val="center"/>
        <w:rPr>
          <w:rFonts w:ascii="Georgia" w:eastAsia="Aptos" w:hAnsi="Georgia" w:cs="Times New Roman"/>
          <w:b/>
          <w:bCs/>
          <w:sz w:val="20"/>
          <w:szCs w:val="20"/>
        </w:rPr>
      </w:pPr>
      <w:r>
        <w:rPr>
          <w:rFonts w:ascii="Georgia" w:eastAsia="Aptos" w:hAnsi="Georgia" w:cs="Times New Roman"/>
          <w:b/>
          <w:bCs/>
          <w:sz w:val="20"/>
          <w:szCs w:val="20"/>
        </w:rPr>
        <w:t xml:space="preserve">All </w:t>
      </w:r>
      <w:r w:rsidRPr="00753B1F">
        <w:rPr>
          <w:rFonts w:ascii="Georgia" w:eastAsia="Aptos" w:hAnsi="Georgia" w:cs="Times New Roman"/>
          <w:b/>
          <w:bCs/>
          <w:sz w:val="20"/>
          <w:szCs w:val="20"/>
        </w:rPr>
        <w:t>models in Original Analysis</w:t>
      </w:r>
    </w:p>
    <w:p w14:paraId="445ED551" w14:textId="5DE89FD2" w:rsidR="007B697F" w:rsidRDefault="007B697F" w:rsidP="007B697F">
      <w:pPr>
        <w:spacing w:line="240" w:lineRule="auto"/>
        <w:jc w:val="both"/>
        <w:rPr>
          <w:rFonts w:ascii="Georgia" w:eastAsia="Aptos" w:hAnsi="Georgia" w:cs="Times New Roman"/>
          <w:sz w:val="20"/>
          <w:szCs w:val="20"/>
        </w:rPr>
      </w:pPr>
      <w:r w:rsidRPr="007B697F">
        <w:rPr>
          <w:rFonts w:ascii="Georgia" w:eastAsia="Aptos" w:hAnsi="Georgia" w:cs="Times New Roman"/>
          <w:sz w:val="20"/>
          <w:szCs w:val="20"/>
        </w:rPr>
        <w:t xml:space="preserve">Among these, it has been determined that the top 4 models are </w:t>
      </w:r>
    </w:p>
    <w:p w14:paraId="55DC1F4D" w14:textId="77777777" w:rsidR="00753B1F" w:rsidRPr="00753B1F" w:rsidRDefault="00753B1F" w:rsidP="00753B1F">
      <w:pPr>
        <w:spacing w:line="240" w:lineRule="auto"/>
        <w:jc w:val="center"/>
        <w:rPr>
          <w:rFonts w:ascii="Georgia" w:eastAsia="Aptos" w:hAnsi="Georgia" w:cs="Times New Roman"/>
          <w:b/>
          <w:bCs/>
          <w:sz w:val="20"/>
          <w:szCs w:val="20"/>
        </w:rPr>
      </w:pPr>
      <w:r w:rsidRPr="00753B1F">
        <w:rPr>
          <w:rFonts w:ascii="Georgia" w:eastAsia="Aptos" w:hAnsi="Georgia" w:cs="Times New Roman"/>
          <w:b/>
          <w:bCs/>
          <w:sz w:val="20"/>
          <w:szCs w:val="20"/>
        </w:rPr>
        <w:t>Best models in Original Analysis</w:t>
      </w:r>
    </w:p>
    <w:p w14:paraId="30D732DB" w14:textId="77777777" w:rsidR="00753B1F" w:rsidRDefault="00753B1F" w:rsidP="007B697F">
      <w:pPr>
        <w:spacing w:line="240" w:lineRule="auto"/>
        <w:jc w:val="both"/>
        <w:rPr>
          <w:rFonts w:ascii="Georgia" w:eastAsia="Aptos" w:hAnsi="Georgia" w:cs="Times New Roman"/>
          <w:sz w:val="20"/>
          <w:szCs w:val="20"/>
        </w:rPr>
      </w:pPr>
    </w:p>
    <w:tbl>
      <w:tblPr>
        <w:tblStyle w:val="PlainTable5"/>
        <w:tblW w:w="0" w:type="auto"/>
        <w:tblLook w:val="04A0" w:firstRow="1" w:lastRow="0" w:firstColumn="1" w:lastColumn="0" w:noHBand="0" w:noVBand="1"/>
      </w:tblPr>
      <w:tblGrid>
        <w:gridCol w:w="1795"/>
        <w:gridCol w:w="1321"/>
        <w:gridCol w:w="1558"/>
        <w:gridCol w:w="1558"/>
        <w:gridCol w:w="1559"/>
        <w:gridCol w:w="1559"/>
      </w:tblGrid>
      <w:tr w:rsidR="00CF752D" w:rsidRPr="000C35CD" w14:paraId="4B286387" w14:textId="77777777" w:rsidTr="001A69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39C0270"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Models</w:t>
            </w:r>
          </w:p>
        </w:tc>
        <w:tc>
          <w:tcPr>
            <w:tcW w:w="1321" w:type="dxa"/>
          </w:tcPr>
          <w:p w14:paraId="731674A7" w14:textId="77777777" w:rsidR="00CF752D" w:rsidRPr="000C35CD" w:rsidRDefault="00CF752D"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Accuracy</w:t>
            </w:r>
          </w:p>
        </w:tc>
        <w:tc>
          <w:tcPr>
            <w:tcW w:w="3116" w:type="dxa"/>
            <w:gridSpan w:val="2"/>
          </w:tcPr>
          <w:p w14:paraId="3F860F12" w14:textId="77777777" w:rsidR="00CF752D" w:rsidRPr="000C35CD" w:rsidRDefault="00CF752D"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Precision</w:t>
            </w:r>
          </w:p>
        </w:tc>
        <w:tc>
          <w:tcPr>
            <w:tcW w:w="3118" w:type="dxa"/>
            <w:gridSpan w:val="2"/>
          </w:tcPr>
          <w:p w14:paraId="14FD0EAB" w14:textId="77777777" w:rsidR="00CF752D" w:rsidRPr="000C35CD" w:rsidRDefault="00CF752D"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Recall</w:t>
            </w:r>
          </w:p>
        </w:tc>
      </w:tr>
      <w:tr w:rsidR="00CF752D" w:rsidRPr="000C35CD" w14:paraId="0A64370F" w14:textId="77777777" w:rsidTr="001A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7F0EBA" w14:textId="77777777" w:rsidR="00CF752D" w:rsidRPr="000C35CD" w:rsidRDefault="00CF752D" w:rsidP="001A699D">
            <w:pPr>
              <w:jc w:val="center"/>
              <w:rPr>
                <w:rFonts w:ascii="Georgia" w:hAnsi="Georgia" w:cs="Arial"/>
                <w:sz w:val="20"/>
                <w:szCs w:val="20"/>
              </w:rPr>
            </w:pPr>
          </w:p>
        </w:tc>
        <w:tc>
          <w:tcPr>
            <w:tcW w:w="1321" w:type="dxa"/>
          </w:tcPr>
          <w:p w14:paraId="1064E9DD" w14:textId="77777777" w:rsidR="00CF752D" w:rsidRPr="000C35CD" w:rsidRDefault="00CF752D"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p>
        </w:tc>
        <w:tc>
          <w:tcPr>
            <w:tcW w:w="1558" w:type="dxa"/>
          </w:tcPr>
          <w:p w14:paraId="0A6C732B" w14:textId="77777777" w:rsidR="00CF752D" w:rsidRPr="000C35CD" w:rsidRDefault="00CF752D"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8" w:type="dxa"/>
          </w:tcPr>
          <w:p w14:paraId="7D8AEEB7" w14:textId="77777777" w:rsidR="00CF752D" w:rsidRPr="000C35CD" w:rsidRDefault="00CF752D"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c>
          <w:tcPr>
            <w:tcW w:w="1559" w:type="dxa"/>
          </w:tcPr>
          <w:p w14:paraId="55F4E83A" w14:textId="77777777" w:rsidR="00CF752D" w:rsidRPr="000C35CD" w:rsidRDefault="00CF752D"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9" w:type="dxa"/>
          </w:tcPr>
          <w:p w14:paraId="2F7DDBC1" w14:textId="77777777" w:rsidR="00CF752D" w:rsidRPr="000C35CD" w:rsidRDefault="00CF752D"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r>
      <w:tr w:rsidR="00CF752D" w:rsidRPr="000C35CD" w14:paraId="57A05A14" w14:textId="77777777" w:rsidTr="001A699D">
        <w:tc>
          <w:tcPr>
            <w:cnfStyle w:val="001000000000" w:firstRow="0" w:lastRow="0" w:firstColumn="1" w:lastColumn="0" w:oddVBand="0" w:evenVBand="0" w:oddHBand="0" w:evenHBand="0" w:firstRowFirstColumn="0" w:firstRowLastColumn="0" w:lastRowFirstColumn="0" w:lastRowLastColumn="0"/>
            <w:tcW w:w="9350" w:type="dxa"/>
            <w:gridSpan w:val="6"/>
          </w:tcPr>
          <w:p w14:paraId="41A0F9EA" w14:textId="1A09BA24" w:rsidR="00CF752D" w:rsidRPr="00646FB5" w:rsidRDefault="00CF752D" w:rsidP="001A699D">
            <w:pPr>
              <w:jc w:val="center"/>
              <w:rPr>
                <w:rFonts w:ascii="Georgia" w:hAnsi="Georgia" w:cs="Arial"/>
                <w:sz w:val="20"/>
                <w:szCs w:val="20"/>
              </w:rPr>
            </w:pPr>
            <w:r w:rsidRPr="00646FB5">
              <w:rPr>
                <w:rFonts w:ascii="Georgia" w:hAnsi="Georgia" w:cs="Arial"/>
                <w:sz w:val="20"/>
                <w:szCs w:val="20"/>
              </w:rPr>
              <w:t>KNN</w:t>
            </w:r>
            <w:r>
              <w:rPr>
                <w:rFonts w:ascii="Georgia" w:hAnsi="Georgia" w:cs="Arial"/>
                <w:sz w:val="20"/>
                <w:szCs w:val="20"/>
              </w:rPr>
              <w:t xml:space="preserve"> (5)</w:t>
            </w:r>
          </w:p>
        </w:tc>
      </w:tr>
      <w:tr w:rsidR="00CF752D" w:rsidRPr="000C35CD" w14:paraId="2177DE00" w14:textId="77777777" w:rsidTr="001A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AC8376" w14:textId="77777777" w:rsidR="00CF752D" w:rsidRPr="00646FB5" w:rsidRDefault="00CF752D" w:rsidP="001A699D">
            <w:pPr>
              <w:jc w:val="center"/>
              <w:rPr>
                <w:rFonts w:ascii="Georgia" w:hAnsi="Georgia" w:cs="Arial"/>
                <w:sz w:val="20"/>
                <w:szCs w:val="20"/>
              </w:rPr>
            </w:pPr>
            <w:r w:rsidRPr="00646FB5">
              <w:rPr>
                <w:rFonts w:ascii="Georgia" w:hAnsi="Georgia" w:cs="Arial"/>
                <w:sz w:val="20"/>
                <w:szCs w:val="20"/>
              </w:rPr>
              <w:t>Oversampled</w:t>
            </w:r>
          </w:p>
        </w:tc>
        <w:tc>
          <w:tcPr>
            <w:tcW w:w="1321" w:type="dxa"/>
          </w:tcPr>
          <w:p w14:paraId="1E3C29AD" w14:textId="584E8150" w:rsidR="00CF752D" w:rsidRPr="00646FB5"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646FB5">
              <w:rPr>
                <w:rFonts w:ascii="Georgia" w:hAnsi="Georgia" w:cs="Arial"/>
                <w:sz w:val="20"/>
                <w:szCs w:val="20"/>
              </w:rPr>
              <w:t>82</w:t>
            </w:r>
          </w:p>
        </w:tc>
        <w:tc>
          <w:tcPr>
            <w:tcW w:w="1558" w:type="dxa"/>
          </w:tcPr>
          <w:p w14:paraId="0517833B" w14:textId="49E2CDAC" w:rsidR="00CF752D" w:rsidRPr="00646FB5"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646FB5">
              <w:rPr>
                <w:rFonts w:ascii="Georgia" w:hAnsi="Georgia" w:cs="Arial"/>
                <w:sz w:val="20"/>
                <w:szCs w:val="20"/>
              </w:rPr>
              <w:t>81</w:t>
            </w:r>
          </w:p>
        </w:tc>
        <w:tc>
          <w:tcPr>
            <w:tcW w:w="1558" w:type="dxa"/>
          </w:tcPr>
          <w:p w14:paraId="72121671" w14:textId="25E59B8A"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83</w:t>
            </w:r>
          </w:p>
        </w:tc>
        <w:tc>
          <w:tcPr>
            <w:tcW w:w="1559" w:type="dxa"/>
          </w:tcPr>
          <w:p w14:paraId="3AF3ED1B" w14:textId="4C91922E"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83</w:t>
            </w:r>
          </w:p>
        </w:tc>
        <w:tc>
          <w:tcPr>
            <w:tcW w:w="1559" w:type="dxa"/>
          </w:tcPr>
          <w:p w14:paraId="3ADBE89F" w14:textId="14D1A18F"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80</w:t>
            </w:r>
          </w:p>
        </w:tc>
      </w:tr>
      <w:tr w:rsidR="00CF752D" w:rsidRPr="000C35CD" w14:paraId="3C98C93B" w14:textId="77777777" w:rsidTr="001A699D">
        <w:tc>
          <w:tcPr>
            <w:cnfStyle w:val="001000000000" w:firstRow="0" w:lastRow="0" w:firstColumn="1" w:lastColumn="0" w:oddVBand="0" w:evenVBand="0" w:oddHBand="0" w:evenHBand="0" w:firstRowFirstColumn="0" w:firstRowLastColumn="0" w:lastRowFirstColumn="0" w:lastRowLastColumn="0"/>
            <w:tcW w:w="9350" w:type="dxa"/>
            <w:gridSpan w:val="6"/>
          </w:tcPr>
          <w:p w14:paraId="0E8C6F5C"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Random Forest Classifier</w:t>
            </w:r>
          </w:p>
        </w:tc>
      </w:tr>
      <w:tr w:rsidR="00CF752D" w:rsidRPr="000C35CD" w14:paraId="2E7A6752" w14:textId="77777777" w:rsidTr="001A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C6CA7BC"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7F6BC630" w14:textId="313A8427"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78</w:t>
            </w:r>
          </w:p>
        </w:tc>
        <w:tc>
          <w:tcPr>
            <w:tcW w:w="1558" w:type="dxa"/>
          </w:tcPr>
          <w:p w14:paraId="649F190B" w14:textId="5B1220A0"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76</w:t>
            </w:r>
          </w:p>
        </w:tc>
        <w:tc>
          <w:tcPr>
            <w:tcW w:w="1558" w:type="dxa"/>
          </w:tcPr>
          <w:p w14:paraId="4690B3B5" w14:textId="1D3A6737"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81</w:t>
            </w:r>
          </w:p>
        </w:tc>
        <w:tc>
          <w:tcPr>
            <w:tcW w:w="1559" w:type="dxa"/>
          </w:tcPr>
          <w:p w14:paraId="384AF222" w14:textId="1F0AD5B3"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83</w:t>
            </w:r>
          </w:p>
        </w:tc>
        <w:tc>
          <w:tcPr>
            <w:tcW w:w="1559" w:type="dxa"/>
          </w:tcPr>
          <w:p w14:paraId="2E37D1DA" w14:textId="2BE550D5"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73</w:t>
            </w:r>
          </w:p>
        </w:tc>
      </w:tr>
      <w:tr w:rsidR="00CF752D" w:rsidRPr="000C35CD" w14:paraId="628A9493" w14:textId="77777777" w:rsidTr="001A699D">
        <w:tc>
          <w:tcPr>
            <w:cnfStyle w:val="001000000000" w:firstRow="0" w:lastRow="0" w:firstColumn="1" w:lastColumn="0" w:oddVBand="0" w:evenVBand="0" w:oddHBand="0" w:evenHBand="0" w:firstRowFirstColumn="0" w:firstRowLastColumn="0" w:lastRowFirstColumn="0" w:lastRowLastColumn="0"/>
            <w:tcW w:w="9350" w:type="dxa"/>
            <w:gridSpan w:val="6"/>
          </w:tcPr>
          <w:p w14:paraId="28DA8770"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CatBoost Classifier</w:t>
            </w:r>
          </w:p>
        </w:tc>
      </w:tr>
      <w:tr w:rsidR="00CF752D" w:rsidRPr="000C35CD" w14:paraId="79F92315" w14:textId="77777777" w:rsidTr="001A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72B0C7"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3FF4B948" w14:textId="7538D73A"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82</w:t>
            </w:r>
          </w:p>
        </w:tc>
        <w:tc>
          <w:tcPr>
            <w:tcW w:w="1558" w:type="dxa"/>
          </w:tcPr>
          <w:p w14:paraId="2A74C3B8" w14:textId="3B803A11"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79</w:t>
            </w:r>
          </w:p>
        </w:tc>
        <w:tc>
          <w:tcPr>
            <w:tcW w:w="1558" w:type="dxa"/>
          </w:tcPr>
          <w:p w14:paraId="5C852509" w14:textId="2FDD8475"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85</w:t>
            </w:r>
          </w:p>
        </w:tc>
        <w:tc>
          <w:tcPr>
            <w:tcW w:w="1559" w:type="dxa"/>
          </w:tcPr>
          <w:p w14:paraId="7AEAB723" w14:textId="4B3ACFF2"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87</w:t>
            </w:r>
          </w:p>
        </w:tc>
        <w:tc>
          <w:tcPr>
            <w:tcW w:w="1559" w:type="dxa"/>
          </w:tcPr>
          <w:p w14:paraId="1980B6FF" w14:textId="6A4A422B"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77</w:t>
            </w:r>
          </w:p>
        </w:tc>
      </w:tr>
      <w:tr w:rsidR="00CF752D" w:rsidRPr="000C35CD" w14:paraId="27013D6F" w14:textId="77777777" w:rsidTr="001A699D">
        <w:tc>
          <w:tcPr>
            <w:cnfStyle w:val="001000000000" w:firstRow="0" w:lastRow="0" w:firstColumn="1" w:lastColumn="0" w:oddVBand="0" w:evenVBand="0" w:oddHBand="0" w:evenHBand="0" w:firstRowFirstColumn="0" w:firstRowLastColumn="0" w:lastRowFirstColumn="0" w:lastRowLastColumn="0"/>
            <w:tcW w:w="9350" w:type="dxa"/>
            <w:gridSpan w:val="6"/>
          </w:tcPr>
          <w:p w14:paraId="65C3E3A6"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XGBoost Classifier</w:t>
            </w:r>
          </w:p>
        </w:tc>
      </w:tr>
      <w:tr w:rsidR="00CF752D" w:rsidRPr="000C35CD" w14:paraId="075F3F5A" w14:textId="77777777" w:rsidTr="001A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59E94E7" w14:textId="77777777" w:rsidR="00CF752D" w:rsidRPr="000C35CD" w:rsidRDefault="00CF752D" w:rsidP="001A699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5FC349FE" w14:textId="2B447083"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78</w:t>
            </w:r>
          </w:p>
        </w:tc>
        <w:tc>
          <w:tcPr>
            <w:tcW w:w="1558" w:type="dxa"/>
          </w:tcPr>
          <w:p w14:paraId="61FA7AA6" w14:textId="0874F4C9"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79</w:t>
            </w:r>
          </w:p>
        </w:tc>
        <w:tc>
          <w:tcPr>
            <w:tcW w:w="1558" w:type="dxa"/>
          </w:tcPr>
          <w:p w14:paraId="6140294A" w14:textId="7551BACB"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77</w:t>
            </w:r>
          </w:p>
        </w:tc>
        <w:tc>
          <w:tcPr>
            <w:tcW w:w="1559" w:type="dxa"/>
          </w:tcPr>
          <w:p w14:paraId="757CE6CD" w14:textId="324CC958"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77</w:t>
            </w:r>
          </w:p>
        </w:tc>
        <w:tc>
          <w:tcPr>
            <w:tcW w:w="1559" w:type="dxa"/>
          </w:tcPr>
          <w:p w14:paraId="53AF4E64" w14:textId="46461391" w:rsidR="00CF752D" w:rsidRPr="000C35CD" w:rsidRDefault="00D61E97"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Pr>
                <w:rFonts w:ascii="Georgia" w:hAnsi="Georgia" w:cs="Arial"/>
                <w:sz w:val="20"/>
                <w:szCs w:val="20"/>
              </w:rPr>
              <w:t>0.</w:t>
            </w:r>
            <w:r w:rsidR="00CF752D" w:rsidRPr="000C35CD">
              <w:rPr>
                <w:rFonts w:ascii="Georgia" w:hAnsi="Georgia" w:cs="Arial"/>
                <w:sz w:val="20"/>
                <w:szCs w:val="20"/>
              </w:rPr>
              <w:t>80</w:t>
            </w:r>
          </w:p>
        </w:tc>
      </w:tr>
      <w:tr w:rsidR="00753B1F" w:rsidRPr="000C35CD" w14:paraId="388BDBA2" w14:textId="77777777" w:rsidTr="001A699D">
        <w:tc>
          <w:tcPr>
            <w:cnfStyle w:val="001000000000" w:firstRow="0" w:lastRow="0" w:firstColumn="1" w:lastColumn="0" w:oddVBand="0" w:evenVBand="0" w:oddHBand="0" w:evenHBand="0" w:firstRowFirstColumn="0" w:firstRowLastColumn="0" w:lastRowFirstColumn="0" w:lastRowLastColumn="0"/>
            <w:tcW w:w="1795" w:type="dxa"/>
          </w:tcPr>
          <w:p w14:paraId="2D36E55F" w14:textId="77777777" w:rsidR="00753B1F" w:rsidRPr="000C35CD" w:rsidRDefault="00753B1F" w:rsidP="001A699D">
            <w:pPr>
              <w:jc w:val="center"/>
              <w:rPr>
                <w:rFonts w:ascii="Georgia" w:hAnsi="Georgia" w:cs="Arial"/>
                <w:sz w:val="20"/>
                <w:szCs w:val="20"/>
              </w:rPr>
            </w:pPr>
          </w:p>
        </w:tc>
        <w:tc>
          <w:tcPr>
            <w:tcW w:w="1321" w:type="dxa"/>
          </w:tcPr>
          <w:p w14:paraId="2E0A3AFD" w14:textId="77777777" w:rsidR="00753B1F" w:rsidRPr="000C35CD" w:rsidRDefault="00753B1F" w:rsidP="001A699D">
            <w:pPr>
              <w:jc w:val="center"/>
              <w:cnfStyle w:val="000000000000" w:firstRow="0" w:lastRow="0" w:firstColumn="0" w:lastColumn="0" w:oddVBand="0" w:evenVBand="0" w:oddHBand="0" w:evenHBand="0" w:firstRowFirstColumn="0" w:firstRowLastColumn="0" w:lastRowFirstColumn="0" w:lastRowLastColumn="0"/>
              <w:rPr>
                <w:rFonts w:ascii="Georgia" w:hAnsi="Georgia" w:cs="Arial"/>
                <w:sz w:val="20"/>
                <w:szCs w:val="20"/>
              </w:rPr>
            </w:pPr>
          </w:p>
        </w:tc>
        <w:tc>
          <w:tcPr>
            <w:tcW w:w="1558" w:type="dxa"/>
          </w:tcPr>
          <w:p w14:paraId="5985CEB4" w14:textId="77777777" w:rsidR="00753B1F" w:rsidRPr="000C35CD" w:rsidRDefault="00753B1F" w:rsidP="001A699D">
            <w:pPr>
              <w:jc w:val="center"/>
              <w:cnfStyle w:val="000000000000" w:firstRow="0" w:lastRow="0" w:firstColumn="0" w:lastColumn="0" w:oddVBand="0" w:evenVBand="0" w:oddHBand="0" w:evenHBand="0" w:firstRowFirstColumn="0" w:firstRowLastColumn="0" w:lastRowFirstColumn="0" w:lastRowLastColumn="0"/>
              <w:rPr>
                <w:rFonts w:ascii="Georgia" w:hAnsi="Georgia" w:cs="Arial"/>
                <w:sz w:val="20"/>
                <w:szCs w:val="20"/>
              </w:rPr>
            </w:pPr>
          </w:p>
        </w:tc>
        <w:tc>
          <w:tcPr>
            <w:tcW w:w="1558" w:type="dxa"/>
          </w:tcPr>
          <w:p w14:paraId="7D57C493" w14:textId="77777777" w:rsidR="00753B1F" w:rsidRPr="000C35CD" w:rsidRDefault="00753B1F" w:rsidP="001A699D">
            <w:pPr>
              <w:jc w:val="center"/>
              <w:cnfStyle w:val="000000000000" w:firstRow="0" w:lastRow="0" w:firstColumn="0" w:lastColumn="0" w:oddVBand="0" w:evenVBand="0" w:oddHBand="0" w:evenHBand="0" w:firstRowFirstColumn="0" w:firstRowLastColumn="0" w:lastRowFirstColumn="0" w:lastRowLastColumn="0"/>
              <w:rPr>
                <w:rFonts w:ascii="Georgia" w:hAnsi="Georgia" w:cs="Arial"/>
                <w:sz w:val="20"/>
                <w:szCs w:val="20"/>
              </w:rPr>
            </w:pPr>
          </w:p>
        </w:tc>
        <w:tc>
          <w:tcPr>
            <w:tcW w:w="1559" w:type="dxa"/>
          </w:tcPr>
          <w:p w14:paraId="2B1D3EE7" w14:textId="77777777" w:rsidR="00753B1F" w:rsidRPr="000C35CD" w:rsidRDefault="00753B1F" w:rsidP="001A699D">
            <w:pPr>
              <w:jc w:val="center"/>
              <w:cnfStyle w:val="000000000000" w:firstRow="0" w:lastRow="0" w:firstColumn="0" w:lastColumn="0" w:oddVBand="0" w:evenVBand="0" w:oddHBand="0" w:evenHBand="0" w:firstRowFirstColumn="0" w:firstRowLastColumn="0" w:lastRowFirstColumn="0" w:lastRowLastColumn="0"/>
              <w:rPr>
                <w:rFonts w:ascii="Georgia" w:hAnsi="Georgia" w:cs="Arial"/>
                <w:sz w:val="20"/>
                <w:szCs w:val="20"/>
              </w:rPr>
            </w:pPr>
          </w:p>
        </w:tc>
        <w:tc>
          <w:tcPr>
            <w:tcW w:w="1559" w:type="dxa"/>
          </w:tcPr>
          <w:p w14:paraId="1C02F55E" w14:textId="77777777" w:rsidR="00753B1F" w:rsidRPr="000C35CD" w:rsidRDefault="00753B1F" w:rsidP="001A699D">
            <w:pPr>
              <w:jc w:val="center"/>
              <w:cnfStyle w:val="000000000000" w:firstRow="0" w:lastRow="0" w:firstColumn="0" w:lastColumn="0" w:oddVBand="0" w:evenVBand="0" w:oddHBand="0" w:evenHBand="0" w:firstRowFirstColumn="0" w:firstRowLastColumn="0" w:lastRowFirstColumn="0" w:lastRowLastColumn="0"/>
              <w:rPr>
                <w:rFonts w:ascii="Georgia" w:hAnsi="Georgia" w:cs="Arial"/>
                <w:sz w:val="20"/>
                <w:szCs w:val="20"/>
              </w:rPr>
            </w:pPr>
          </w:p>
        </w:tc>
      </w:tr>
    </w:tbl>
    <w:p w14:paraId="2BE5FC0E" w14:textId="77777777" w:rsidR="00CF752D" w:rsidRPr="007B697F" w:rsidRDefault="00CF752D" w:rsidP="007B697F">
      <w:pPr>
        <w:spacing w:line="240" w:lineRule="auto"/>
        <w:jc w:val="both"/>
        <w:rPr>
          <w:rFonts w:ascii="Georgia" w:eastAsia="Aptos" w:hAnsi="Georgia" w:cs="Times New Roman"/>
          <w:sz w:val="20"/>
          <w:szCs w:val="20"/>
        </w:rPr>
      </w:pPr>
    </w:p>
    <w:p w14:paraId="052A65C3" w14:textId="77777777" w:rsidR="007B697F" w:rsidRDefault="007B697F" w:rsidP="000C35CD">
      <w:pPr>
        <w:spacing w:line="240" w:lineRule="auto"/>
        <w:jc w:val="center"/>
        <w:rPr>
          <w:rFonts w:ascii="Georgia" w:eastAsia="Aptos" w:hAnsi="Georgia" w:cs="Times New Roman"/>
          <w:b/>
          <w:bCs/>
          <w:sz w:val="20"/>
          <w:szCs w:val="20"/>
        </w:rPr>
      </w:pPr>
      <w:r w:rsidRPr="007B697F">
        <w:rPr>
          <w:rFonts w:ascii="Georgia" w:eastAsia="Aptos" w:hAnsi="Georgia" w:cs="Times New Roman"/>
          <w:b/>
          <w:bCs/>
          <w:noProof/>
          <w:sz w:val="20"/>
          <w:szCs w:val="20"/>
        </w:rPr>
        <w:drawing>
          <wp:inline distT="0" distB="0" distL="0" distR="0" wp14:anchorId="44D95A79" wp14:editId="0CB5A4F6">
            <wp:extent cx="4884650" cy="2933700"/>
            <wp:effectExtent l="0" t="0" r="0" b="0"/>
            <wp:docPr id="201348506" name="Picture 2" descr="A graph of different types of sensi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8506" name="Picture 2" descr="A graph of different types of sensitivity&#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6247" cy="2946671"/>
                    </a:xfrm>
                    <a:prstGeom prst="rect">
                      <a:avLst/>
                    </a:prstGeom>
                    <a:noFill/>
                  </pic:spPr>
                </pic:pic>
              </a:graphicData>
            </a:graphic>
          </wp:inline>
        </w:drawing>
      </w:r>
    </w:p>
    <w:p w14:paraId="3F8617F8" w14:textId="2326126A" w:rsidR="00DB5669" w:rsidRDefault="00DB5669" w:rsidP="000C35CD">
      <w:pPr>
        <w:spacing w:line="240" w:lineRule="auto"/>
        <w:jc w:val="center"/>
        <w:rPr>
          <w:rFonts w:ascii="Georgia" w:eastAsia="Aptos" w:hAnsi="Georgia" w:cs="Times New Roman"/>
          <w:b/>
          <w:bCs/>
          <w:sz w:val="20"/>
          <w:szCs w:val="20"/>
        </w:rPr>
      </w:pPr>
      <w:r>
        <w:rPr>
          <w:rFonts w:ascii="Georgia" w:eastAsia="Aptos" w:hAnsi="Georgia" w:cs="Times New Roman"/>
          <w:b/>
          <w:bCs/>
          <w:sz w:val="20"/>
          <w:szCs w:val="20"/>
        </w:rPr>
        <w:t>Best models in Original Analysis</w:t>
      </w:r>
    </w:p>
    <w:p w14:paraId="4A28EE28" w14:textId="77777777" w:rsidR="007D7270" w:rsidRPr="007B697F" w:rsidRDefault="007D7270" w:rsidP="000C35CD">
      <w:pPr>
        <w:spacing w:line="240" w:lineRule="auto"/>
        <w:jc w:val="center"/>
        <w:rPr>
          <w:rFonts w:ascii="Georgia" w:eastAsia="Aptos" w:hAnsi="Georgia" w:cs="Times New Roman"/>
          <w:b/>
          <w:bCs/>
          <w:sz w:val="20"/>
          <w:szCs w:val="20"/>
        </w:rPr>
      </w:pPr>
    </w:p>
    <w:p w14:paraId="468E9B71" w14:textId="75DC64A5" w:rsidR="007B697F" w:rsidRPr="007B697F" w:rsidRDefault="00CF752D" w:rsidP="007B697F">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The </w:t>
      </w:r>
      <w:r w:rsidR="007B697F" w:rsidRPr="007B697F">
        <w:rPr>
          <w:rFonts w:ascii="Georgia" w:eastAsia="Aptos" w:hAnsi="Georgia" w:cs="Times New Roman"/>
          <w:sz w:val="20"/>
          <w:szCs w:val="20"/>
        </w:rPr>
        <w:t>Best Model</w:t>
      </w:r>
      <w:r>
        <w:rPr>
          <w:rFonts w:ascii="Georgia" w:eastAsia="Aptos" w:hAnsi="Georgia" w:cs="Times New Roman"/>
          <w:sz w:val="20"/>
          <w:szCs w:val="20"/>
        </w:rPr>
        <w:t xml:space="preserve"> is </w:t>
      </w:r>
      <w:r w:rsidR="007B697F" w:rsidRPr="007B697F">
        <w:rPr>
          <w:rFonts w:ascii="Georgia" w:eastAsia="Aptos" w:hAnsi="Georgia" w:cs="Times New Roman"/>
          <w:sz w:val="20"/>
          <w:szCs w:val="20"/>
        </w:rPr>
        <w:t>KNN</w:t>
      </w:r>
      <w:r>
        <w:rPr>
          <w:rFonts w:ascii="Georgia" w:eastAsia="Aptos" w:hAnsi="Georgia" w:cs="Times New Roman"/>
          <w:sz w:val="20"/>
          <w:szCs w:val="20"/>
        </w:rPr>
        <w:t xml:space="preserve"> (5)</w:t>
      </w:r>
      <w:r w:rsidR="007B697F" w:rsidRPr="007B697F">
        <w:rPr>
          <w:rFonts w:ascii="Georgia" w:eastAsia="Aptos" w:hAnsi="Georgia" w:cs="Times New Roman"/>
          <w:sz w:val="20"/>
          <w:szCs w:val="20"/>
        </w:rPr>
        <w:t xml:space="preserve"> Oversampled</w:t>
      </w:r>
      <w:r>
        <w:rPr>
          <w:rFonts w:ascii="Georgia" w:eastAsia="Aptos" w:hAnsi="Georgia" w:cs="Times New Roman"/>
          <w:sz w:val="20"/>
          <w:szCs w:val="20"/>
        </w:rPr>
        <w:t xml:space="preserve"> with a recall ratio of 83</w:t>
      </w:r>
      <w:r w:rsidR="009D2352">
        <w:rPr>
          <w:rFonts w:ascii="Georgia" w:eastAsia="Aptos" w:hAnsi="Georgia" w:cs="Times New Roman"/>
          <w:sz w:val="20"/>
          <w:szCs w:val="20"/>
        </w:rPr>
        <w:t>%-</w:t>
      </w:r>
      <w:r>
        <w:rPr>
          <w:rFonts w:ascii="Georgia" w:eastAsia="Aptos" w:hAnsi="Georgia" w:cs="Times New Roman"/>
          <w:sz w:val="20"/>
          <w:szCs w:val="20"/>
        </w:rPr>
        <w:t>80</w:t>
      </w:r>
      <w:r w:rsidR="009D2352">
        <w:rPr>
          <w:rFonts w:ascii="Georgia" w:eastAsia="Aptos" w:hAnsi="Georgia" w:cs="Times New Roman"/>
          <w:sz w:val="20"/>
          <w:szCs w:val="20"/>
        </w:rPr>
        <w:t>%</w:t>
      </w:r>
      <w:r>
        <w:rPr>
          <w:rFonts w:ascii="Georgia" w:eastAsia="Aptos" w:hAnsi="Georgia" w:cs="Times New Roman"/>
          <w:sz w:val="20"/>
          <w:szCs w:val="20"/>
        </w:rPr>
        <w:t xml:space="preserve"> and a accuracy of 82</w:t>
      </w:r>
      <w:r w:rsidR="009D2352">
        <w:rPr>
          <w:rFonts w:ascii="Georgia" w:eastAsia="Aptos" w:hAnsi="Georgia" w:cs="Times New Roman"/>
          <w:sz w:val="20"/>
          <w:szCs w:val="20"/>
        </w:rPr>
        <w:t>%</w:t>
      </w:r>
      <w:r>
        <w:rPr>
          <w:rFonts w:ascii="Georgia" w:eastAsia="Aptos" w:hAnsi="Georgia" w:cs="Times New Roman"/>
          <w:sz w:val="20"/>
          <w:szCs w:val="20"/>
        </w:rPr>
        <w:t>.</w:t>
      </w:r>
    </w:p>
    <w:p w14:paraId="3EE33706" w14:textId="230E0DEC" w:rsidR="00D01E91" w:rsidRPr="00D01E91" w:rsidRDefault="00D01E91" w:rsidP="00D01E91">
      <w:pPr>
        <w:spacing w:line="240" w:lineRule="auto"/>
        <w:jc w:val="both"/>
        <w:rPr>
          <w:rFonts w:ascii="Georgia" w:eastAsia="Aptos" w:hAnsi="Georgia" w:cs="Times New Roman"/>
          <w:sz w:val="20"/>
          <w:szCs w:val="20"/>
        </w:rPr>
      </w:pPr>
      <w:r w:rsidRPr="00D01E91">
        <w:rPr>
          <w:rFonts w:ascii="Georgia" w:eastAsia="Aptos" w:hAnsi="Georgia" w:cs="Times New Roman"/>
          <w:sz w:val="20"/>
          <w:szCs w:val="20"/>
        </w:rPr>
        <w:t>Post-analysis using feature importance is a valuable step in refining machine learning models, particularly in healthcare applications like predicting heart disease. This process can reveal whether certain features are adding noise rather than value, obscuring the underlying trends that are crucial for accurate predictions.</w:t>
      </w:r>
    </w:p>
    <w:p w14:paraId="4E07926E" w14:textId="3815CC33" w:rsidR="00D01E91" w:rsidRDefault="007B697F" w:rsidP="007B697F">
      <w:pPr>
        <w:spacing w:line="240" w:lineRule="auto"/>
        <w:jc w:val="both"/>
        <w:rPr>
          <w:rFonts w:ascii="Georgia" w:eastAsia="Aptos" w:hAnsi="Georgia" w:cs="Times New Roman"/>
          <w:sz w:val="20"/>
          <w:szCs w:val="20"/>
        </w:rPr>
      </w:pPr>
      <w:r w:rsidRPr="007B697F">
        <w:rPr>
          <w:rFonts w:ascii="Georgia" w:eastAsia="Aptos" w:hAnsi="Georgia" w:cs="Times New Roman"/>
          <w:sz w:val="20"/>
          <w:szCs w:val="20"/>
        </w:rPr>
        <w:t>It has been observed that two of the best performing models were CatBoost and Random Forest. Thus, feature</w:t>
      </w:r>
      <w:r w:rsidR="00D01E91">
        <w:rPr>
          <w:rFonts w:ascii="Georgia" w:eastAsia="Aptos" w:hAnsi="Georgia" w:cs="Times New Roman"/>
          <w:sz w:val="20"/>
          <w:szCs w:val="20"/>
        </w:rPr>
        <w:t xml:space="preserve"> importance</w:t>
      </w:r>
      <w:r w:rsidRPr="007B697F">
        <w:rPr>
          <w:rFonts w:ascii="Georgia" w:eastAsia="Aptos" w:hAnsi="Georgia" w:cs="Times New Roman"/>
          <w:sz w:val="20"/>
          <w:szCs w:val="20"/>
        </w:rPr>
        <w:t xml:space="preserve"> analysis </w:t>
      </w:r>
      <w:r w:rsidR="00D01E91">
        <w:rPr>
          <w:rFonts w:ascii="Georgia" w:eastAsia="Aptos" w:hAnsi="Georgia" w:cs="Times New Roman"/>
          <w:sz w:val="20"/>
          <w:szCs w:val="20"/>
        </w:rPr>
        <w:t>can</w:t>
      </w:r>
      <w:r w:rsidRPr="007B697F">
        <w:rPr>
          <w:rFonts w:ascii="Georgia" w:eastAsia="Aptos" w:hAnsi="Georgia" w:cs="Times New Roman"/>
          <w:sz w:val="20"/>
          <w:szCs w:val="20"/>
        </w:rPr>
        <w:t xml:space="preserve"> been performed with respect to these two models, and the identified features were then used to make a trimmed version of the dataset. </w:t>
      </w:r>
      <w:r w:rsidR="009350E9" w:rsidRPr="009350E9">
        <w:rPr>
          <w:rFonts w:ascii="Georgia" w:eastAsia="Aptos" w:hAnsi="Georgia" w:cs="Times New Roman"/>
          <w:sz w:val="20"/>
          <w:szCs w:val="20"/>
        </w:rPr>
        <w:t>This ranking helps in identifying the most influential features that are truly driving the predictions.</w:t>
      </w:r>
    </w:p>
    <w:p w14:paraId="792EB517" w14:textId="5B1A79DD" w:rsidR="00D01E91" w:rsidRPr="00D01E91" w:rsidRDefault="00D01E91" w:rsidP="00D01E91">
      <w:pPr>
        <w:spacing w:line="240" w:lineRule="auto"/>
        <w:jc w:val="both"/>
        <w:rPr>
          <w:rFonts w:ascii="Georgia" w:eastAsia="Aptos" w:hAnsi="Georgia" w:cs="Times New Roman"/>
          <w:sz w:val="20"/>
          <w:szCs w:val="20"/>
        </w:rPr>
      </w:pPr>
      <w:r w:rsidRPr="00D01E91">
        <w:rPr>
          <w:rFonts w:ascii="Georgia" w:eastAsia="Aptos" w:hAnsi="Georgia" w:cs="Times New Roman"/>
          <w:sz w:val="20"/>
          <w:szCs w:val="20"/>
        </w:rPr>
        <w:t>Trimming or removing features from a dataset streamlines the analysis by eliminating unnecessary test results. Feature importance and selection techniques are instrumental in identifying which tests are most predictive of heart disease, allowing healthcare providers to focus on those that offer the most diagnostic value.</w:t>
      </w:r>
    </w:p>
    <w:p w14:paraId="0FE63E47" w14:textId="77777777" w:rsidR="00D01E91" w:rsidRPr="00D01E91" w:rsidRDefault="00D01E91" w:rsidP="00D01E91">
      <w:pPr>
        <w:spacing w:line="240" w:lineRule="auto"/>
        <w:jc w:val="both"/>
        <w:rPr>
          <w:rFonts w:ascii="Georgia" w:eastAsia="Aptos" w:hAnsi="Georgia" w:cs="Times New Roman"/>
          <w:sz w:val="20"/>
          <w:szCs w:val="20"/>
        </w:rPr>
      </w:pPr>
      <w:r w:rsidRPr="00D01E91">
        <w:rPr>
          <w:rFonts w:ascii="Georgia" w:eastAsia="Aptos" w:hAnsi="Georgia" w:cs="Times New Roman"/>
          <w:sz w:val="20"/>
          <w:szCs w:val="20"/>
        </w:rPr>
        <w:t>This approach has several key benefits:</w:t>
      </w:r>
    </w:p>
    <w:p w14:paraId="0EEFD448" w14:textId="77777777" w:rsidR="00D01E91" w:rsidRPr="00D01E91" w:rsidRDefault="00D01E91" w:rsidP="00D01E91">
      <w:pPr>
        <w:numPr>
          <w:ilvl w:val="0"/>
          <w:numId w:val="39"/>
        </w:numPr>
        <w:spacing w:line="240" w:lineRule="auto"/>
        <w:jc w:val="both"/>
        <w:rPr>
          <w:rFonts w:ascii="Georgia" w:eastAsia="Aptos" w:hAnsi="Georgia" w:cs="Times New Roman"/>
          <w:sz w:val="20"/>
          <w:szCs w:val="20"/>
        </w:rPr>
      </w:pPr>
      <w:r w:rsidRPr="00D01E91">
        <w:rPr>
          <w:rFonts w:ascii="Georgia" w:eastAsia="Aptos" w:hAnsi="Georgia" w:cs="Times New Roman"/>
          <w:b/>
          <w:bCs/>
          <w:sz w:val="20"/>
          <w:szCs w:val="20"/>
        </w:rPr>
        <w:t>Cost Efficiency</w:t>
      </w:r>
      <w:r w:rsidRPr="00D01E91">
        <w:rPr>
          <w:rFonts w:ascii="Georgia" w:eastAsia="Aptos" w:hAnsi="Georgia" w:cs="Times New Roman"/>
          <w:sz w:val="20"/>
          <w:szCs w:val="20"/>
        </w:rPr>
        <w:t>: By reducing the number of tests, healthcare providers can lower the overall cost of diagnosis, making it more accessible and affordable for patients.</w:t>
      </w:r>
    </w:p>
    <w:p w14:paraId="21AF8142" w14:textId="77777777" w:rsidR="00D01E91" w:rsidRPr="00D01E91" w:rsidRDefault="00D01E91" w:rsidP="00D01E91">
      <w:pPr>
        <w:numPr>
          <w:ilvl w:val="0"/>
          <w:numId w:val="39"/>
        </w:numPr>
        <w:spacing w:line="240" w:lineRule="auto"/>
        <w:jc w:val="both"/>
        <w:rPr>
          <w:rFonts w:ascii="Georgia" w:eastAsia="Aptos" w:hAnsi="Georgia" w:cs="Times New Roman"/>
          <w:sz w:val="20"/>
          <w:szCs w:val="20"/>
        </w:rPr>
      </w:pPr>
      <w:r w:rsidRPr="00D01E91">
        <w:rPr>
          <w:rFonts w:ascii="Georgia" w:eastAsia="Aptos" w:hAnsi="Georgia" w:cs="Times New Roman"/>
          <w:b/>
          <w:bCs/>
          <w:sz w:val="20"/>
          <w:szCs w:val="20"/>
        </w:rPr>
        <w:t>Time Savings</w:t>
      </w:r>
      <w:r w:rsidRPr="00D01E91">
        <w:rPr>
          <w:rFonts w:ascii="Georgia" w:eastAsia="Aptos" w:hAnsi="Georgia" w:cs="Times New Roman"/>
          <w:sz w:val="20"/>
          <w:szCs w:val="20"/>
        </w:rPr>
        <w:t>: Fewer tests mean quicker turnaround times from testing to diagnosis, which is crucial in conditions where early detection significantly impacts the treatment outcome.</w:t>
      </w:r>
    </w:p>
    <w:p w14:paraId="64FE962B" w14:textId="77777777" w:rsidR="00D01E91" w:rsidRPr="00D01E91" w:rsidRDefault="00D01E91" w:rsidP="00D01E91">
      <w:pPr>
        <w:numPr>
          <w:ilvl w:val="0"/>
          <w:numId w:val="39"/>
        </w:numPr>
        <w:spacing w:line="240" w:lineRule="auto"/>
        <w:jc w:val="both"/>
        <w:rPr>
          <w:rFonts w:ascii="Georgia" w:eastAsia="Aptos" w:hAnsi="Georgia" w:cs="Times New Roman"/>
          <w:sz w:val="20"/>
          <w:szCs w:val="20"/>
        </w:rPr>
      </w:pPr>
      <w:r w:rsidRPr="00D01E91">
        <w:rPr>
          <w:rFonts w:ascii="Georgia" w:eastAsia="Aptos" w:hAnsi="Georgia" w:cs="Times New Roman"/>
          <w:b/>
          <w:bCs/>
          <w:sz w:val="20"/>
          <w:szCs w:val="20"/>
        </w:rPr>
        <w:t>Patient Comfort</w:t>
      </w:r>
      <w:r w:rsidRPr="00D01E91">
        <w:rPr>
          <w:rFonts w:ascii="Georgia" w:eastAsia="Aptos" w:hAnsi="Georgia" w:cs="Times New Roman"/>
          <w:sz w:val="20"/>
          <w:szCs w:val="20"/>
        </w:rPr>
        <w:t>: Reducing the number of tests alleviates the physical and psychological burden on patients, who may otherwise undergo stressful and invasive procedures unnecessarily.</w:t>
      </w:r>
    </w:p>
    <w:p w14:paraId="15D3DD9E" w14:textId="77777777" w:rsidR="00D01E91" w:rsidRPr="00D01E91" w:rsidRDefault="00D01E91" w:rsidP="00D01E91">
      <w:pPr>
        <w:numPr>
          <w:ilvl w:val="0"/>
          <w:numId w:val="39"/>
        </w:numPr>
        <w:spacing w:line="240" w:lineRule="auto"/>
        <w:jc w:val="both"/>
        <w:rPr>
          <w:rFonts w:ascii="Georgia" w:eastAsia="Aptos" w:hAnsi="Georgia" w:cs="Times New Roman"/>
          <w:sz w:val="20"/>
          <w:szCs w:val="20"/>
        </w:rPr>
      </w:pPr>
      <w:r w:rsidRPr="00D01E91">
        <w:rPr>
          <w:rFonts w:ascii="Georgia" w:eastAsia="Aptos" w:hAnsi="Georgia" w:cs="Times New Roman"/>
          <w:b/>
          <w:bCs/>
          <w:sz w:val="20"/>
          <w:szCs w:val="20"/>
        </w:rPr>
        <w:t>Increased Accuracy</w:t>
      </w:r>
      <w:r w:rsidRPr="00D01E91">
        <w:rPr>
          <w:rFonts w:ascii="Georgia" w:eastAsia="Aptos" w:hAnsi="Georgia" w:cs="Times New Roman"/>
          <w:sz w:val="20"/>
          <w:szCs w:val="20"/>
        </w:rPr>
        <w:t>: With a more focused set of data derived from the most relevant tests, models can potentially yield higher accuracy, reducing the likelihood of misdiagnosis and ensuring that treatment is appropriately targeted.</w:t>
      </w:r>
    </w:p>
    <w:p w14:paraId="7BE9C2BF" w14:textId="77777777" w:rsidR="00D01E91" w:rsidRPr="00D01E91" w:rsidRDefault="00D01E91" w:rsidP="00D01E91">
      <w:pPr>
        <w:numPr>
          <w:ilvl w:val="0"/>
          <w:numId w:val="39"/>
        </w:numPr>
        <w:spacing w:line="240" w:lineRule="auto"/>
        <w:jc w:val="both"/>
        <w:rPr>
          <w:rFonts w:ascii="Georgia" w:eastAsia="Aptos" w:hAnsi="Georgia" w:cs="Times New Roman"/>
          <w:sz w:val="20"/>
          <w:szCs w:val="20"/>
        </w:rPr>
      </w:pPr>
      <w:r w:rsidRPr="00D01E91">
        <w:rPr>
          <w:rFonts w:ascii="Georgia" w:eastAsia="Aptos" w:hAnsi="Georgia" w:cs="Times New Roman"/>
          <w:b/>
          <w:bCs/>
          <w:sz w:val="20"/>
          <w:szCs w:val="20"/>
        </w:rPr>
        <w:lastRenderedPageBreak/>
        <w:t>Resource Optimization</w:t>
      </w:r>
      <w:r w:rsidRPr="00D01E91">
        <w:rPr>
          <w:rFonts w:ascii="Georgia" w:eastAsia="Aptos" w:hAnsi="Georgia" w:cs="Times New Roman"/>
          <w:sz w:val="20"/>
          <w:szCs w:val="20"/>
        </w:rPr>
        <w:t>: Healthcare resources, including time and equipment, can be better allocated toward interventions that are proven to be effective, enhancing overall healthcare delivery.</w:t>
      </w:r>
    </w:p>
    <w:p w14:paraId="51E11D1C" w14:textId="77777777" w:rsidR="00D01E91" w:rsidRPr="00D01E91" w:rsidRDefault="00D01E91" w:rsidP="00D01E91">
      <w:pPr>
        <w:spacing w:line="240" w:lineRule="auto"/>
        <w:jc w:val="both"/>
        <w:rPr>
          <w:rFonts w:ascii="Georgia" w:eastAsia="Aptos" w:hAnsi="Georgia" w:cs="Times New Roman"/>
          <w:sz w:val="20"/>
          <w:szCs w:val="20"/>
        </w:rPr>
      </w:pPr>
      <w:r w:rsidRPr="00D01E91">
        <w:rPr>
          <w:rFonts w:ascii="Georgia" w:eastAsia="Aptos" w:hAnsi="Georgia" w:cs="Times New Roman"/>
          <w:sz w:val="20"/>
          <w:szCs w:val="20"/>
        </w:rPr>
        <w:t>Therefore, the strategic use of feature importance and selection not only improves predictive modeling but also contributes to more patient-centered, efficient, and cost-effective healthcare practices.</w:t>
      </w:r>
    </w:p>
    <w:p w14:paraId="60436467" w14:textId="77777777" w:rsidR="00D01E91" w:rsidRDefault="00D01E91" w:rsidP="007B697F">
      <w:pPr>
        <w:spacing w:line="240" w:lineRule="auto"/>
        <w:jc w:val="both"/>
        <w:rPr>
          <w:rFonts w:ascii="Georgia" w:eastAsia="Aptos" w:hAnsi="Georgia" w:cs="Times New Roman"/>
          <w:sz w:val="20"/>
          <w:szCs w:val="20"/>
        </w:rPr>
      </w:pPr>
    </w:p>
    <w:p w14:paraId="1CDC6716" w14:textId="71FB299B" w:rsidR="000C35CD" w:rsidRDefault="007B697F" w:rsidP="007B697F">
      <w:pPr>
        <w:spacing w:line="240" w:lineRule="auto"/>
        <w:jc w:val="both"/>
        <w:rPr>
          <w:rFonts w:ascii="Georgia" w:eastAsia="Aptos" w:hAnsi="Georgia" w:cs="Times New Roman"/>
          <w:sz w:val="20"/>
          <w:szCs w:val="20"/>
        </w:rPr>
      </w:pPr>
      <w:r w:rsidRPr="007B697F">
        <w:rPr>
          <w:rFonts w:ascii="Georgia" w:eastAsia="Aptos" w:hAnsi="Georgia" w:cs="Times New Roman"/>
          <w:sz w:val="20"/>
          <w:szCs w:val="20"/>
        </w:rPr>
        <w:t xml:space="preserve">As this was done twice, once for each model, </w:t>
      </w:r>
      <w:r w:rsidR="009D2352">
        <w:rPr>
          <w:rFonts w:ascii="Georgia" w:eastAsia="Aptos" w:hAnsi="Georgia" w:cs="Times New Roman"/>
          <w:sz w:val="20"/>
          <w:szCs w:val="20"/>
        </w:rPr>
        <w:t xml:space="preserve">we end up with </w:t>
      </w:r>
      <w:r w:rsidRPr="007B697F">
        <w:rPr>
          <w:rFonts w:ascii="Georgia" w:eastAsia="Aptos" w:hAnsi="Georgia" w:cs="Times New Roman"/>
          <w:sz w:val="20"/>
          <w:szCs w:val="20"/>
        </w:rPr>
        <w:t>two such trimmed datasets. Post analysis has been performed with both of these trimmed datasets, thus resulting in two distinct po</w:t>
      </w:r>
      <w:r w:rsidR="00B353F8">
        <w:rPr>
          <w:rFonts w:ascii="Georgia" w:eastAsia="Aptos" w:hAnsi="Georgia" w:cs="Times New Roman"/>
          <w:sz w:val="20"/>
          <w:szCs w:val="20"/>
        </w:rPr>
        <w:t>s</w:t>
      </w:r>
      <w:r w:rsidRPr="007B697F">
        <w:rPr>
          <w:rFonts w:ascii="Georgia" w:eastAsia="Aptos" w:hAnsi="Georgia" w:cs="Times New Roman"/>
          <w:sz w:val="20"/>
          <w:szCs w:val="20"/>
        </w:rPr>
        <w:t>t analyses. All relevant post analysis result tables have been provided in the Appendix section.</w:t>
      </w:r>
    </w:p>
    <w:p w14:paraId="60F94C9A" w14:textId="35C6E84A" w:rsidR="007B697F" w:rsidRPr="009D2352" w:rsidRDefault="007B697F" w:rsidP="007B697F">
      <w:pPr>
        <w:spacing w:line="240" w:lineRule="auto"/>
        <w:jc w:val="both"/>
        <w:rPr>
          <w:rFonts w:ascii="Georgia" w:eastAsia="Aptos" w:hAnsi="Georgia" w:cs="Times New Roman"/>
          <w:b/>
          <w:bCs/>
          <w:i/>
          <w:iCs/>
          <w:sz w:val="20"/>
          <w:szCs w:val="20"/>
        </w:rPr>
      </w:pPr>
      <w:r w:rsidRPr="009D2352">
        <w:rPr>
          <w:rFonts w:ascii="Georgia" w:eastAsia="Aptos" w:hAnsi="Georgia" w:cs="Times New Roman"/>
          <w:b/>
          <w:bCs/>
          <w:i/>
          <w:iCs/>
          <w:sz w:val="20"/>
          <w:szCs w:val="20"/>
        </w:rPr>
        <w:t xml:space="preserve">Post analysis </w:t>
      </w:r>
      <w:r w:rsidR="00B353F8" w:rsidRPr="009D2352">
        <w:rPr>
          <w:rFonts w:ascii="Georgia" w:eastAsia="Aptos" w:hAnsi="Georgia" w:cs="Times New Roman"/>
          <w:b/>
          <w:bCs/>
          <w:i/>
          <w:iCs/>
          <w:sz w:val="20"/>
          <w:szCs w:val="20"/>
        </w:rPr>
        <w:t>–</w:t>
      </w:r>
      <w:r w:rsidRPr="009D2352">
        <w:rPr>
          <w:rFonts w:ascii="Georgia" w:eastAsia="Aptos" w:hAnsi="Georgia" w:cs="Times New Roman"/>
          <w:b/>
          <w:bCs/>
          <w:i/>
          <w:iCs/>
          <w:sz w:val="20"/>
          <w:szCs w:val="20"/>
        </w:rPr>
        <w:t xml:space="preserve"> 1</w:t>
      </w:r>
      <w:r w:rsidR="00B353F8" w:rsidRPr="009D2352">
        <w:rPr>
          <w:rFonts w:ascii="Georgia" w:eastAsia="Aptos" w:hAnsi="Georgia" w:cs="Times New Roman"/>
          <w:b/>
          <w:bCs/>
          <w:i/>
          <w:iCs/>
          <w:sz w:val="20"/>
          <w:szCs w:val="20"/>
        </w:rPr>
        <w:t xml:space="preserve"> (Random Forest Feature Importance)</w:t>
      </w:r>
    </w:p>
    <w:p w14:paraId="7F60C4C0" w14:textId="77777777" w:rsidR="00345027" w:rsidRPr="00345027" w:rsidRDefault="00345027" w:rsidP="00345027">
      <w:p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In case of post analysis 1, the features that remain after feature reduction are –</w:t>
      </w:r>
    </w:p>
    <w:p w14:paraId="3E68E379" w14:textId="77777777" w:rsidR="00345027" w:rsidRPr="00345027" w:rsidRDefault="00345027" w:rsidP="00345027">
      <w:pPr>
        <w:pStyle w:val="ListParagraph"/>
        <w:numPr>
          <w:ilvl w:val="0"/>
          <w:numId w:val="42"/>
        </w:num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Chest pain type</w:t>
      </w:r>
    </w:p>
    <w:p w14:paraId="58EB7E2F" w14:textId="77777777" w:rsidR="00345027" w:rsidRPr="00345027" w:rsidRDefault="00345027" w:rsidP="00345027">
      <w:pPr>
        <w:pStyle w:val="ListParagraph"/>
        <w:numPr>
          <w:ilvl w:val="0"/>
          <w:numId w:val="42"/>
        </w:num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Thalach AKA Maximum heart rate achieved</w:t>
      </w:r>
    </w:p>
    <w:p w14:paraId="5D54BA1F" w14:textId="77777777" w:rsidR="00345027" w:rsidRPr="00345027" w:rsidRDefault="00345027" w:rsidP="00345027">
      <w:pPr>
        <w:pStyle w:val="ListParagraph"/>
        <w:numPr>
          <w:ilvl w:val="0"/>
          <w:numId w:val="42"/>
        </w:num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 xml:space="preserve">Thallium stress test </w:t>
      </w:r>
    </w:p>
    <w:p w14:paraId="16752A6E" w14:textId="77777777" w:rsidR="00345027" w:rsidRPr="00345027" w:rsidRDefault="00345027" w:rsidP="00345027">
      <w:pPr>
        <w:pStyle w:val="ListParagraph"/>
        <w:numPr>
          <w:ilvl w:val="0"/>
          <w:numId w:val="42"/>
        </w:num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Oldpeak AKA ST depression induced by exercise relative to rest</w:t>
      </w:r>
    </w:p>
    <w:p w14:paraId="42BCFB55" w14:textId="0F7DB8BD" w:rsidR="00345027" w:rsidRPr="00345027" w:rsidRDefault="00345027" w:rsidP="00345027">
      <w:pPr>
        <w:pStyle w:val="ListParagraph"/>
        <w:numPr>
          <w:ilvl w:val="0"/>
          <w:numId w:val="42"/>
        </w:num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Age</w:t>
      </w:r>
    </w:p>
    <w:p w14:paraId="29B8543D" w14:textId="31CDE9B3" w:rsidR="00B353F8" w:rsidRPr="00345027" w:rsidRDefault="00345027" w:rsidP="007B697F">
      <w:pPr>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 xml:space="preserve">A patient would need to take just four kinds of test to get a heart disease classification, compared to roughly 11 before feature reduction. This is significantly more convenient to the patient, and would help reduce any unnecessary tests being prescribed to the patient. </w:t>
      </w:r>
    </w:p>
    <w:p w14:paraId="56FC8C55" w14:textId="7025879A" w:rsidR="007B697F" w:rsidRDefault="00B353F8" w:rsidP="00685FF6">
      <w:pPr>
        <w:spacing w:line="240" w:lineRule="auto"/>
        <w:jc w:val="center"/>
        <w:rPr>
          <w:rFonts w:ascii="Georgia" w:eastAsia="Aptos" w:hAnsi="Georgia" w:cs="Times New Roman"/>
          <w:i/>
          <w:iCs/>
          <w:sz w:val="20"/>
          <w:szCs w:val="20"/>
        </w:rPr>
      </w:pPr>
      <w:r>
        <w:rPr>
          <w:noProof/>
        </w:rPr>
        <w:drawing>
          <wp:inline distT="0" distB="0" distL="0" distR="0" wp14:anchorId="79B5100D" wp14:editId="0A312173">
            <wp:extent cx="3857625" cy="2643664"/>
            <wp:effectExtent l="0" t="0" r="0" b="4445"/>
            <wp:docPr id="828878839" name="Picture 1" descr="A graph with red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78839" name="Picture 1" descr="A graph with red and white stri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422" cy="2649692"/>
                    </a:xfrm>
                    <a:prstGeom prst="rect">
                      <a:avLst/>
                    </a:prstGeom>
                    <a:noFill/>
                    <a:ln>
                      <a:noFill/>
                    </a:ln>
                  </pic:spPr>
                </pic:pic>
              </a:graphicData>
            </a:graphic>
          </wp:inline>
        </w:drawing>
      </w:r>
    </w:p>
    <w:p w14:paraId="4C986E84" w14:textId="12E9B290" w:rsidR="00685FF6" w:rsidRDefault="00685FF6" w:rsidP="00685FF6">
      <w:pPr>
        <w:spacing w:line="240" w:lineRule="auto"/>
        <w:jc w:val="center"/>
        <w:rPr>
          <w:rFonts w:ascii="Georgia" w:eastAsia="Aptos" w:hAnsi="Georgia" w:cs="Times New Roman"/>
          <w:i/>
          <w:iCs/>
          <w:sz w:val="20"/>
          <w:szCs w:val="20"/>
        </w:rPr>
      </w:pPr>
      <w:r>
        <w:rPr>
          <w:rFonts w:ascii="Georgia" w:eastAsia="Aptos" w:hAnsi="Georgia" w:cs="Times New Roman"/>
          <w:i/>
          <w:iCs/>
          <w:sz w:val="20"/>
          <w:szCs w:val="20"/>
        </w:rPr>
        <w:t xml:space="preserve">Feature importance of Random Forest </w:t>
      </w:r>
    </w:p>
    <w:p w14:paraId="46D0ADF7" w14:textId="77777777" w:rsidR="00685FF6" w:rsidRPr="00685FF6" w:rsidRDefault="00685FF6" w:rsidP="00685FF6">
      <w:pPr>
        <w:spacing w:line="240" w:lineRule="auto"/>
        <w:rPr>
          <w:rFonts w:ascii="Georgia" w:eastAsia="Aptos" w:hAnsi="Georgia" w:cs="Times New Roman"/>
          <w:sz w:val="20"/>
          <w:szCs w:val="20"/>
        </w:rPr>
      </w:pPr>
      <w:r w:rsidRPr="00685FF6">
        <w:rPr>
          <w:rFonts w:ascii="Georgia" w:eastAsia="Aptos" w:hAnsi="Georgia" w:cs="Times New Roman"/>
          <w:sz w:val="20"/>
          <w:szCs w:val="20"/>
        </w:rPr>
        <w:t>The post-analysis was also done to all of the 13 models and the best 4 models were identified to be as follows:</w:t>
      </w:r>
    </w:p>
    <w:p w14:paraId="78EC57DF" w14:textId="77777777" w:rsidR="00685FF6" w:rsidRPr="00685FF6" w:rsidRDefault="00685FF6" w:rsidP="00685FF6">
      <w:pPr>
        <w:spacing w:line="240" w:lineRule="auto"/>
        <w:jc w:val="center"/>
        <w:rPr>
          <w:rFonts w:ascii="Georgia" w:eastAsia="Aptos" w:hAnsi="Georgia" w:cs="Times New Roman"/>
          <w:b/>
          <w:bCs/>
          <w:i/>
          <w:iCs/>
          <w:sz w:val="20"/>
          <w:szCs w:val="20"/>
        </w:rPr>
      </w:pPr>
      <w:r w:rsidRPr="00685FF6">
        <w:rPr>
          <w:rFonts w:ascii="Georgia" w:eastAsia="Aptos" w:hAnsi="Georgia" w:cs="Times New Roman"/>
          <w:b/>
          <w:bCs/>
          <w:i/>
          <w:iCs/>
          <w:sz w:val="20"/>
          <w:szCs w:val="20"/>
        </w:rPr>
        <w:t>Best models in post analysis -1</w:t>
      </w:r>
    </w:p>
    <w:p w14:paraId="181A3BC0" w14:textId="77777777" w:rsidR="00685FF6" w:rsidRPr="00685FF6" w:rsidRDefault="00685FF6" w:rsidP="00685FF6">
      <w:pPr>
        <w:spacing w:line="240" w:lineRule="auto"/>
        <w:rPr>
          <w:rFonts w:ascii="Georgia" w:eastAsia="Aptos" w:hAnsi="Georgia" w:cs="Times New Roman"/>
          <w:b/>
          <w:bCs/>
          <w:i/>
          <w:iCs/>
          <w:sz w:val="20"/>
          <w:szCs w:val="20"/>
        </w:rPr>
      </w:pPr>
    </w:p>
    <w:tbl>
      <w:tblPr>
        <w:tblStyle w:val="PlainTable5"/>
        <w:tblW w:w="0" w:type="auto"/>
        <w:tblLook w:val="04A0" w:firstRow="1" w:lastRow="0" w:firstColumn="1" w:lastColumn="0" w:noHBand="0" w:noVBand="1"/>
      </w:tblPr>
      <w:tblGrid>
        <w:gridCol w:w="1795"/>
        <w:gridCol w:w="1321"/>
        <w:gridCol w:w="1558"/>
        <w:gridCol w:w="1558"/>
        <w:gridCol w:w="1559"/>
        <w:gridCol w:w="1559"/>
      </w:tblGrid>
      <w:tr w:rsidR="00AC4972" w:rsidRPr="000C35CD" w14:paraId="648FE1DF" w14:textId="77777777" w:rsidTr="00AC49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3759CA42"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Models</w:t>
            </w:r>
          </w:p>
        </w:tc>
        <w:tc>
          <w:tcPr>
            <w:tcW w:w="1321" w:type="dxa"/>
          </w:tcPr>
          <w:p w14:paraId="0AB11F85" w14:textId="77777777" w:rsidR="00AC4972" w:rsidRPr="000C35CD" w:rsidRDefault="00AC4972"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Accuracy</w:t>
            </w:r>
          </w:p>
        </w:tc>
        <w:tc>
          <w:tcPr>
            <w:tcW w:w="3116" w:type="dxa"/>
            <w:gridSpan w:val="2"/>
          </w:tcPr>
          <w:p w14:paraId="4812E71D" w14:textId="77777777" w:rsidR="00AC4972" w:rsidRPr="000C35CD" w:rsidRDefault="00AC4972"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Precision</w:t>
            </w:r>
          </w:p>
        </w:tc>
        <w:tc>
          <w:tcPr>
            <w:tcW w:w="3118" w:type="dxa"/>
            <w:gridSpan w:val="2"/>
          </w:tcPr>
          <w:p w14:paraId="18392D69" w14:textId="77777777" w:rsidR="00AC4972" w:rsidRPr="000C35CD" w:rsidRDefault="00AC4972"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Recall</w:t>
            </w:r>
          </w:p>
        </w:tc>
      </w:tr>
      <w:tr w:rsidR="00AC4972" w:rsidRPr="000C35CD" w14:paraId="1C090546" w14:textId="77777777" w:rsidTr="00AC4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D901D9" w14:textId="77777777" w:rsidR="00AC4972" w:rsidRPr="000C35CD" w:rsidRDefault="00AC4972" w:rsidP="001A699D">
            <w:pPr>
              <w:jc w:val="center"/>
              <w:rPr>
                <w:rFonts w:ascii="Georgia" w:hAnsi="Georgia" w:cs="Arial"/>
                <w:sz w:val="20"/>
                <w:szCs w:val="20"/>
              </w:rPr>
            </w:pPr>
          </w:p>
        </w:tc>
        <w:tc>
          <w:tcPr>
            <w:tcW w:w="1321" w:type="dxa"/>
          </w:tcPr>
          <w:p w14:paraId="6628D9DD"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p>
        </w:tc>
        <w:tc>
          <w:tcPr>
            <w:tcW w:w="1558" w:type="dxa"/>
          </w:tcPr>
          <w:p w14:paraId="483AF330"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8" w:type="dxa"/>
          </w:tcPr>
          <w:p w14:paraId="1890549A"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c>
          <w:tcPr>
            <w:tcW w:w="1559" w:type="dxa"/>
          </w:tcPr>
          <w:p w14:paraId="740A5B74"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9" w:type="dxa"/>
          </w:tcPr>
          <w:p w14:paraId="4C63643B"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r>
      <w:tr w:rsidR="00AC4972" w:rsidRPr="000C35CD" w14:paraId="4F085ED6" w14:textId="77777777" w:rsidTr="00AC4972">
        <w:tc>
          <w:tcPr>
            <w:cnfStyle w:val="001000000000" w:firstRow="0" w:lastRow="0" w:firstColumn="1" w:lastColumn="0" w:oddVBand="0" w:evenVBand="0" w:oddHBand="0" w:evenHBand="0" w:firstRowFirstColumn="0" w:firstRowLastColumn="0" w:lastRowFirstColumn="0" w:lastRowLastColumn="0"/>
            <w:tcW w:w="9350" w:type="dxa"/>
            <w:gridSpan w:val="6"/>
          </w:tcPr>
          <w:p w14:paraId="211C201B"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Bagging Classifier</w:t>
            </w:r>
          </w:p>
        </w:tc>
      </w:tr>
      <w:tr w:rsidR="00AC4972" w:rsidRPr="000C35CD" w14:paraId="4744DD8F" w14:textId="77777777" w:rsidTr="00AC4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83D5A6"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2CA7FFCC"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tcPr>
          <w:p w14:paraId="440CFB51"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tcPr>
          <w:p w14:paraId="411233D5"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9" w:type="dxa"/>
          </w:tcPr>
          <w:p w14:paraId="725B514F"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344B4939"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AC4972" w:rsidRPr="000C35CD" w14:paraId="4EF2BC44" w14:textId="77777777" w:rsidTr="00AC4972">
        <w:tc>
          <w:tcPr>
            <w:cnfStyle w:val="001000000000" w:firstRow="0" w:lastRow="0" w:firstColumn="1" w:lastColumn="0" w:oddVBand="0" w:evenVBand="0" w:oddHBand="0" w:evenHBand="0" w:firstRowFirstColumn="0" w:firstRowLastColumn="0" w:lastRowFirstColumn="0" w:lastRowLastColumn="0"/>
            <w:tcW w:w="9350" w:type="dxa"/>
            <w:gridSpan w:val="6"/>
          </w:tcPr>
          <w:p w14:paraId="2D9BD979"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AdaBoost Classifier</w:t>
            </w:r>
          </w:p>
        </w:tc>
      </w:tr>
      <w:tr w:rsidR="00AC4972" w:rsidRPr="000C35CD" w14:paraId="06DFD09B" w14:textId="77777777" w:rsidTr="00AC4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722E3B"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lastRenderedPageBreak/>
              <w:t>Undersampled</w:t>
            </w:r>
          </w:p>
        </w:tc>
        <w:tc>
          <w:tcPr>
            <w:tcW w:w="1321" w:type="dxa"/>
          </w:tcPr>
          <w:p w14:paraId="0F6454EB"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tcPr>
          <w:p w14:paraId="171A79CA"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tcPr>
          <w:p w14:paraId="6DBEF99F"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9" w:type="dxa"/>
          </w:tcPr>
          <w:p w14:paraId="527B2E4A"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9" w:type="dxa"/>
          </w:tcPr>
          <w:p w14:paraId="5AABAB84"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AC4972" w:rsidRPr="000C35CD" w14:paraId="1F571231" w14:textId="77777777" w:rsidTr="00AC4972">
        <w:tc>
          <w:tcPr>
            <w:cnfStyle w:val="001000000000" w:firstRow="0" w:lastRow="0" w:firstColumn="1" w:lastColumn="0" w:oddVBand="0" w:evenVBand="0" w:oddHBand="0" w:evenHBand="0" w:firstRowFirstColumn="0" w:firstRowLastColumn="0" w:lastRowFirstColumn="0" w:lastRowLastColumn="0"/>
            <w:tcW w:w="9350" w:type="dxa"/>
            <w:gridSpan w:val="6"/>
          </w:tcPr>
          <w:p w14:paraId="53528221"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Decision Tree</w:t>
            </w:r>
          </w:p>
        </w:tc>
      </w:tr>
      <w:tr w:rsidR="00AC4972" w:rsidRPr="000C35CD" w14:paraId="5A550EA9" w14:textId="77777777" w:rsidTr="00AC4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7C9D4B" w14:textId="77777777" w:rsidR="00AC4972" w:rsidRPr="000C35CD" w:rsidRDefault="00AC4972" w:rsidP="001A699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70AB17EA"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tcPr>
          <w:p w14:paraId="6EC16BC2"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tcPr>
          <w:p w14:paraId="0D4FE625"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0.69</w:t>
            </w:r>
          </w:p>
        </w:tc>
        <w:tc>
          <w:tcPr>
            <w:tcW w:w="1559" w:type="dxa"/>
          </w:tcPr>
          <w:p w14:paraId="4D3CC5E0"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9" w:type="dxa"/>
          </w:tcPr>
          <w:p w14:paraId="2F7FF133" w14:textId="77777777" w:rsidR="00AC4972" w:rsidRPr="000C35CD"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646FB5" w:rsidRPr="00646FB5" w14:paraId="513B12DE" w14:textId="77777777" w:rsidTr="00AC4972">
        <w:tc>
          <w:tcPr>
            <w:cnfStyle w:val="001000000000" w:firstRow="0" w:lastRow="0" w:firstColumn="1" w:lastColumn="0" w:oddVBand="0" w:evenVBand="0" w:oddHBand="0" w:evenHBand="0" w:firstRowFirstColumn="0" w:firstRowLastColumn="0" w:lastRowFirstColumn="0" w:lastRowLastColumn="0"/>
            <w:tcW w:w="9350" w:type="dxa"/>
            <w:gridSpan w:val="6"/>
          </w:tcPr>
          <w:p w14:paraId="0C206122" w14:textId="77777777" w:rsidR="00AC4972" w:rsidRPr="00646FB5" w:rsidRDefault="00AC4972" w:rsidP="001A699D">
            <w:pPr>
              <w:jc w:val="center"/>
              <w:rPr>
                <w:rFonts w:ascii="Georgia" w:hAnsi="Georgia" w:cs="Arial"/>
                <w:sz w:val="20"/>
                <w:szCs w:val="20"/>
              </w:rPr>
            </w:pPr>
            <w:r w:rsidRPr="00646FB5">
              <w:rPr>
                <w:rFonts w:ascii="Georgia" w:hAnsi="Georgia" w:cs="Arial"/>
                <w:sz w:val="20"/>
                <w:szCs w:val="20"/>
              </w:rPr>
              <w:t>QDA</w:t>
            </w:r>
          </w:p>
        </w:tc>
      </w:tr>
      <w:tr w:rsidR="00646FB5" w:rsidRPr="00646FB5" w14:paraId="7499A733" w14:textId="77777777" w:rsidTr="00AC4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ED4816" w14:textId="77777777" w:rsidR="00AC4972" w:rsidRPr="00646FB5" w:rsidRDefault="00AC4972" w:rsidP="001A699D">
            <w:pPr>
              <w:jc w:val="center"/>
              <w:rPr>
                <w:rFonts w:ascii="Georgia" w:hAnsi="Georgia" w:cs="Arial"/>
                <w:sz w:val="20"/>
                <w:szCs w:val="20"/>
              </w:rPr>
            </w:pPr>
            <w:r w:rsidRPr="00646FB5">
              <w:rPr>
                <w:rFonts w:ascii="Georgia" w:hAnsi="Georgia" w:cs="Arial"/>
                <w:sz w:val="20"/>
                <w:szCs w:val="20"/>
              </w:rPr>
              <w:t>Undersampled</w:t>
            </w:r>
          </w:p>
        </w:tc>
        <w:tc>
          <w:tcPr>
            <w:tcW w:w="1321" w:type="dxa"/>
          </w:tcPr>
          <w:p w14:paraId="78F34489" w14:textId="77777777" w:rsidR="00AC4972" w:rsidRPr="00646FB5"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0.80</w:t>
            </w:r>
          </w:p>
        </w:tc>
        <w:tc>
          <w:tcPr>
            <w:tcW w:w="1558" w:type="dxa"/>
          </w:tcPr>
          <w:p w14:paraId="27994617" w14:textId="77777777" w:rsidR="00AC4972" w:rsidRPr="00646FB5"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0.78</w:t>
            </w:r>
          </w:p>
        </w:tc>
        <w:tc>
          <w:tcPr>
            <w:tcW w:w="1558" w:type="dxa"/>
          </w:tcPr>
          <w:p w14:paraId="3E229FD2" w14:textId="77777777" w:rsidR="00AC4972" w:rsidRPr="00646FB5"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0.82</w:t>
            </w:r>
          </w:p>
        </w:tc>
        <w:tc>
          <w:tcPr>
            <w:tcW w:w="1559" w:type="dxa"/>
          </w:tcPr>
          <w:p w14:paraId="515A0F5C" w14:textId="77777777" w:rsidR="00AC4972" w:rsidRPr="00646FB5"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0.83</w:t>
            </w:r>
          </w:p>
        </w:tc>
        <w:tc>
          <w:tcPr>
            <w:tcW w:w="1559" w:type="dxa"/>
          </w:tcPr>
          <w:p w14:paraId="070C0E9F" w14:textId="77777777" w:rsidR="00AC4972" w:rsidRPr="00646FB5" w:rsidRDefault="00AC4972"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0.77</w:t>
            </w:r>
          </w:p>
        </w:tc>
      </w:tr>
    </w:tbl>
    <w:p w14:paraId="6EFF0503" w14:textId="77777777" w:rsidR="00AC4972" w:rsidRPr="00646FB5" w:rsidRDefault="00AC4972" w:rsidP="007B697F">
      <w:pPr>
        <w:spacing w:line="240" w:lineRule="auto"/>
        <w:jc w:val="both"/>
        <w:rPr>
          <w:rFonts w:ascii="Georgia" w:eastAsia="Aptos" w:hAnsi="Georgia" w:cs="Times New Roman"/>
          <w:sz w:val="20"/>
          <w:szCs w:val="20"/>
        </w:rPr>
      </w:pPr>
    </w:p>
    <w:p w14:paraId="732730F8" w14:textId="77777777" w:rsidR="007B697F" w:rsidRDefault="007B697F" w:rsidP="000C35CD">
      <w:pPr>
        <w:spacing w:line="240" w:lineRule="auto"/>
        <w:jc w:val="center"/>
        <w:rPr>
          <w:rFonts w:ascii="Georgia" w:eastAsia="Aptos" w:hAnsi="Georgia" w:cs="Times New Roman"/>
          <w:sz w:val="20"/>
          <w:szCs w:val="20"/>
        </w:rPr>
      </w:pPr>
      <w:r w:rsidRPr="007B697F">
        <w:rPr>
          <w:rFonts w:ascii="Georgia" w:eastAsia="Aptos" w:hAnsi="Georgia" w:cs="Times New Roman"/>
          <w:noProof/>
          <w:sz w:val="20"/>
          <w:szCs w:val="20"/>
        </w:rPr>
        <w:drawing>
          <wp:inline distT="0" distB="0" distL="0" distR="0" wp14:anchorId="39E24721" wp14:editId="7A524F57">
            <wp:extent cx="3558107" cy="2495550"/>
            <wp:effectExtent l="0" t="0" r="4445" b="0"/>
            <wp:docPr id="309773660" name="Picture 3" descr="A graph of a graph showing different types of sensi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73660" name="Picture 3" descr="A graph of a graph showing different types of sensitivity&#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95246" cy="2521598"/>
                    </a:xfrm>
                    <a:prstGeom prst="rect">
                      <a:avLst/>
                    </a:prstGeom>
                    <a:noFill/>
                  </pic:spPr>
                </pic:pic>
              </a:graphicData>
            </a:graphic>
          </wp:inline>
        </w:drawing>
      </w:r>
    </w:p>
    <w:p w14:paraId="2E4BBBC0" w14:textId="793192E2" w:rsidR="00685FF6" w:rsidRPr="007B697F" w:rsidRDefault="00685FF6" w:rsidP="000C35CD">
      <w:pPr>
        <w:spacing w:line="240" w:lineRule="auto"/>
        <w:jc w:val="center"/>
        <w:rPr>
          <w:rFonts w:ascii="Georgia" w:eastAsia="Aptos" w:hAnsi="Georgia" w:cs="Times New Roman"/>
          <w:sz w:val="20"/>
          <w:szCs w:val="20"/>
        </w:rPr>
      </w:pPr>
      <w:r>
        <w:rPr>
          <w:rFonts w:ascii="Georgia" w:eastAsia="Aptos" w:hAnsi="Georgia" w:cs="Times New Roman"/>
          <w:sz w:val="20"/>
          <w:szCs w:val="20"/>
        </w:rPr>
        <w:t>Best models in post analysis -1</w:t>
      </w:r>
    </w:p>
    <w:p w14:paraId="7B0E67D8" w14:textId="33F25CEE" w:rsidR="00DE014C" w:rsidRDefault="00DE014C" w:rsidP="007B697F">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Random forest key features importance did not provide us with better results than the original model itself. </w:t>
      </w:r>
      <w:r w:rsidRPr="00DE014C">
        <w:rPr>
          <w:rFonts w:ascii="Georgia" w:eastAsia="Aptos" w:hAnsi="Georgia" w:cs="Times New Roman"/>
          <w:sz w:val="20"/>
          <w:szCs w:val="20"/>
        </w:rPr>
        <w:t>The features deemed important by Random Forest might not actually be the most predictive ones but are simply more influential in the way Random Forest constructs decision trees.</w:t>
      </w:r>
    </w:p>
    <w:p w14:paraId="17D0F7AB" w14:textId="3C891912" w:rsidR="00AC4972" w:rsidRPr="007B697F" w:rsidRDefault="00DE014C" w:rsidP="007B697F">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The best model in this post analysis 1 using random forest feature importance selection is </w:t>
      </w:r>
      <w:r w:rsidR="00713E6B">
        <w:rPr>
          <w:rFonts w:ascii="Georgia" w:eastAsia="Aptos" w:hAnsi="Georgia" w:cs="Times New Roman"/>
          <w:sz w:val="20"/>
          <w:szCs w:val="20"/>
        </w:rPr>
        <w:t>Quadratic</w:t>
      </w:r>
      <w:r>
        <w:rPr>
          <w:rFonts w:ascii="Georgia" w:eastAsia="Aptos" w:hAnsi="Georgia" w:cs="Times New Roman"/>
          <w:sz w:val="20"/>
          <w:szCs w:val="20"/>
        </w:rPr>
        <w:t xml:space="preserve"> </w:t>
      </w:r>
      <w:r w:rsidR="00713E6B">
        <w:rPr>
          <w:rFonts w:ascii="Georgia" w:eastAsia="Aptos" w:hAnsi="Georgia" w:cs="Times New Roman"/>
          <w:sz w:val="20"/>
          <w:szCs w:val="20"/>
        </w:rPr>
        <w:t>discriminant</w:t>
      </w:r>
      <w:r>
        <w:rPr>
          <w:rFonts w:ascii="Georgia" w:eastAsia="Aptos" w:hAnsi="Georgia" w:cs="Times New Roman"/>
          <w:sz w:val="20"/>
          <w:szCs w:val="20"/>
        </w:rPr>
        <w:t xml:space="preserve"> analysis </w:t>
      </w:r>
      <w:r w:rsidR="00713E6B">
        <w:rPr>
          <w:rFonts w:ascii="Georgia" w:eastAsia="Aptos" w:hAnsi="Georgia" w:cs="Times New Roman"/>
          <w:sz w:val="20"/>
          <w:szCs w:val="20"/>
        </w:rPr>
        <w:t>under sample</w:t>
      </w:r>
      <w:r>
        <w:rPr>
          <w:rFonts w:ascii="Georgia" w:eastAsia="Aptos" w:hAnsi="Georgia" w:cs="Times New Roman"/>
          <w:sz w:val="20"/>
          <w:szCs w:val="20"/>
        </w:rPr>
        <w:t xml:space="preserve"> with a recall ratio of 87%-77% and </w:t>
      </w:r>
      <w:r w:rsidR="00713E6B">
        <w:rPr>
          <w:rFonts w:ascii="Georgia" w:eastAsia="Aptos" w:hAnsi="Georgia" w:cs="Times New Roman"/>
          <w:sz w:val="20"/>
          <w:szCs w:val="20"/>
        </w:rPr>
        <w:t>an</w:t>
      </w:r>
      <w:r>
        <w:rPr>
          <w:rFonts w:ascii="Georgia" w:eastAsia="Aptos" w:hAnsi="Georgia" w:cs="Times New Roman"/>
          <w:sz w:val="20"/>
          <w:szCs w:val="20"/>
        </w:rPr>
        <w:t xml:space="preserve"> accuracy of 80%</w:t>
      </w:r>
    </w:p>
    <w:p w14:paraId="16ED457E" w14:textId="6524D302" w:rsidR="007B697F" w:rsidRPr="00685FF6" w:rsidRDefault="00B353F8" w:rsidP="00345027">
      <w:pPr>
        <w:tabs>
          <w:tab w:val="left" w:pos="5160"/>
        </w:tabs>
        <w:spacing w:line="240" w:lineRule="auto"/>
        <w:jc w:val="both"/>
        <w:rPr>
          <w:rFonts w:ascii="Georgia" w:eastAsia="Aptos" w:hAnsi="Georgia" w:cs="Times New Roman"/>
          <w:b/>
          <w:bCs/>
          <w:i/>
          <w:iCs/>
          <w:sz w:val="20"/>
          <w:szCs w:val="20"/>
        </w:rPr>
      </w:pPr>
      <w:r w:rsidRPr="00685FF6">
        <w:rPr>
          <w:rFonts w:ascii="Georgia" w:eastAsia="Aptos" w:hAnsi="Georgia" w:cs="Times New Roman"/>
          <w:b/>
          <w:bCs/>
          <w:i/>
          <w:iCs/>
          <w:sz w:val="20"/>
          <w:szCs w:val="20"/>
        </w:rPr>
        <w:t>Post analysis – 2 (Cat Boost Feature Importance)</w:t>
      </w:r>
      <w:r w:rsidR="00345027" w:rsidRPr="00685FF6">
        <w:rPr>
          <w:rFonts w:ascii="Georgia" w:eastAsia="Aptos" w:hAnsi="Georgia" w:cs="Times New Roman"/>
          <w:b/>
          <w:bCs/>
          <w:i/>
          <w:iCs/>
          <w:sz w:val="20"/>
          <w:szCs w:val="20"/>
        </w:rPr>
        <w:tab/>
      </w:r>
    </w:p>
    <w:p w14:paraId="1D1B1107" w14:textId="2265E610" w:rsidR="00345027" w:rsidRPr="00345027" w:rsidRDefault="00345027" w:rsidP="00345027">
      <w:p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 xml:space="preserve">In </w:t>
      </w:r>
      <w:r w:rsidR="00713E6B">
        <w:rPr>
          <w:rFonts w:ascii="Georgia" w:eastAsia="Aptos" w:hAnsi="Georgia" w:cs="Times New Roman"/>
          <w:sz w:val="20"/>
          <w:szCs w:val="20"/>
        </w:rPr>
        <w:t xml:space="preserve">the </w:t>
      </w:r>
      <w:r w:rsidRPr="00345027">
        <w:rPr>
          <w:rFonts w:ascii="Georgia" w:eastAsia="Aptos" w:hAnsi="Georgia" w:cs="Times New Roman"/>
          <w:sz w:val="20"/>
          <w:szCs w:val="20"/>
        </w:rPr>
        <w:t xml:space="preserve">case of </w:t>
      </w:r>
      <w:r w:rsidR="00713E6B">
        <w:rPr>
          <w:rFonts w:ascii="Georgia" w:eastAsia="Aptos" w:hAnsi="Georgia" w:cs="Times New Roman"/>
          <w:sz w:val="20"/>
          <w:szCs w:val="20"/>
        </w:rPr>
        <w:t>post-analysis</w:t>
      </w:r>
      <w:r w:rsidRPr="00345027">
        <w:rPr>
          <w:rFonts w:ascii="Georgia" w:eastAsia="Aptos" w:hAnsi="Georgia" w:cs="Times New Roman"/>
          <w:sz w:val="20"/>
          <w:szCs w:val="20"/>
        </w:rPr>
        <w:t xml:space="preserve"> 2, the features that remain after feature reduction are –</w:t>
      </w:r>
    </w:p>
    <w:p w14:paraId="3268F2F0" w14:textId="77777777" w:rsidR="00345027" w:rsidRPr="00345027" w:rsidRDefault="00345027" w:rsidP="00345027">
      <w:pPr>
        <w:pStyle w:val="ListParagraph"/>
        <w:numPr>
          <w:ilvl w:val="0"/>
          <w:numId w:val="43"/>
        </w:num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Chest pain type</w:t>
      </w:r>
    </w:p>
    <w:p w14:paraId="7F3CC045" w14:textId="77777777" w:rsidR="00345027" w:rsidRPr="00345027" w:rsidRDefault="00345027" w:rsidP="00345027">
      <w:pPr>
        <w:pStyle w:val="ListParagraph"/>
        <w:numPr>
          <w:ilvl w:val="0"/>
          <w:numId w:val="43"/>
        </w:num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 xml:space="preserve">Thallium stress test </w:t>
      </w:r>
    </w:p>
    <w:p w14:paraId="58A90429" w14:textId="0416B3B0" w:rsidR="00345027" w:rsidRPr="00345027" w:rsidRDefault="00345027" w:rsidP="00345027">
      <w:pPr>
        <w:pStyle w:val="ListParagraph"/>
        <w:numPr>
          <w:ilvl w:val="0"/>
          <w:numId w:val="43"/>
        </w:num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 xml:space="preserve">Ca AKA Number of major vessels (0-3) colored by </w:t>
      </w:r>
      <w:r w:rsidR="00713E6B">
        <w:rPr>
          <w:rFonts w:ascii="Georgia" w:eastAsia="Aptos" w:hAnsi="Georgia" w:cs="Times New Roman"/>
          <w:sz w:val="20"/>
          <w:szCs w:val="20"/>
        </w:rPr>
        <w:t>fluoroscopy</w:t>
      </w:r>
    </w:p>
    <w:p w14:paraId="671184B7" w14:textId="77777777" w:rsidR="00345027" w:rsidRPr="00345027" w:rsidRDefault="00345027" w:rsidP="00345027">
      <w:pPr>
        <w:pStyle w:val="ListParagraph"/>
        <w:numPr>
          <w:ilvl w:val="0"/>
          <w:numId w:val="43"/>
        </w:num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Oldpeak AKA ST depression induced by exercise relative to rest</w:t>
      </w:r>
    </w:p>
    <w:p w14:paraId="261D48EF" w14:textId="77777777" w:rsidR="00345027" w:rsidRPr="00345027" w:rsidRDefault="00345027" w:rsidP="00345027">
      <w:pPr>
        <w:pStyle w:val="ListParagraph"/>
        <w:numPr>
          <w:ilvl w:val="0"/>
          <w:numId w:val="43"/>
        </w:num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Exercise induced angina</w:t>
      </w:r>
    </w:p>
    <w:p w14:paraId="4C83B43E" w14:textId="77777777" w:rsidR="00345027" w:rsidRPr="00345027" w:rsidRDefault="00345027" w:rsidP="00345027">
      <w:pPr>
        <w:tabs>
          <w:tab w:val="left" w:pos="5160"/>
        </w:tabs>
        <w:spacing w:line="240" w:lineRule="auto"/>
        <w:jc w:val="both"/>
        <w:rPr>
          <w:rFonts w:ascii="Georgia" w:eastAsia="Aptos" w:hAnsi="Georgia" w:cs="Times New Roman"/>
          <w:sz w:val="20"/>
          <w:szCs w:val="20"/>
        </w:rPr>
      </w:pPr>
    </w:p>
    <w:p w14:paraId="6B0B608D" w14:textId="73A689EF" w:rsidR="00345027" w:rsidRPr="00345027" w:rsidRDefault="00345027" w:rsidP="00345027">
      <w:pPr>
        <w:tabs>
          <w:tab w:val="left" w:pos="5160"/>
        </w:tabs>
        <w:spacing w:line="240" w:lineRule="auto"/>
        <w:jc w:val="both"/>
        <w:rPr>
          <w:rFonts w:ascii="Georgia" w:eastAsia="Aptos" w:hAnsi="Georgia" w:cs="Times New Roman"/>
          <w:sz w:val="20"/>
          <w:szCs w:val="20"/>
        </w:rPr>
      </w:pPr>
      <w:r w:rsidRPr="00345027">
        <w:rPr>
          <w:rFonts w:ascii="Georgia" w:eastAsia="Aptos" w:hAnsi="Georgia" w:cs="Times New Roman"/>
          <w:sz w:val="20"/>
          <w:szCs w:val="20"/>
        </w:rPr>
        <w:t>Similar to the previous scenario, in this case a patient would need to take just 5 tests, which is still a massive reduction than the initial scenario.</w:t>
      </w:r>
    </w:p>
    <w:p w14:paraId="0E07F518" w14:textId="77777777" w:rsidR="00B353F8" w:rsidRDefault="00B353F8" w:rsidP="007B697F">
      <w:pPr>
        <w:spacing w:line="240" w:lineRule="auto"/>
        <w:jc w:val="both"/>
        <w:rPr>
          <w:rFonts w:ascii="Georgia" w:eastAsia="Aptos" w:hAnsi="Georgia" w:cs="Times New Roman"/>
          <w:i/>
          <w:iCs/>
          <w:sz w:val="20"/>
          <w:szCs w:val="20"/>
        </w:rPr>
      </w:pPr>
    </w:p>
    <w:p w14:paraId="1BCD77BE" w14:textId="3477809A" w:rsidR="00B353F8" w:rsidRDefault="00B353F8" w:rsidP="000C35CD">
      <w:pPr>
        <w:spacing w:line="240" w:lineRule="auto"/>
        <w:jc w:val="center"/>
        <w:rPr>
          <w:rFonts w:ascii="Georgia" w:eastAsia="Aptos" w:hAnsi="Georgia" w:cs="Times New Roman"/>
          <w:sz w:val="20"/>
          <w:szCs w:val="20"/>
        </w:rPr>
      </w:pPr>
      <w:r>
        <w:rPr>
          <w:noProof/>
        </w:rPr>
        <w:lastRenderedPageBreak/>
        <w:drawing>
          <wp:inline distT="0" distB="0" distL="0" distR="0" wp14:anchorId="678D5FD8" wp14:editId="03D404BE">
            <wp:extent cx="3863876" cy="2647950"/>
            <wp:effectExtent l="0" t="0" r="3810" b="0"/>
            <wp:docPr id="1633431397" name="Picture 2" descr="A graph of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31397" name="Picture 2" descr="A graph of red and whit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3950" cy="2654854"/>
                    </a:xfrm>
                    <a:prstGeom prst="rect">
                      <a:avLst/>
                    </a:prstGeom>
                    <a:noFill/>
                    <a:ln>
                      <a:noFill/>
                    </a:ln>
                  </pic:spPr>
                </pic:pic>
              </a:graphicData>
            </a:graphic>
          </wp:inline>
        </w:drawing>
      </w:r>
    </w:p>
    <w:p w14:paraId="3210D723" w14:textId="39EC8C1D" w:rsidR="00685FF6" w:rsidRPr="00685FF6" w:rsidRDefault="00685FF6" w:rsidP="00685FF6">
      <w:pPr>
        <w:spacing w:line="240" w:lineRule="auto"/>
        <w:jc w:val="center"/>
        <w:rPr>
          <w:rFonts w:ascii="Georgia" w:eastAsia="Aptos" w:hAnsi="Georgia" w:cs="Times New Roman"/>
          <w:i/>
          <w:iCs/>
          <w:sz w:val="20"/>
          <w:szCs w:val="20"/>
        </w:rPr>
      </w:pPr>
      <w:r w:rsidRPr="00685FF6">
        <w:rPr>
          <w:rFonts w:ascii="Georgia" w:eastAsia="Aptos" w:hAnsi="Georgia" w:cs="Times New Roman"/>
          <w:i/>
          <w:iCs/>
          <w:sz w:val="20"/>
          <w:szCs w:val="20"/>
        </w:rPr>
        <w:t xml:space="preserve">Feature importance of </w:t>
      </w:r>
      <w:r>
        <w:rPr>
          <w:rFonts w:ascii="Georgia" w:eastAsia="Aptos" w:hAnsi="Georgia" w:cs="Times New Roman"/>
          <w:i/>
          <w:iCs/>
          <w:sz w:val="20"/>
          <w:szCs w:val="20"/>
        </w:rPr>
        <w:t>Cat Boost</w:t>
      </w:r>
    </w:p>
    <w:p w14:paraId="2578DDB1" w14:textId="77777777" w:rsidR="00685FF6" w:rsidRPr="007B697F" w:rsidRDefault="00685FF6" w:rsidP="000C35CD">
      <w:pPr>
        <w:spacing w:line="240" w:lineRule="auto"/>
        <w:jc w:val="center"/>
        <w:rPr>
          <w:rFonts w:ascii="Georgia" w:eastAsia="Aptos" w:hAnsi="Georgia" w:cs="Times New Roman"/>
          <w:sz w:val="20"/>
          <w:szCs w:val="20"/>
        </w:rPr>
      </w:pPr>
    </w:p>
    <w:p w14:paraId="7F5A19AE" w14:textId="1C3915B7" w:rsidR="007B697F" w:rsidRPr="007B697F" w:rsidRDefault="007E143B" w:rsidP="007E143B">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The </w:t>
      </w:r>
      <w:r w:rsidR="00685FF6">
        <w:rPr>
          <w:rFonts w:ascii="Georgia" w:eastAsia="Aptos" w:hAnsi="Georgia" w:cs="Times New Roman"/>
          <w:sz w:val="20"/>
          <w:szCs w:val="20"/>
        </w:rPr>
        <w:t>post-analysis</w:t>
      </w:r>
      <w:r>
        <w:rPr>
          <w:rFonts w:ascii="Georgia" w:eastAsia="Aptos" w:hAnsi="Georgia" w:cs="Times New Roman"/>
          <w:sz w:val="20"/>
          <w:szCs w:val="20"/>
        </w:rPr>
        <w:t xml:space="preserve"> was also </w:t>
      </w:r>
      <w:r w:rsidR="00685FF6">
        <w:rPr>
          <w:rFonts w:ascii="Georgia" w:eastAsia="Aptos" w:hAnsi="Georgia" w:cs="Times New Roman"/>
          <w:sz w:val="20"/>
          <w:szCs w:val="20"/>
        </w:rPr>
        <w:t>done</w:t>
      </w:r>
      <w:r>
        <w:rPr>
          <w:rFonts w:ascii="Georgia" w:eastAsia="Aptos" w:hAnsi="Georgia" w:cs="Times New Roman"/>
          <w:sz w:val="20"/>
          <w:szCs w:val="20"/>
        </w:rPr>
        <w:t xml:space="preserve"> to all of the 13 models </w:t>
      </w:r>
      <w:r w:rsidR="00DE014C">
        <w:rPr>
          <w:rFonts w:ascii="Georgia" w:eastAsia="Aptos" w:hAnsi="Georgia" w:cs="Times New Roman"/>
          <w:sz w:val="20"/>
          <w:szCs w:val="20"/>
        </w:rPr>
        <w:t>and the</w:t>
      </w:r>
      <w:r w:rsidR="007B697F" w:rsidRPr="007B697F">
        <w:rPr>
          <w:rFonts w:ascii="Georgia" w:eastAsia="Aptos" w:hAnsi="Georgia" w:cs="Times New Roman"/>
          <w:sz w:val="20"/>
          <w:szCs w:val="20"/>
        </w:rPr>
        <w:t xml:space="preserve"> best 4 models were identified to be as follows</w:t>
      </w:r>
      <w:r>
        <w:rPr>
          <w:rFonts w:ascii="Georgia" w:eastAsia="Aptos" w:hAnsi="Georgia" w:cs="Times New Roman"/>
          <w:sz w:val="20"/>
          <w:szCs w:val="20"/>
        </w:rPr>
        <w:t>:</w:t>
      </w:r>
    </w:p>
    <w:p w14:paraId="15755620" w14:textId="4961BE45" w:rsidR="00685FF6" w:rsidRPr="00685FF6" w:rsidRDefault="00685FF6" w:rsidP="00685FF6">
      <w:pPr>
        <w:spacing w:line="240" w:lineRule="auto"/>
        <w:jc w:val="center"/>
        <w:rPr>
          <w:rFonts w:ascii="Georgia" w:eastAsia="Aptos" w:hAnsi="Georgia" w:cs="Times New Roman"/>
          <w:b/>
          <w:bCs/>
          <w:sz w:val="20"/>
          <w:szCs w:val="20"/>
        </w:rPr>
      </w:pPr>
      <w:bookmarkStart w:id="0" w:name="_Hlk165892539"/>
      <w:r w:rsidRPr="00685FF6">
        <w:rPr>
          <w:rFonts w:ascii="Georgia" w:eastAsia="Aptos" w:hAnsi="Georgia" w:cs="Times New Roman"/>
          <w:b/>
          <w:bCs/>
          <w:sz w:val="20"/>
          <w:szCs w:val="20"/>
        </w:rPr>
        <w:t>Best models in post analysis -2</w:t>
      </w:r>
    </w:p>
    <w:p w14:paraId="504D50C0" w14:textId="00E16CF9" w:rsidR="00B353F8" w:rsidRDefault="00B353F8" w:rsidP="00B353F8">
      <w:pPr>
        <w:spacing w:line="240" w:lineRule="auto"/>
        <w:jc w:val="both"/>
        <w:rPr>
          <w:rFonts w:ascii="Georgia" w:eastAsia="Aptos" w:hAnsi="Georgia" w:cs="Times New Roman"/>
          <w:sz w:val="20"/>
          <w:szCs w:val="20"/>
        </w:rPr>
      </w:pPr>
    </w:p>
    <w:tbl>
      <w:tblPr>
        <w:tblStyle w:val="PlainTable5"/>
        <w:tblW w:w="0" w:type="auto"/>
        <w:tblLook w:val="04A0" w:firstRow="1" w:lastRow="0" w:firstColumn="1" w:lastColumn="0" w:noHBand="0" w:noVBand="1"/>
      </w:tblPr>
      <w:tblGrid>
        <w:gridCol w:w="1795"/>
        <w:gridCol w:w="1321"/>
        <w:gridCol w:w="1558"/>
        <w:gridCol w:w="1558"/>
        <w:gridCol w:w="1559"/>
        <w:gridCol w:w="1559"/>
      </w:tblGrid>
      <w:tr w:rsidR="00646FB5" w:rsidRPr="000C35CD" w14:paraId="121D9E13" w14:textId="77777777" w:rsidTr="00646F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7F6E0B2A"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Models</w:t>
            </w:r>
          </w:p>
        </w:tc>
        <w:tc>
          <w:tcPr>
            <w:tcW w:w="1321" w:type="dxa"/>
          </w:tcPr>
          <w:p w14:paraId="3BAF51F4" w14:textId="77777777" w:rsidR="00646FB5" w:rsidRPr="000C35CD" w:rsidRDefault="00646FB5"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Accuracy</w:t>
            </w:r>
          </w:p>
        </w:tc>
        <w:tc>
          <w:tcPr>
            <w:tcW w:w="3116" w:type="dxa"/>
            <w:gridSpan w:val="2"/>
          </w:tcPr>
          <w:p w14:paraId="4FE7D5AE" w14:textId="77777777" w:rsidR="00646FB5" w:rsidRPr="000C35CD" w:rsidRDefault="00646FB5"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Precision</w:t>
            </w:r>
          </w:p>
        </w:tc>
        <w:tc>
          <w:tcPr>
            <w:tcW w:w="3118" w:type="dxa"/>
            <w:gridSpan w:val="2"/>
          </w:tcPr>
          <w:p w14:paraId="0BFD5E76" w14:textId="77777777" w:rsidR="00646FB5" w:rsidRPr="000C35CD" w:rsidRDefault="00646FB5" w:rsidP="001A699D">
            <w:pPr>
              <w:jc w:val="center"/>
              <w:cnfStyle w:val="100000000000" w:firstRow="1" w:lastRow="0" w:firstColumn="0" w:lastColumn="0" w:oddVBand="0" w:evenVBand="0" w:oddHBand="0"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Recall</w:t>
            </w:r>
          </w:p>
        </w:tc>
      </w:tr>
      <w:tr w:rsidR="00646FB5" w:rsidRPr="000C35CD" w14:paraId="41594F7F" w14:textId="77777777" w:rsidTr="0064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460424" w14:textId="77777777" w:rsidR="00646FB5" w:rsidRPr="000C35CD" w:rsidRDefault="00646FB5" w:rsidP="001A699D">
            <w:pPr>
              <w:jc w:val="center"/>
              <w:rPr>
                <w:rFonts w:ascii="Georgia" w:hAnsi="Georgia" w:cs="Arial"/>
                <w:sz w:val="20"/>
                <w:szCs w:val="20"/>
              </w:rPr>
            </w:pPr>
          </w:p>
        </w:tc>
        <w:tc>
          <w:tcPr>
            <w:tcW w:w="1321" w:type="dxa"/>
          </w:tcPr>
          <w:p w14:paraId="3A198643"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p>
        </w:tc>
        <w:tc>
          <w:tcPr>
            <w:tcW w:w="1558" w:type="dxa"/>
          </w:tcPr>
          <w:p w14:paraId="00408020"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8" w:type="dxa"/>
          </w:tcPr>
          <w:p w14:paraId="457FFF8D"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c>
          <w:tcPr>
            <w:tcW w:w="1559" w:type="dxa"/>
          </w:tcPr>
          <w:p w14:paraId="5A7B9957"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0</w:t>
            </w:r>
          </w:p>
        </w:tc>
        <w:tc>
          <w:tcPr>
            <w:tcW w:w="1559" w:type="dxa"/>
          </w:tcPr>
          <w:p w14:paraId="52B69404"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hAnsi="Georgia" w:cs="Arial"/>
                <w:sz w:val="20"/>
                <w:szCs w:val="20"/>
              </w:rPr>
              <w:t>1</w:t>
            </w:r>
          </w:p>
        </w:tc>
      </w:tr>
      <w:tr w:rsidR="00646FB5" w:rsidRPr="000C35CD" w14:paraId="5D7FF071" w14:textId="77777777" w:rsidTr="00646FB5">
        <w:tc>
          <w:tcPr>
            <w:cnfStyle w:val="001000000000" w:firstRow="0" w:lastRow="0" w:firstColumn="1" w:lastColumn="0" w:oddVBand="0" w:evenVBand="0" w:oddHBand="0" w:evenHBand="0" w:firstRowFirstColumn="0" w:firstRowLastColumn="0" w:lastRowFirstColumn="0" w:lastRowLastColumn="0"/>
            <w:tcW w:w="9350" w:type="dxa"/>
            <w:gridSpan w:val="6"/>
          </w:tcPr>
          <w:p w14:paraId="1A4B8026" w14:textId="77777777" w:rsidR="00646FB5" w:rsidRPr="00646FB5" w:rsidRDefault="00646FB5" w:rsidP="001A699D">
            <w:pPr>
              <w:jc w:val="center"/>
              <w:rPr>
                <w:rFonts w:ascii="Georgia" w:hAnsi="Georgia" w:cs="Arial"/>
                <w:sz w:val="20"/>
                <w:szCs w:val="20"/>
              </w:rPr>
            </w:pPr>
            <w:r w:rsidRPr="00646FB5">
              <w:rPr>
                <w:rFonts w:ascii="Georgia" w:hAnsi="Georgia" w:cs="Arial"/>
                <w:sz w:val="20"/>
                <w:szCs w:val="20"/>
              </w:rPr>
              <w:t>CatBoost Classifier</w:t>
            </w:r>
          </w:p>
        </w:tc>
      </w:tr>
      <w:tr w:rsidR="00646FB5" w:rsidRPr="000C35CD" w14:paraId="594ED9DA" w14:textId="77777777" w:rsidTr="0064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0381990" w14:textId="77777777" w:rsidR="00646FB5" w:rsidRPr="00646FB5" w:rsidRDefault="00646FB5" w:rsidP="001A699D">
            <w:pPr>
              <w:jc w:val="center"/>
              <w:rPr>
                <w:rFonts w:ascii="Georgia" w:hAnsi="Georgia" w:cs="Arial"/>
                <w:sz w:val="20"/>
                <w:szCs w:val="20"/>
              </w:rPr>
            </w:pPr>
            <w:r w:rsidRPr="00646FB5">
              <w:rPr>
                <w:rFonts w:ascii="Georgia" w:hAnsi="Georgia" w:cs="Arial"/>
                <w:sz w:val="20"/>
                <w:szCs w:val="20"/>
              </w:rPr>
              <w:t>Original</w:t>
            </w:r>
          </w:p>
        </w:tc>
        <w:tc>
          <w:tcPr>
            <w:tcW w:w="1321" w:type="dxa"/>
          </w:tcPr>
          <w:p w14:paraId="53395C1D" w14:textId="77777777" w:rsidR="00646FB5" w:rsidRPr="00646FB5"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0.85</w:t>
            </w:r>
          </w:p>
        </w:tc>
        <w:tc>
          <w:tcPr>
            <w:tcW w:w="1558" w:type="dxa"/>
          </w:tcPr>
          <w:p w14:paraId="5A8FA438" w14:textId="77777777" w:rsidR="00646FB5" w:rsidRPr="00646FB5"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646FB5">
              <w:rPr>
                <w:rFonts w:ascii="Georgia" w:eastAsia="Times New Roman" w:hAnsi="Georgia" w:cs="Arial"/>
                <w:kern w:val="0"/>
                <w:sz w:val="20"/>
                <w:szCs w:val="20"/>
                <w:lang w:eastAsia="en-IN"/>
                <w14:ligatures w14:val="none"/>
              </w:rPr>
              <w:t>0.84</w:t>
            </w:r>
          </w:p>
        </w:tc>
        <w:tc>
          <w:tcPr>
            <w:tcW w:w="1558" w:type="dxa"/>
          </w:tcPr>
          <w:p w14:paraId="539BD075"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0.86</w:t>
            </w:r>
          </w:p>
        </w:tc>
        <w:tc>
          <w:tcPr>
            <w:tcW w:w="1559" w:type="dxa"/>
          </w:tcPr>
          <w:p w14:paraId="1B9909B9"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5916C34A"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r>
      <w:tr w:rsidR="00646FB5" w:rsidRPr="000C35CD" w14:paraId="1802634D" w14:textId="77777777" w:rsidTr="00646FB5">
        <w:tc>
          <w:tcPr>
            <w:cnfStyle w:val="001000000000" w:firstRow="0" w:lastRow="0" w:firstColumn="1" w:lastColumn="0" w:oddVBand="0" w:evenVBand="0" w:oddHBand="0" w:evenHBand="0" w:firstRowFirstColumn="0" w:firstRowLastColumn="0" w:lastRowFirstColumn="0" w:lastRowLastColumn="0"/>
            <w:tcW w:w="9350" w:type="dxa"/>
            <w:gridSpan w:val="6"/>
          </w:tcPr>
          <w:p w14:paraId="42176ECC"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Random Forest Classifier</w:t>
            </w:r>
          </w:p>
        </w:tc>
      </w:tr>
      <w:tr w:rsidR="00646FB5" w:rsidRPr="000C35CD" w14:paraId="39F65BF5" w14:textId="77777777" w:rsidTr="0064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A8369F"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Original</w:t>
            </w:r>
          </w:p>
        </w:tc>
        <w:tc>
          <w:tcPr>
            <w:tcW w:w="1321" w:type="dxa"/>
          </w:tcPr>
          <w:p w14:paraId="06444DB4"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tcPr>
          <w:p w14:paraId="0565A100"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tcPr>
          <w:p w14:paraId="26DE2FBA"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34D9CB49"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22588BC2"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646FB5" w:rsidRPr="000C35CD" w14:paraId="0CDD80F0" w14:textId="77777777" w:rsidTr="00646FB5">
        <w:tc>
          <w:tcPr>
            <w:cnfStyle w:val="001000000000" w:firstRow="0" w:lastRow="0" w:firstColumn="1" w:lastColumn="0" w:oddVBand="0" w:evenVBand="0" w:oddHBand="0" w:evenHBand="0" w:firstRowFirstColumn="0" w:firstRowLastColumn="0" w:lastRowFirstColumn="0" w:lastRowLastColumn="0"/>
            <w:tcW w:w="9350" w:type="dxa"/>
            <w:gridSpan w:val="6"/>
          </w:tcPr>
          <w:p w14:paraId="59E3A27D"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Decision Tree</w:t>
            </w:r>
          </w:p>
        </w:tc>
      </w:tr>
      <w:tr w:rsidR="00646FB5" w:rsidRPr="000C35CD" w14:paraId="10819EDD" w14:textId="77777777" w:rsidTr="0064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273D5"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64F29103"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tcPr>
          <w:p w14:paraId="48B209BD"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tcPr>
          <w:p w14:paraId="712C75D8"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51B1C5AC"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2BF92809"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646FB5" w:rsidRPr="000C35CD" w14:paraId="111611FE" w14:textId="77777777" w:rsidTr="00646FB5">
        <w:tc>
          <w:tcPr>
            <w:cnfStyle w:val="001000000000" w:firstRow="0" w:lastRow="0" w:firstColumn="1" w:lastColumn="0" w:oddVBand="0" w:evenVBand="0" w:oddHBand="0" w:evenHBand="0" w:firstRowFirstColumn="0" w:firstRowLastColumn="0" w:lastRowFirstColumn="0" w:lastRowLastColumn="0"/>
            <w:tcW w:w="9350" w:type="dxa"/>
            <w:gridSpan w:val="6"/>
          </w:tcPr>
          <w:p w14:paraId="556EA754"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Support Vector Machine</w:t>
            </w:r>
          </w:p>
        </w:tc>
      </w:tr>
      <w:tr w:rsidR="00646FB5" w:rsidRPr="000C35CD" w14:paraId="259E1331" w14:textId="77777777" w:rsidTr="00646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4D8C00" w14:textId="77777777" w:rsidR="00646FB5" w:rsidRPr="000C35CD" w:rsidRDefault="00646FB5" w:rsidP="001A699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1800C08E"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tcPr>
          <w:p w14:paraId="6FE7D86E"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tcPr>
          <w:p w14:paraId="2C66F3CA"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04A361BB"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0AE8F224" w14:textId="77777777" w:rsidR="00646FB5" w:rsidRPr="000C35CD" w:rsidRDefault="00646FB5" w:rsidP="001A699D">
            <w:pPr>
              <w:jc w:val="center"/>
              <w:cnfStyle w:val="000000100000" w:firstRow="0" w:lastRow="0" w:firstColumn="0" w:lastColumn="0" w:oddVBand="0" w:evenVBand="0" w:oddHBand="1" w:evenHBand="0" w:firstRowFirstColumn="0" w:firstRowLastColumn="0" w:lastRowFirstColumn="0" w:lastRowLastColumn="0"/>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bl>
    <w:p w14:paraId="41684443" w14:textId="77777777" w:rsidR="00646FB5" w:rsidRDefault="00646FB5" w:rsidP="00B353F8">
      <w:pPr>
        <w:spacing w:line="240" w:lineRule="auto"/>
        <w:jc w:val="both"/>
        <w:rPr>
          <w:rFonts w:ascii="Georgia" w:eastAsia="Aptos" w:hAnsi="Georgia" w:cs="Times New Roman"/>
          <w:sz w:val="20"/>
          <w:szCs w:val="20"/>
        </w:rPr>
      </w:pPr>
    </w:p>
    <w:p w14:paraId="26185CB4" w14:textId="2F27BFBA" w:rsidR="00646FB5" w:rsidRDefault="007E143B" w:rsidP="007E143B">
      <w:pPr>
        <w:spacing w:line="240" w:lineRule="auto"/>
        <w:jc w:val="center"/>
        <w:rPr>
          <w:rFonts w:ascii="Georgia" w:eastAsia="Times New Roman" w:hAnsi="Georgia" w:cs="Times New Roman"/>
          <w:sz w:val="20"/>
          <w:szCs w:val="20"/>
        </w:rPr>
      </w:pPr>
      <w:r w:rsidRPr="001B2CC8">
        <w:rPr>
          <w:rFonts w:ascii="Georgia" w:eastAsia="Aptos" w:hAnsi="Georgia" w:cs="Times New Roman"/>
          <w:noProof/>
          <w:sz w:val="20"/>
          <w:szCs w:val="20"/>
        </w:rPr>
        <w:drawing>
          <wp:inline distT="0" distB="0" distL="0" distR="0" wp14:anchorId="22F3088E" wp14:editId="609BFC16">
            <wp:extent cx="3726925" cy="2238375"/>
            <wp:effectExtent l="0" t="0" r="6985" b="0"/>
            <wp:docPr id="331982333" name="Picture 4"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82333" name="Picture 4" descr="A graph of different sizes and colo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5702" cy="2243647"/>
                    </a:xfrm>
                    <a:prstGeom prst="rect">
                      <a:avLst/>
                    </a:prstGeom>
                    <a:noFill/>
                  </pic:spPr>
                </pic:pic>
              </a:graphicData>
            </a:graphic>
          </wp:inline>
        </w:drawing>
      </w:r>
    </w:p>
    <w:p w14:paraId="3804F90E" w14:textId="124E4B3B" w:rsidR="00685FF6" w:rsidRPr="00685FF6" w:rsidRDefault="00685FF6" w:rsidP="00685FF6">
      <w:pPr>
        <w:spacing w:line="240" w:lineRule="auto"/>
        <w:jc w:val="center"/>
        <w:rPr>
          <w:rFonts w:ascii="Georgia" w:eastAsia="Times New Roman" w:hAnsi="Georgia" w:cs="Times New Roman"/>
          <w:sz w:val="20"/>
          <w:szCs w:val="20"/>
        </w:rPr>
      </w:pPr>
      <w:r w:rsidRPr="00685FF6">
        <w:rPr>
          <w:rFonts w:ascii="Georgia" w:eastAsia="Times New Roman" w:hAnsi="Georgia" w:cs="Times New Roman"/>
          <w:sz w:val="20"/>
          <w:szCs w:val="20"/>
        </w:rPr>
        <w:t>Best models in post analysis -</w:t>
      </w:r>
      <w:r>
        <w:rPr>
          <w:rFonts w:ascii="Georgia" w:eastAsia="Times New Roman" w:hAnsi="Georgia" w:cs="Times New Roman"/>
          <w:sz w:val="20"/>
          <w:szCs w:val="20"/>
        </w:rPr>
        <w:t>2</w:t>
      </w:r>
    </w:p>
    <w:p w14:paraId="41FF12FC" w14:textId="77777777" w:rsidR="00685FF6" w:rsidRPr="001B2CC8" w:rsidRDefault="00685FF6" w:rsidP="007E143B">
      <w:pPr>
        <w:spacing w:line="240" w:lineRule="auto"/>
        <w:jc w:val="center"/>
        <w:rPr>
          <w:rFonts w:ascii="Georgia" w:eastAsia="Times New Roman" w:hAnsi="Georgia" w:cs="Times New Roman"/>
          <w:sz w:val="20"/>
          <w:szCs w:val="20"/>
        </w:rPr>
      </w:pPr>
    </w:p>
    <w:p w14:paraId="1572F699" w14:textId="29E3BDAB" w:rsidR="001B2CC8" w:rsidRDefault="001B2CC8" w:rsidP="00B353F8">
      <w:pPr>
        <w:spacing w:line="240" w:lineRule="auto"/>
        <w:jc w:val="both"/>
        <w:rPr>
          <w:rFonts w:ascii="Georgia" w:eastAsia="Times New Roman" w:hAnsi="Georgia" w:cs="Times New Roman"/>
          <w:sz w:val="20"/>
          <w:szCs w:val="20"/>
        </w:rPr>
      </w:pPr>
      <w:r w:rsidRPr="001B2CC8">
        <w:rPr>
          <w:rFonts w:ascii="Georgia" w:eastAsia="Times New Roman" w:hAnsi="Georgia" w:cs="Times New Roman"/>
          <w:sz w:val="20"/>
          <w:szCs w:val="20"/>
        </w:rPr>
        <w:t>Using just 5 features CatBoost Classifier was able to achieve the highest recall ratio of 87</w:t>
      </w:r>
      <w:r>
        <w:rPr>
          <w:rFonts w:ascii="Georgia" w:eastAsia="Times New Roman" w:hAnsi="Georgia" w:cs="Times New Roman"/>
          <w:sz w:val="20"/>
          <w:szCs w:val="20"/>
        </w:rPr>
        <w:t>%</w:t>
      </w:r>
      <w:r w:rsidRPr="001B2CC8">
        <w:rPr>
          <w:rFonts w:ascii="Georgia" w:eastAsia="Times New Roman" w:hAnsi="Georgia" w:cs="Times New Roman"/>
          <w:sz w:val="20"/>
          <w:szCs w:val="20"/>
        </w:rPr>
        <w:t>-</w:t>
      </w:r>
      <w:r>
        <w:rPr>
          <w:rFonts w:ascii="Georgia" w:eastAsia="Times New Roman" w:hAnsi="Georgia" w:cs="Times New Roman"/>
          <w:sz w:val="20"/>
          <w:szCs w:val="20"/>
        </w:rPr>
        <w:t xml:space="preserve">83% </w:t>
      </w:r>
      <w:r w:rsidRPr="001B2CC8">
        <w:rPr>
          <w:rFonts w:ascii="Georgia" w:eastAsia="Times New Roman" w:hAnsi="Georgia" w:cs="Times New Roman"/>
          <w:sz w:val="20"/>
          <w:szCs w:val="20"/>
        </w:rPr>
        <w:t xml:space="preserve"> and an accuracy of 85% which is the highest among all the models in both the original analysis and both post analyses. </w:t>
      </w:r>
    </w:p>
    <w:p w14:paraId="78ACC690" w14:textId="766B1156" w:rsidR="00C2289C" w:rsidRPr="00C2289C" w:rsidRDefault="00C2289C" w:rsidP="00B353F8">
      <w:pPr>
        <w:spacing w:line="240" w:lineRule="auto"/>
        <w:jc w:val="both"/>
        <w:rPr>
          <w:rFonts w:ascii="Georgia" w:eastAsia="Aptos" w:hAnsi="Georgia" w:cs="Times New Roman"/>
          <w:b/>
          <w:bCs/>
          <w:sz w:val="20"/>
          <w:szCs w:val="20"/>
        </w:rPr>
      </w:pPr>
      <w:r w:rsidRPr="00C2289C">
        <w:rPr>
          <w:rFonts w:ascii="Georgia" w:eastAsia="Times New Roman" w:hAnsi="Georgia" w:cs="Times New Roman"/>
          <w:b/>
          <w:bCs/>
          <w:sz w:val="20"/>
          <w:szCs w:val="20"/>
        </w:rPr>
        <w:t xml:space="preserve">Conclusion and Future work: </w:t>
      </w:r>
    </w:p>
    <w:p w14:paraId="3484E466" w14:textId="77777777" w:rsidR="00B353F8"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In conclusion, our analysis reveals that a K-nearest neighbors (KNN) model with five neighbors outperforms other classification models in predicting heart disease. </w:t>
      </w:r>
      <w:r w:rsidR="00B353F8" w:rsidRPr="00B353F8">
        <w:rPr>
          <w:rFonts w:ascii="Georgia" w:eastAsia="Aptos" w:hAnsi="Georgia" w:cs="Times New Roman"/>
          <w:sz w:val="20"/>
          <w:szCs w:val="20"/>
        </w:rPr>
        <w:t xml:space="preserve">Utilizing feature importance scores from CatBoost and Random Forest models, five key features have been identified, that aid in significantly enhancing model performance. </w:t>
      </w:r>
    </w:p>
    <w:p w14:paraId="1D647765" w14:textId="65FF53DC" w:rsid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 xml:space="preserve">As important as features are to a model, more features can also distract the model from identifying key issues and mask the model from identifying key trends in the model. </w:t>
      </w:r>
      <w:r w:rsidR="00B353F8" w:rsidRPr="00B353F8">
        <w:rPr>
          <w:rFonts w:ascii="Georgia" w:eastAsia="Aptos" w:hAnsi="Georgia" w:cs="Times New Roman"/>
          <w:sz w:val="20"/>
          <w:szCs w:val="20"/>
        </w:rPr>
        <w:t xml:space="preserve">By refining the dataset to include only these essential features, a more balanced recall ratio is achieved, alongside improved overall accuracies. </w:t>
      </w:r>
      <w:r w:rsidRPr="00C2289C">
        <w:rPr>
          <w:rFonts w:ascii="Georgia" w:eastAsia="Aptos" w:hAnsi="Georgia" w:cs="Times New Roman"/>
          <w:sz w:val="20"/>
          <w:szCs w:val="20"/>
        </w:rPr>
        <w:t xml:space="preserve">The strategic use of CatBoost's feature importance was particularly instrumental in realizing these enhanced outcomes, demonstrating the value of targeted feature selection in predictive modeling of heart disease. </w:t>
      </w:r>
    </w:p>
    <w:p w14:paraId="03F011DD" w14:textId="22002698" w:rsidR="002F4FD4" w:rsidRDefault="002F4FD4" w:rsidP="00C2289C">
      <w:pPr>
        <w:spacing w:line="240" w:lineRule="auto"/>
        <w:jc w:val="both"/>
        <w:rPr>
          <w:rFonts w:ascii="Georgia" w:eastAsia="Aptos" w:hAnsi="Georgia" w:cs="Times New Roman"/>
          <w:sz w:val="20"/>
          <w:szCs w:val="20"/>
        </w:rPr>
      </w:pPr>
      <w:r w:rsidRPr="002F4FD4">
        <w:rPr>
          <w:rFonts w:ascii="Georgia" w:eastAsia="Aptos" w:hAnsi="Georgia" w:cs="Times New Roman"/>
          <w:sz w:val="20"/>
          <w:szCs w:val="20"/>
        </w:rPr>
        <w:t>It's noteworthy that the CatBoost Classifier, using only five key features, achieved the highest recall ratio of 87-83% and an accuracy of 85%. This performance is the best among all models tested in both the original and subsequent analyses. Achieving both a high recall ratio and excellent accuracy demonstrates CatBoost’s capability to not only correctly identify a high proportion of actual positive cases (high recall) but also to maintain a high level of correct predictions across all cases (high accuracy).</w:t>
      </w:r>
    </w:p>
    <w:p w14:paraId="0CA00CAE" w14:textId="69C6D053" w:rsidR="00345027" w:rsidRDefault="00345027" w:rsidP="00C2289C">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The key feature captured by both random </w:t>
      </w:r>
      <w:r w:rsidR="002F4FD4">
        <w:rPr>
          <w:rFonts w:ascii="Georgia" w:eastAsia="Aptos" w:hAnsi="Georgia" w:cs="Times New Roman"/>
          <w:sz w:val="20"/>
          <w:szCs w:val="20"/>
        </w:rPr>
        <w:t>forest</w:t>
      </w:r>
      <w:r>
        <w:rPr>
          <w:rFonts w:ascii="Georgia" w:eastAsia="Aptos" w:hAnsi="Georgia" w:cs="Times New Roman"/>
          <w:sz w:val="20"/>
          <w:szCs w:val="20"/>
        </w:rPr>
        <w:t xml:space="preserve"> feature importance and Cat Boost feature importance is </w:t>
      </w:r>
    </w:p>
    <w:p w14:paraId="561A32DB" w14:textId="3247CE4A" w:rsidR="00345027" w:rsidRDefault="00345027" w:rsidP="00345027">
      <w:pPr>
        <w:pStyle w:val="ListParagraph"/>
        <w:numPr>
          <w:ilvl w:val="0"/>
          <w:numId w:val="44"/>
        </w:numPr>
        <w:spacing w:line="240" w:lineRule="auto"/>
        <w:jc w:val="both"/>
        <w:rPr>
          <w:rFonts w:ascii="Georgia" w:eastAsia="Aptos" w:hAnsi="Georgia" w:cs="Times New Roman"/>
          <w:sz w:val="20"/>
          <w:szCs w:val="20"/>
        </w:rPr>
      </w:pPr>
      <w:r>
        <w:rPr>
          <w:rFonts w:ascii="Georgia" w:eastAsia="Aptos" w:hAnsi="Georgia" w:cs="Times New Roman"/>
          <w:sz w:val="20"/>
          <w:szCs w:val="20"/>
        </w:rPr>
        <w:t>Chest pain type</w:t>
      </w:r>
    </w:p>
    <w:p w14:paraId="2E39ACAB" w14:textId="3EC2CFD8" w:rsidR="00345027" w:rsidRDefault="00345027" w:rsidP="00345027">
      <w:pPr>
        <w:pStyle w:val="ListParagraph"/>
        <w:numPr>
          <w:ilvl w:val="0"/>
          <w:numId w:val="44"/>
        </w:numPr>
        <w:spacing w:line="240" w:lineRule="auto"/>
        <w:jc w:val="both"/>
        <w:rPr>
          <w:rFonts w:ascii="Georgia" w:eastAsia="Aptos" w:hAnsi="Georgia" w:cs="Times New Roman"/>
          <w:sz w:val="20"/>
          <w:szCs w:val="20"/>
        </w:rPr>
      </w:pPr>
      <w:r>
        <w:rPr>
          <w:rFonts w:ascii="Georgia" w:eastAsia="Aptos" w:hAnsi="Georgia" w:cs="Times New Roman"/>
          <w:sz w:val="20"/>
          <w:szCs w:val="20"/>
        </w:rPr>
        <w:t>Thallium stress test</w:t>
      </w:r>
    </w:p>
    <w:p w14:paraId="3DB42F51" w14:textId="7A897791" w:rsidR="00345027" w:rsidRDefault="00345027" w:rsidP="00345027">
      <w:pPr>
        <w:pStyle w:val="ListParagraph"/>
        <w:numPr>
          <w:ilvl w:val="0"/>
          <w:numId w:val="44"/>
        </w:num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Oldpeak AKA </w:t>
      </w:r>
      <w:r w:rsidRPr="00345027">
        <w:rPr>
          <w:rFonts w:ascii="Georgia" w:eastAsia="Aptos" w:hAnsi="Georgia" w:cs="Times New Roman"/>
          <w:sz w:val="20"/>
          <w:szCs w:val="20"/>
        </w:rPr>
        <w:t>ST depression induced by exercise relative to res</w:t>
      </w:r>
      <w:r w:rsidR="002F4FD4">
        <w:rPr>
          <w:rFonts w:ascii="Georgia" w:eastAsia="Aptos" w:hAnsi="Georgia" w:cs="Times New Roman"/>
          <w:sz w:val="20"/>
          <w:szCs w:val="20"/>
        </w:rPr>
        <w:t>t</w:t>
      </w:r>
    </w:p>
    <w:p w14:paraId="17DE7384" w14:textId="267F67A6" w:rsidR="0080785D" w:rsidRDefault="00345027" w:rsidP="00C2289C">
      <w:pPr>
        <w:spacing w:line="240" w:lineRule="auto"/>
        <w:jc w:val="both"/>
        <w:rPr>
          <w:rFonts w:ascii="Georgia" w:eastAsia="Aptos" w:hAnsi="Georgia" w:cs="Times New Roman"/>
          <w:sz w:val="20"/>
          <w:szCs w:val="20"/>
        </w:rPr>
      </w:pPr>
      <w:r>
        <w:rPr>
          <w:rFonts w:ascii="Georgia" w:eastAsia="Aptos" w:hAnsi="Georgia" w:cs="Times New Roman"/>
          <w:sz w:val="20"/>
          <w:szCs w:val="20"/>
        </w:rPr>
        <w:t xml:space="preserve">These features (tests) are crucial in the prediction of heart diseases. This can give the </w:t>
      </w:r>
      <w:r w:rsidR="0080785D">
        <w:rPr>
          <w:rFonts w:ascii="Georgia" w:eastAsia="Aptos" w:hAnsi="Georgia" w:cs="Times New Roman"/>
          <w:sz w:val="20"/>
          <w:szCs w:val="20"/>
        </w:rPr>
        <w:t>patient/doctors</w:t>
      </w:r>
      <w:r>
        <w:rPr>
          <w:rFonts w:ascii="Georgia" w:eastAsia="Aptos" w:hAnsi="Georgia" w:cs="Times New Roman"/>
          <w:sz w:val="20"/>
          <w:szCs w:val="20"/>
        </w:rPr>
        <w:t xml:space="preserve"> an idea of which tests to prescribe in case of </w:t>
      </w:r>
      <w:r w:rsidRPr="00345027">
        <w:rPr>
          <w:rFonts w:ascii="Georgia" w:eastAsia="Aptos" w:hAnsi="Georgia" w:cs="Times New Roman"/>
          <w:sz w:val="20"/>
          <w:szCs w:val="20"/>
        </w:rPr>
        <w:t>suspected heart conditions.</w:t>
      </w:r>
      <w:r w:rsidR="0080785D">
        <w:rPr>
          <w:rFonts w:ascii="Georgia" w:eastAsia="Aptos" w:hAnsi="Georgia" w:cs="Times New Roman"/>
          <w:sz w:val="20"/>
          <w:szCs w:val="20"/>
        </w:rPr>
        <w:t xml:space="preserve"> </w:t>
      </w:r>
      <w:r w:rsidR="0080785D" w:rsidRPr="0080785D">
        <w:rPr>
          <w:rFonts w:ascii="Georgia" w:eastAsia="Aptos" w:hAnsi="Georgia" w:cs="Times New Roman"/>
          <w:sz w:val="20"/>
          <w:szCs w:val="20"/>
        </w:rPr>
        <w:t xml:space="preserve">By identifying these key features—chest pain type, thallium stress test, and ST depression (Old peak) induced by exercise relative to rest—as crucial predictors, </w:t>
      </w:r>
      <w:r w:rsidR="0080785D">
        <w:rPr>
          <w:rFonts w:ascii="Georgia" w:eastAsia="Aptos" w:hAnsi="Georgia" w:cs="Times New Roman"/>
          <w:sz w:val="20"/>
          <w:szCs w:val="20"/>
        </w:rPr>
        <w:t xml:space="preserve">one can </w:t>
      </w:r>
      <w:r w:rsidR="0080785D" w:rsidRPr="0080785D">
        <w:rPr>
          <w:rFonts w:ascii="Georgia" w:eastAsia="Aptos" w:hAnsi="Georgia" w:cs="Times New Roman"/>
          <w:sz w:val="20"/>
          <w:szCs w:val="20"/>
        </w:rPr>
        <w:t>streamline the diagnostic process significantly.</w:t>
      </w:r>
    </w:p>
    <w:p w14:paraId="32453090" w14:textId="740250B0"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br/>
        <w:t xml:space="preserve">Future studies could enhance the robustness of our findings by </w:t>
      </w:r>
      <w:r w:rsidR="00B353F8">
        <w:rPr>
          <w:rFonts w:ascii="Georgia" w:eastAsia="Aptos" w:hAnsi="Georgia" w:cs="Times New Roman"/>
          <w:sz w:val="20"/>
          <w:szCs w:val="20"/>
        </w:rPr>
        <w:t>using</w:t>
      </w:r>
      <w:r w:rsidRPr="00C2289C">
        <w:rPr>
          <w:rFonts w:ascii="Georgia" w:eastAsia="Aptos" w:hAnsi="Georgia" w:cs="Times New Roman"/>
          <w:sz w:val="20"/>
          <w:szCs w:val="20"/>
        </w:rPr>
        <w:t xml:space="preserve"> the selected features on a larger dataset. Our initial model was trained on a relatively small sample of 303 entries from Cleveland Clinic, which may not represent the broader population and is susceptible to overfitting, leading to biased results. A larger and more diverse dataset would help validate our model and potentially uncover additional insights.</w:t>
      </w:r>
    </w:p>
    <w:p w14:paraId="2364DA1C" w14:textId="77777777" w:rsidR="00C2289C" w:rsidRP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Moreover, refining the models through hyperparameter tuning could further improve their performance. Techniques such as GridSearchCV  allow for systematic exploration of parameter combinations, optimizing the models for better accuracy, precision, and a more balanced recall ratio. These enhancements would contribute to developing a more reliable and effective tool for predicting heart disease.</w:t>
      </w:r>
    </w:p>
    <w:p w14:paraId="6F1016D2" w14:textId="1246E3F9" w:rsidR="00C2289C" w:rsidRDefault="00C2289C" w:rsidP="00C2289C">
      <w:pPr>
        <w:spacing w:line="240" w:lineRule="auto"/>
        <w:jc w:val="both"/>
        <w:rPr>
          <w:rFonts w:ascii="Georgia" w:eastAsia="Aptos" w:hAnsi="Georgia" w:cs="Times New Roman"/>
          <w:sz w:val="20"/>
          <w:szCs w:val="20"/>
        </w:rPr>
      </w:pPr>
      <w:r w:rsidRPr="00C2289C">
        <w:rPr>
          <w:rFonts w:ascii="Georgia" w:eastAsia="Aptos" w:hAnsi="Georgia" w:cs="Times New Roman"/>
          <w:sz w:val="20"/>
          <w:szCs w:val="20"/>
        </w:rPr>
        <w:t>Using SHAP (SHapley Additive exPlanations) values to assess local feature importance can also be an effective strategy to enhance model accuracy and interpretability. Unlike global feature importance, which provides an overview of the most influential features across the entire dataset, local feature importance provided by SHAP values offers detailed insights into how individual features affect each specific prediction.</w:t>
      </w:r>
    </w:p>
    <w:p w14:paraId="73525B02" w14:textId="77777777" w:rsidR="000C35CD" w:rsidRPr="000C35CD" w:rsidRDefault="000C35CD" w:rsidP="000C35CD">
      <w:pPr>
        <w:spacing w:line="240" w:lineRule="auto"/>
        <w:contextualSpacing/>
        <w:jc w:val="both"/>
        <w:rPr>
          <w:rFonts w:ascii="Georgia" w:hAnsi="Georgia" w:cs="Arial"/>
          <w:b/>
          <w:bCs/>
          <w:sz w:val="20"/>
          <w:szCs w:val="20"/>
        </w:rPr>
      </w:pPr>
      <w:r w:rsidRPr="000C35CD">
        <w:rPr>
          <w:rFonts w:ascii="Georgia" w:hAnsi="Georgia" w:cs="Arial"/>
          <w:b/>
          <w:bCs/>
          <w:sz w:val="20"/>
          <w:szCs w:val="20"/>
        </w:rPr>
        <w:t>References:</w:t>
      </w:r>
    </w:p>
    <w:p w14:paraId="11A22C65" w14:textId="77777777" w:rsidR="000C35CD" w:rsidRPr="000C35CD" w:rsidRDefault="000C35CD" w:rsidP="000C35CD">
      <w:pPr>
        <w:spacing w:line="240" w:lineRule="auto"/>
        <w:jc w:val="both"/>
        <w:rPr>
          <w:rFonts w:ascii="Georgia" w:hAnsi="Georgia" w:cs="Arial"/>
          <w:sz w:val="20"/>
          <w:szCs w:val="20"/>
        </w:rPr>
      </w:pPr>
    </w:p>
    <w:p w14:paraId="397A45C0" w14:textId="0DB5C70E" w:rsidR="000C35CD" w:rsidRPr="000C35CD" w:rsidRDefault="000C35CD" w:rsidP="000C35CD">
      <w:pPr>
        <w:spacing w:line="240" w:lineRule="auto"/>
        <w:jc w:val="both"/>
        <w:rPr>
          <w:rFonts w:ascii="Georgia" w:hAnsi="Georgia" w:cs="Arial"/>
          <w:sz w:val="20"/>
          <w:szCs w:val="20"/>
        </w:rPr>
      </w:pPr>
      <w:r w:rsidRPr="000C35CD">
        <w:rPr>
          <w:rFonts w:ascii="Georgia" w:hAnsi="Georgia" w:cs="Arial"/>
          <w:sz w:val="20"/>
          <w:szCs w:val="20"/>
        </w:rPr>
        <w:t xml:space="preserve">[1] Heart Disease Facts | CdC.gov (2023). </w:t>
      </w:r>
      <w:hyperlink r:id="rId17" w:history="1">
        <w:r w:rsidRPr="000C35CD">
          <w:rPr>
            <w:rFonts w:ascii="Georgia" w:hAnsi="Georgia" w:cs="Arial"/>
            <w:color w:val="467886" w:themeColor="hyperlink"/>
            <w:sz w:val="20"/>
            <w:szCs w:val="20"/>
            <w:u w:val="single"/>
          </w:rPr>
          <w:t>https://www.cdc.gov/heartdisease/facts.htm</w:t>
        </w:r>
      </w:hyperlink>
      <w:r w:rsidRPr="000C35CD">
        <w:rPr>
          <w:rFonts w:ascii="Georgia" w:hAnsi="Georgia" w:cs="Arial"/>
          <w:sz w:val="20"/>
          <w:szCs w:val="20"/>
        </w:rPr>
        <w:t>.</w:t>
      </w:r>
    </w:p>
    <w:p w14:paraId="22D2B17E" w14:textId="77777777" w:rsidR="000C35CD" w:rsidRPr="000C35CD" w:rsidRDefault="000C35CD" w:rsidP="000C35CD">
      <w:pPr>
        <w:spacing w:line="240" w:lineRule="auto"/>
        <w:jc w:val="both"/>
        <w:rPr>
          <w:rFonts w:ascii="Georgia" w:hAnsi="Georgia" w:cs="Arial"/>
          <w:sz w:val="20"/>
          <w:szCs w:val="20"/>
        </w:rPr>
      </w:pPr>
      <w:r w:rsidRPr="000C35CD">
        <w:rPr>
          <w:rFonts w:ascii="Georgia" w:hAnsi="Georgia" w:cs="Arial"/>
          <w:sz w:val="20"/>
          <w:szCs w:val="20"/>
        </w:rPr>
        <w:lastRenderedPageBreak/>
        <w:t xml:space="preserve">[2] Roth, G.A. et al. (2020) 'Global Burden of Cardiovascular Diseases and Risk Factors, 1990–2019,' Journal of the American College of Cardiology, 76(25), pp. 2982–3021. </w:t>
      </w:r>
      <w:hyperlink r:id="rId18" w:history="1">
        <w:r w:rsidRPr="000C35CD">
          <w:rPr>
            <w:rFonts w:ascii="Georgia" w:hAnsi="Georgia" w:cs="Arial"/>
            <w:color w:val="467886" w:themeColor="hyperlink"/>
            <w:sz w:val="20"/>
            <w:szCs w:val="20"/>
            <w:u w:val="single"/>
          </w:rPr>
          <w:t>https://doi.org/10.1016/j.jacc.2020.11.010</w:t>
        </w:r>
      </w:hyperlink>
      <w:r w:rsidRPr="000C35CD">
        <w:rPr>
          <w:rFonts w:ascii="Georgia" w:hAnsi="Georgia" w:cs="Arial"/>
          <w:sz w:val="20"/>
          <w:szCs w:val="20"/>
        </w:rPr>
        <w:t>.</w:t>
      </w:r>
    </w:p>
    <w:p w14:paraId="07EFE0FB" w14:textId="77777777" w:rsidR="000C35CD" w:rsidRPr="000C35CD" w:rsidRDefault="000C35CD" w:rsidP="000C35CD">
      <w:pPr>
        <w:spacing w:line="240" w:lineRule="auto"/>
        <w:jc w:val="both"/>
        <w:rPr>
          <w:rFonts w:ascii="Georgia" w:hAnsi="Georgia" w:cs="Arial"/>
          <w:sz w:val="20"/>
          <w:szCs w:val="20"/>
        </w:rPr>
      </w:pPr>
      <w:r w:rsidRPr="000C35CD">
        <w:rPr>
          <w:rFonts w:ascii="Georgia" w:hAnsi="Georgia" w:cs="Arial"/>
          <w:sz w:val="20"/>
          <w:szCs w:val="20"/>
        </w:rPr>
        <w:t xml:space="preserve">[3] Xie, Y. et al. (2022) 'Long-term cardiovascular outcomes of COVID-19,' Nature Medicine, 28(3), pp. 583–590. </w:t>
      </w:r>
      <w:hyperlink r:id="rId19" w:history="1">
        <w:r w:rsidRPr="000C35CD">
          <w:rPr>
            <w:rFonts w:ascii="Georgia" w:hAnsi="Georgia" w:cs="Arial"/>
            <w:color w:val="467886" w:themeColor="hyperlink"/>
            <w:sz w:val="20"/>
            <w:szCs w:val="20"/>
            <w:u w:val="single"/>
          </w:rPr>
          <w:t>https://doi.org/10.1038/s41591-022-01689-3</w:t>
        </w:r>
      </w:hyperlink>
      <w:r w:rsidRPr="000C35CD">
        <w:rPr>
          <w:rFonts w:ascii="Georgia" w:hAnsi="Georgia" w:cs="Arial"/>
          <w:sz w:val="20"/>
          <w:szCs w:val="20"/>
        </w:rPr>
        <w:t>.</w:t>
      </w:r>
    </w:p>
    <w:p w14:paraId="1896A520" w14:textId="77777777" w:rsidR="000C35CD" w:rsidRPr="000C35CD" w:rsidRDefault="000C35CD" w:rsidP="000C35CD">
      <w:pPr>
        <w:spacing w:line="240" w:lineRule="auto"/>
        <w:jc w:val="both"/>
        <w:rPr>
          <w:rFonts w:ascii="Georgia" w:hAnsi="Georgia" w:cs="Arial"/>
          <w:sz w:val="20"/>
          <w:szCs w:val="20"/>
        </w:rPr>
      </w:pPr>
      <w:r w:rsidRPr="000C35CD">
        <w:rPr>
          <w:rFonts w:ascii="Georgia" w:hAnsi="Georgia" w:cs="Arial"/>
          <w:sz w:val="20"/>
          <w:szCs w:val="20"/>
        </w:rPr>
        <w:t xml:space="preserve">[4] The Associated Press (2021) 'Many hospitals with no beds left are forced to send COVID patients to cities far away,' NPR, 19 August. </w:t>
      </w:r>
      <w:hyperlink r:id="rId20" w:history="1">
        <w:r w:rsidRPr="000C35CD">
          <w:rPr>
            <w:rFonts w:ascii="Georgia" w:hAnsi="Georgia" w:cs="Arial"/>
            <w:color w:val="467886" w:themeColor="hyperlink"/>
            <w:sz w:val="20"/>
            <w:szCs w:val="20"/>
            <w:u w:val="single"/>
          </w:rPr>
          <w:t>https://www.npr.org/2021/08/19/1029378744/hospital-beds-shortage-covid-coronavirus-states</w:t>
        </w:r>
      </w:hyperlink>
      <w:r w:rsidRPr="000C35CD">
        <w:rPr>
          <w:rFonts w:ascii="Georgia" w:hAnsi="Georgia" w:cs="Arial"/>
          <w:sz w:val="20"/>
          <w:szCs w:val="20"/>
        </w:rPr>
        <w:t>.</w:t>
      </w:r>
    </w:p>
    <w:p w14:paraId="664968FB" w14:textId="2F22D58F" w:rsidR="000C35CD" w:rsidRPr="000C35CD" w:rsidRDefault="000C35CD" w:rsidP="000C35CD">
      <w:pPr>
        <w:spacing w:line="240" w:lineRule="auto"/>
        <w:jc w:val="both"/>
        <w:rPr>
          <w:rFonts w:ascii="Georgia" w:hAnsi="Georgia" w:cs="Arial"/>
          <w:sz w:val="20"/>
          <w:szCs w:val="20"/>
        </w:rPr>
      </w:pPr>
      <w:r w:rsidRPr="000C35CD">
        <w:rPr>
          <w:rFonts w:ascii="Georgia" w:hAnsi="Georgia" w:cs="Arial"/>
          <w:sz w:val="20"/>
          <w:szCs w:val="20"/>
        </w:rPr>
        <w:t>[5] Social Care Institute for Excellence (SCIE) (2023) Hospital discharge and pre</w:t>
      </w:r>
      <w:r w:rsidR="002F4FD4">
        <w:rPr>
          <w:rFonts w:ascii="Georgia" w:hAnsi="Georgia" w:cs="Arial"/>
          <w:sz w:val="20"/>
          <w:szCs w:val="20"/>
        </w:rPr>
        <w:t>-</w:t>
      </w:r>
      <w:r w:rsidRPr="000C35CD">
        <w:rPr>
          <w:rFonts w:ascii="Georgia" w:hAnsi="Georgia" w:cs="Arial"/>
          <w:sz w:val="20"/>
          <w:szCs w:val="20"/>
        </w:rPr>
        <w:t xml:space="preserve">venting unnecessary hospital admissions (COVID-19) - SCIE. </w:t>
      </w:r>
      <w:hyperlink r:id="rId21" w:history="1">
        <w:r w:rsidRPr="000C35CD">
          <w:rPr>
            <w:rFonts w:ascii="Georgia" w:hAnsi="Georgia" w:cs="Arial"/>
            <w:color w:val="467886" w:themeColor="hyperlink"/>
            <w:sz w:val="20"/>
            <w:szCs w:val="20"/>
            <w:u w:val="single"/>
          </w:rPr>
          <w:t>https://www.scie.org.uk/providing-care/commissioning/hospital-discharge-admissions/</w:t>
        </w:r>
      </w:hyperlink>
      <w:r w:rsidRPr="000C35CD">
        <w:rPr>
          <w:rFonts w:ascii="Georgia" w:hAnsi="Georgia" w:cs="Arial"/>
          <w:sz w:val="20"/>
          <w:szCs w:val="20"/>
        </w:rPr>
        <w:t>.</w:t>
      </w:r>
    </w:p>
    <w:p w14:paraId="294D5368" w14:textId="77777777" w:rsidR="000C35CD" w:rsidRPr="000C35CD" w:rsidRDefault="000C35CD" w:rsidP="000C35CD">
      <w:pPr>
        <w:spacing w:line="240" w:lineRule="auto"/>
        <w:jc w:val="both"/>
        <w:rPr>
          <w:rFonts w:ascii="Georgia" w:hAnsi="Georgia"/>
          <w:sz w:val="20"/>
          <w:szCs w:val="20"/>
        </w:rPr>
      </w:pPr>
    </w:p>
    <w:p w14:paraId="168577AE" w14:textId="77777777" w:rsidR="000C35CD" w:rsidRPr="000C35CD" w:rsidRDefault="000C35CD" w:rsidP="000C35CD">
      <w:pPr>
        <w:spacing w:line="240" w:lineRule="auto"/>
        <w:jc w:val="both"/>
        <w:rPr>
          <w:rFonts w:ascii="Georgia" w:hAnsi="Georgia"/>
          <w:sz w:val="20"/>
          <w:szCs w:val="20"/>
        </w:rPr>
      </w:pPr>
    </w:p>
    <w:p w14:paraId="194CF8D9" w14:textId="77777777" w:rsidR="000C35CD" w:rsidRPr="000C35CD" w:rsidRDefault="000C35CD" w:rsidP="000C35CD">
      <w:pPr>
        <w:spacing w:line="240" w:lineRule="auto"/>
        <w:jc w:val="both"/>
        <w:rPr>
          <w:rFonts w:ascii="Georgia" w:hAnsi="Georgia"/>
          <w:sz w:val="20"/>
          <w:szCs w:val="20"/>
        </w:rPr>
      </w:pPr>
    </w:p>
    <w:p w14:paraId="38F35DDF" w14:textId="77777777" w:rsidR="000C35CD" w:rsidRPr="000C35CD" w:rsidRDefault="000C35CD" w:rsidP="000C35CD">
      <w:pPr>
        <w:spacing w:line="240" w:lineRule="auto"/>
        <w:jc w:val="both"/>
        <w:rPr>
          <w:rFonts w:ascii="Georgia" w:hAnsi="Georgia"/>
          <w:sz w:val="20"/>
          <w:szCs w:val="20"/>
        </w:rPr>
      </w:pPr>
    </w:p>
    <w:p w14:paraId="1CE2CC1D" w14:textId="4968DE8E" w:rsidR="000C35CD" w:rsidRPr="001B4C75" w:rsidRDefault="000C35CD" w:rsidP="001B4C75">
      <w:pPr>
        <w:spacing w:line="240" w:lineRule="auto"/>
        <w:rPr>
          <w:rFonts w:ascii="Georgia" w:hAnsi="Georgia"/>
          <w:sz w:val="20"/>
          <w:szCs w:val="20"/>
        </w:rPr>
        <w:sectPr w:rsidR="000C35CD" w:rsidRPr="001B4C75" w:rsidSect="007739EE">
          <w:headerReference w:type="default" r:id="rId22"/>
          <w:type w:val="continuous"/>
          <w:pgSz w:w="12240" w:h="15840"/>
          <w:pgMar w:top="1440" w:right="1440" w:bottom="1440" w:left="1440" w:header="720" w:footer="720" w:gutter="0"/>
          <w:cols w:space="720"/>
          <w:docGrid w:linePitch="360"/>
        </w:sectPr>
      </w:pPr>
      <w:r w:rsidRPr="000C35CD">
        <w:rPr>
          <w:rFonts w:ascii="Georgia" w:hAnsi="Georgia"/>
          <w:sz w:val="20"/>
          <w:szCs w:val="20"/>
        </w:rPr>
        <w:br w:type="page"/>
      </w:r>
    </w:p>
    <w:p w14:paraId="79D0BEC7" w14:textId="77777777" w:rsidR="001B4C75" w:rsidRDefault="001B4C75" w:rsidP="000C35CD">
      <w:pPr>
        <w:spacing w:line="240" w:lineRule="auto"/>
        <w:jc w:val="both"/>
        <w:rPr>
          <w:rFonts w:ascii="Georgia" w:hAnsi="Georgia" w:cs="Arial"/>
          <w:b/>
          <w:bCs/>
          <w:sz w:val="20"/>
          <w:szCs w:val="20"/>
        </w:rPr>
        <w:sectPr w:rsidR="001B4C75" w:rsidSect="007739EE">
          <w:type w:val="continuous"/>
          <w:pgSz w:w="12240" w:h="15840"/>
          <w:pgMar w:top="1440" w:right="1440" w:bottom="1440" w:left="1440" w:header="720" w:footer="720" w:gutter="0"/>
          <w:pgNumType w:fmt="lowerRoman" w:start="1"/>
          <w:cols w:space="720"/>
          <w:docGrid w:linePitch="360"/>
        </w:sectPr>
      </w:pPr>
    </w:p>
    <w:p w14:paraId="43BD39FE" w14:textId="31F22601" w:rsidR="000C35CD" w:rsidRPr="00B16B8F" w:rsidRDefault="000C35CD" w:rsidP="000C35CD">
      <w:pPr>
        <w:spacing w:line="240" w:lineRule="auto"/>
        <w:jc w:val="both"/>
        <w:rPr>
          <w:rFonts w:ascii="Georgia" w:hAnsi="Georgia" w:cs="Arial"/>
          <w:b/>
          <w:bCs/>
          <w:sz w:val="20"/>
          <w:szCs w:val="20"/>
        </w:rPr>
      </w:pPr>
      <w:r w:rsidRPr="00B16B8F">
        <w:rPr>
          <w:rFonts w:ascii="Georgia" w:hAnsi="Georgia" w:cs="Arial"/>
          <w:b/>
          <w:bCs/>
          <w:sz w:val="20"/>
          <w:szCs w:val="20"/>
        </w:rPr>
        <w:t xml:space="preserve">Appendix </w:t>
      </w:r>
      <w:r w:rsidR="00B16B8F">
        <w:rPr>
          <w:rFonts w:ascii="Georgia" w:hAnsi="Georgia" w:cs="Arial"/>
          <w:b/>
          <w:bCs/>
          <w:sz w:val="20"/>
          <w:szCs w:val="20"/>
        </w:rPr>
        <w:t>:</w:t>
      </w:r>
    </w:p>
    <w:p w14:paraId="4D66ADB9" w14:textId="77777777" w:rsidR="000C35CD" w:rsidRPr="000C35CD" w:rsidRDefault="000C35CD" w:rsidP="000C35CD">
      <w:pPr>
        <w:spacing w:line="240" w:lineRule="auto"/>
        <w:jc w:val="both"/>
        <w:rPr>
          <w:rFonts w:ascii="Georgia" w:hAnsi="Georgia" w:cs="Arial"/>
          <w:sz w:val="20"/>
          <w:szCs w:val="20"/>
        </w:rPr>
      </w:pPr>
    </w:p>
    <w:p w14:paraId="772373FC" w14:textId="77777777" w:rsidR="000C35CD" w:rsidRPr="00B16B8F" w:rsidRDefault="000C35CD" w:rsidP="000C35CD">
      <w:pPr>
        <w:spacing w:line="240" w:lineRule="auto"/>
        <w:jc w:val="both"/>
        <w:rPr>
          <w:rFonts w:ascii="Georgia" w:hAnsi="Georgia" w:cs="Arial"/>
          <w:i/>
          <w:iCs/>
          <w:sz w:val="20"/>
          <w:szCs w:val="20"/>
        </w:rPr>
      </w:pPr>
      <w:r w:rsidRPr="00B16B8F">
        <w:rPr>
          <w:rFonts w:ascii="Georgia" w:hAnsi="Georgia" w:cs="Arial"/>
          <w:i/>
          <w:iCs/>
          <w:sz w:val="20"/>
          <w:szCs w:val="20"/>
        </w:rPr>
        <w:t>Original Analysis:</w:t>
      </w: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0C35CD" w:rsidRPr="000C35CD" w14:paraId="22FF8033" w14:textId="77777777" w:rsidTr="00EF2501">
        <w:tc>
          <w:tcPr>
            <w:tcW w:w="1795" w:type="dxa"/>
          </w:tcPr>
          <w:p w14:paraId="26258C5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Models</w:t>
            </w:r>
          </w:p>
        </w:tc>
        <w:tc>
          <w:tcPr>
            <w:tcW w:w="1321" w:type="dxa"/>
          </w:tcPr>
          <w:p w14:paraId="098516B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Accuracy</w:t>
            </w:r>
          </w:p>
        </w:tc>
        <w:tc>
          <w:tcPr>
            <w:tcW w:w="3116" w:type="dxa"/>
            <w:gridSpan w:val="2"/>
          </w:tcPr>
          <w:p w14:paraId="51C4ED5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Precision</w:t>
            </w:r>
          </w:p>
        </w:tc>
        <w:tc>
          <w:tcPr>
            <w:tcW w:w="3118" w:type="dxa"/>
            <w:gridSpan w:val="2"/>
          </w:tcPr>
          <w:p w14:paraId="0AD1859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Recall</w:t>
            </w:r>
          </w:p>
        </w:tc>
      </w:tr>
      <w:tr w:rsidR="000C35CD" w:rsidRPr="000C35CD" w14:paraId="0B350CC4" w14:textId="77777777" w:rsidTr="00EF2501">
        <w:tc>
          <w:tcPr>
            <w:tcW w:w="1795" w:type="dxa"/>
          </w:tcPr>
          <w:p w14:paraId="3EE5E5CA" w14:textId="77777777" w:rsidR="000C35CD" w:rsidRPr="000C35CD" w:rsidRDefault="000C35CD" w:rsidP="000C35CD">
            <w:pPr>
              <w:jc w:val="center"/>
              <w:rPr>
                <w:rFonts w:ascii="Georgia" w:hAnsi="Georgia" w:cs="Arial"/>
                <w:sz w:val="20"/>
                <w:szCs w:val="20"/>
              </w:rPr>
            </w:pPr>
          </w:p>
        </w:tc>
        <w:tc>
          <w:tcPr>
            <w:tcW w:w="1321" w:type="dxa"/>
          </w:tcPr>
          <w:p w14:paraId="14AD583E" w14:textId="77777777" w:rsidR="000C35CD" w:rsidRPr="000C35CD" w:rsidRDefault="000C35CD" w:rsidP="000C35CD">
            <w:pPr>
              <w:jc w:val="center"/>
              <w:rPr>
                <w:rFonts w:ascii="Georgia" w:hAnsi="Georgia" w:cs="Arial"/>
                <w:sz w:val="20"/>
                <w:szCs w:val="20"/>
              </w:rPr>
            </w:pPr>
          </w:p>
        </w:tc>
        <w:tc>
          <w:tcPr>
            <w:tcW w:w="1558" w:type="dxa"/>
          </w:tcPr>
          <w:p w14:paraId="591EFE8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8" w:type="dxa"/>
          </w:tcPr>
          <w:p w14:paraId="1517E0EE"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c>
          <w:tcPr>
            <w:tcW w:w="1559" w:type="dxa"/>
          </w:tcPr>
          <w:p w14:paraId="501CDA6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9" w:type="dxa"/>
          </w:tcPr>
          <w:p w14:paraId="7DF3C0B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r>
      <w:tr w:rsidR="000C35CD" w:rsidRPr="000C35CD" w14:paraId="24F97FBA" w14:textId="77777777" w:rsidTr="00EF2501">
        <w:tc>
          <w:tcPr>
            <w:tcW w:w="9350" w:type="dxa"/>
            <w:gridSpan w:val="6"/>
          </w:tcPr>
          <w:p w14:paraId="0D377E6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Bagging Classifier</w:t>
            </w:r>
          </w:p>
        </w:tc>
      </w:tr>
      <w:tr w:rsidR="000C35CD" w:rsidRPr="000C35CD" w14:paraId="0F49019B" w14:textId="77777777" w:rsidTr="00EF2501">
        <w:tc>
          <w:tcPr>
            <w:tcW w:w="1795" w:type="dxa"/>
          </w:tcPr>
          <w:p w14:paraId="12A5C68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7CBE1F93" w14:textId="318E0D5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24CE583E" w14:textId="4907E51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8" w:type="dxa"/>
          </w:tcPr>
          <w:p w14:paraId="1B1C1685" w14:textId="5BABB4A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1F98B78C" w14:textId="7945651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9" w:type="dxa"/>
          </w:tcPr>
          <w:p w14:paraId="40C6376C" w14:textId="1984CAE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63</w:t>
            </w:r>
          </w:p>
        </w:tc>
      </w:tr>
      <w:tr w:rsidR="000C35CD" w:rsidRPr="000C35CD" w14:paraId="0FB111CB" w14:textId="77777777" w:rsidTr="00EF2501">
        <w:tc>
          <w:tcPr>
            <w:tcW w:w="1795" w:type="dxa"/>
          </w:tcPr>
          <w:p w14:paraId="7ECF42D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70442066" w14:textId="467DB49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009BD149" w14:textId="4D35BD9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76</w:t>
            </w:r>
          </w:p>
        </w:tc>
        <w:tc>
          <w:tcPr>
            <w:tcW w:w="1558" w:type="dxa"/>
          </w:tcPr>
          <w:p w14:paraId="74B8841B" w14:textId="3EA8F9C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81</w:t>
            </w:r>
          </w:p>
        </w:tc>
        <w:tc>
          <w:tcPr>
            <w:tcW w:w="1559" w:type="dxa"/>
          </w:tcPr>
          <w:p w14:paraId="65B0EE8D" w14:textId="5988C90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4FBC8E6F" w14:textId="3ED7814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1FC3403D" w14:textId="77777777" w:rsidTr="00EF2501">
        <w:tc>
          <w:tcPr>
            <w:tcW w:w="1795" w:type="dxa"/>
          </w:tcPr>
          <w:p w14:paraId="1704479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1A3AC066" w14:textId="234FA71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5AF3D568" w14:textId="34FC4DB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574ED424" w14:textId="7BCA818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9" w:type="dxa"/>
          </w:tcPr>
          <w:p w14:paraId="062D4F5C" w14:textId="63B301C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9" w:type="dxa"/>
          </w:tcPr>
          <w:p w14:paraId="134A2D94" w14:textId="12544F2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086024CF" w14:textId="77777777" w:rsidTr="00EF2501">
        <w:tc>
          <w:tcPr>
            <w:tcW w:w="9350" w:type="dxa"/>
            <w:gridSpan w:val="6"/>
          </w:tcPr>
          <w:p w14:paraId="208423D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CatBoost Classifier</w:t>
            </w:r>
          </w:p>
        </w:tc>
      </w:tr>
      <w:tr w:rsidR="000C35CD" w:rsidRPr="000C35CD" w14:paraId="5381525A" w14:textId="77777777" w:rsidTr="00EF2501">
        <w:tc>
          <w:tcPr>
            <w:tcW w:w="1795" w:type="dxa"/>
          </w:tcPr>
          <w:p w14:paraId="6B70DF0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64291AD5" w14:textId="58B56F2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17F750FF" w14:textId="4E3B2A4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05EB0488" w14:textId="3FC457A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9" w:type="dxa"/>
          </w:tcPr>
          <w:p w14:paraId="24198A3C" w14:textId="0DA4BC8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9" w:type="dxa"/>
          </w:tcPr>
          <w:p w14:paraId="02D8D573" w14:textId="6FEC600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2D28F7DD" w14:textId="77777777" w:rsidTr="00EF2501">
        <w:tc>
          <w:tcPr>
            <w:tcW w:w="1795" w:type="dxa"/>
          </w:tcPr>
          <w:p w14:paraId="23411BA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13CF38DB" w14:textId="4C974D7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0FC4D2D9" w14:textId="1333112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8" w:type="dxa"/>
          </w:tcPr>
          <w:p w14:paraId="0CD98588" w14:textId="1F5992B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85</w:t>
            </w:r>
          </w:p>
        </w:tc>
        <w:tc>
          <w:tcPr>
            <w:tcW w:w="1559" w:type="dxa"/>
          </w:tcPr>
          <w:p w14:paraId="0FE47CD0" w14:textId="018290F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9" w:type="dxa"/>
          </w:tcPr>
          <w:p w14:paraId="4B94F933" w14:textId="273929C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745BF756" w14:textId="77777777" w:rsidTr="00EF2501">
        <w:tc>
          <w:tcPr>
            <w:tcW w:w="1795" w:type="dxa"/>
          </w:tcPr>
          <w:p w14:paraId="17B9A71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484AD91E" w14:textId="74357CE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7A783899" w14:textId="619ABC0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71204A94" w14:textId="7F577A4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9" w:type="dxa"/>
          </w:tcPr>
          <w:p w14:paraId="7ED9F97C" w14:textId="2AE10C5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9" w:type="dxa"/>
          </w:tcPr>
          <w:p w14:paraId="0B4515A4" w14:textId="25CC94D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54DE77B6" w14:textId="77777777" w:rsidTr="00EF2501">
        <w:tc>
          <w:tcPr>
            <w:tcW w:w="9350" w:type="dxa"/>
            <w:gridSpan w:val="6"/>
          </w:tcPr>
          <w:p w14:paraId="072C986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AdaBoost Classifier</w:t>
            </w:r>
          </w:p>
        </w:tc>
      </w:tr>
      <w:tr w:rsidR="000C35CD" w:rsidRPr="000C35CD" w14:paraId="61C815B5" w14:textId="77777777" w:rsidTr="00EF2501">
        <w:tc>
          <w:tcPr>
            <w:tcW w:w="1795" w:type="dxa"/>
          </w:tcPr>
          <w:p w14:paraId="75A35CF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1732D730" w14:textId="0BBA3BD8"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72</w:t>
            </w:r>
          </w:p>
        </w:tc>
        <w:tc>
          <w:tcPr>
            <w:tcW w:w="1558" w:type="dxa"/>
          </w:tcPr>
          <w:p w14:paraId="1476035D" w14:textId="5A7AD99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76</w:t>
            </w:r>
          </w:p>
        </w:tc>
        <w:tc>
          <w:tcPr>
            <w:tcW w:w="1558" w:type="dxa"/>
          </w:tcPr>
          <w:p w14:paraId="0E6BBFBC" w14:textId="650501A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69</w:t>
            </w:r>
          </w:p>
        </w:tc>
        <w:tc>
          <w:tcPr>
            <w:tcW w:w="1559" w:type="dxa"/>
          </w:tcPr>
          <w:p w14:paraId="56A74492" w14:textId="2DE74ED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63</w:t>
            </w:r>
          </w:p>
        </w:tc>
        <w:tc>
          <w:tcPr>
            <w:tcW w:w="1559" w:type="dxa"/>
          </w:tcPr>
          <w:p w14:paraId="69FE747F" w14:textId="1E81B46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r>
      <w:tr w:rsidR="000C35CD" w:rsidRPr="000C35CD" w14:paraId="330CAAC4" w14:textId="77777777" w:rsidTr="00EF2501">
        <w:tc>
          <w:tcPr>
            <w:tcW w:w="1795" w:type="dxa"/>
          </w:tcPr>
          <w:p w14:paraId="53F5BE5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1593AD34" w14:textId="458F249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65</w:t>
            </w:r>
          </w:p>
        </w:tc>
        <w:tc>
          <w:tcPr>
            <w:tcW w:w="1558" w:type="dxa"/>
          </w:tcPr>
          <w:p w14:paraId="5D687410" w14:textId="2923DB2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8" w:type="dxa"/>
          </w:tcPr>
          <w:p w14:paraId="0B39714B" w14:textId="223B154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64</w:t>
            </w:r>
          </w:p>
        </w:tc>
        <w:tc>
          <w:tcPr>
            <w:tcW w:w="1559" w:type="dxa"/>
          </w:tcPr>
          <w:p w14:paraId="35BBF7CE" w14:textId="29446BA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60</w:t>
            </w:r>
          </w:p>
        </w:tc>
        <w:tc>
          <w:tcPr>
            <w:tcW w:w="1559" w:type="dxa"/>
          </w:tcPr>
          <w:p w14:paraId="071E5E19" w14:textId="5F167D6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19DEF2E3" w14:textId="77777777" w:rsidTr="00EF2501">
        <w:tc>
          <w:tcPr>
            <w:tcW w:w="1795" w:type="dxa"/>
          </w:tcPr>
          <w:p w14:paraId="07FFF83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01E16B96" w14:textId="54768C4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72</w:t>
            </w:r>
          </w:p>
        </w:tc>
        <w:tc>
          <w:tcPr>
            <w:tcW w:w="1558" w:type="dxa"/>
          </w:tcPr>
          <w:p w14:paraId="3FE90FAA" w14:textId="64A58F1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74</w:t>
            </w:r>
          </w:p>
        </w:tc>
        <w:tc>
          <w:tcPr>
            <w:tcW w:w="1558" w:type="dxa"/>
          </w:tcPr>
          <w:p w14:paraId="6B0AD31C" w14:textId="65FB9E0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9" w:type="dxa"/>
          </w:tcPr>
          <w:p w14:paraId="1951CEAA" w14:textId="09402FD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9" w:type="dxa"/>
          </w:tcPr>
          <w:p w14:paraId="7271FC0A" w14:textId="35D6C92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62C9D80C" w14:textId="77777777" w:rsidTr="00EF2501">
        <w:tc>
          <w:tcPr>
            <w:tcW w:w="9350" w:type="dxa"/>
            <w:gridSpan w:val="6"/>
          </w:tcPr>
          <w:p w14:paraId="1918ADA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Decision Tree Classifier</w:t>
            </w:r>
          </w:p>
        </w:tc>
      </w:tr>
      <w:tr w:rsidR="000C35CD" w:rsidRPr="000C35CD" w14:paraId="5390FD73" w14:textId="77777777" w:rsidTr="00EF2501">
        <w:tc>
          <w:tcPr>
            <w:tcW w:w="1795" w:type="dxa"/>
          </w:tcPr>
          <w:p w14:paraId="7472270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5A508CF0" w14:textId="72C40AC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c>
          <w:tcPr>
            <w:tcW w:w="1558" w:type="dxa"/>
          </w:tcPr>
          <w:p w14:paraId="5F3BB903" w14:textId="6F1CA97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1135A287" w14:textId="63A003F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71</w:t>
            </w:r>
          </w:p>
        </w:tc>
        <w:tc>
          <w:tcPr>
            <w:tcW w:w="1559" w:type="dxa"/>
          </w:tcPr>
          <w:p w14:paraId="51A8C0E0" w14:textId="7F2F919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9" w:type="dxa"/>
          </w:tcPr>
          <w:p w14:paraId="51FC352E" w14:textId="2DD1542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r>
      <w:tr w:rsidR="000C35CD" w:rsidRPr="000C35CD" w14:paraId="201B947F" w14:textId="77777777" w:rsidTr="00EF2501">
        <w:tc>
          <w:tcPr>
            <w:tcW w:w="1795" w:type="dxa"/>
          </w:tcPr>
          <w:p w14:paraId="7C58198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5AD7B6A4" w14:textId="7AA6EFB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8" w:type="dxa"/>
          </w:tcPr>
          <w:p w14:paraId="20869BC1" w14:textId="28D2CEE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8" w:type="dxa"/>
          </w:tcPr>
          <w:p w14:paraId="6711FD59" w14:textId="680E3B0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9" w:type="dxa"/>
          </w:tcPr>
          <w:p w14:paraId="38312F0D" w14:textId="7E93E14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9" w:type="dxa"/>
          </w:tcPr>
          <w:p w14:paraId="51E6D8E4" w14:textId="0A78D22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6DA2F9FA" w14:textId="77777777" w:rsidTr="00EF2501">
        <w:tc>
          <w:tcPr>
            <w:tcW w:w="1795" w:type="dxa"/>
          </w:tcPr>
          <w:p w14:paraId="5D1C94A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2C80375E" w14:textId="43F24C4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8" w:type="dxa"/>
          </w:tcPr>
          <w:p w14:paraId="4DD8E36B" w14:textId="2C68A5A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8" w:type="dxa"/>
          </w:tcPr>
          <w:p w14:paraId="14996AA6" w14:textId="377D0DD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9" w:type="dxa"/>
          </w:tcPr>
          <w:p w14:paraId="5C9D0F8F" w14:textId="262C570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c>
          <w:tcPr>
            <w:tcW w:w="1559" w:type="dxa"/>
          </w:tcPr>
          <w:p w14:paraId="106AD611" w14:textId="0A5F4AB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67</w:t>
            </w:r>
          </w:p>
        </w:tc>
      </w:tr>
      <w:tr w:rsidR="000C35CD" w:rsidRPr="000C35CD" w14:paraId="2730BB6E" w14:textId="77777777" w:rsidTr="00EF2501">
        <w:tc>
          <w:tcPr>
            <w:tcW w:w="9350" w:type="dxa"/>
            <w:gridSpan w:val="6"/>
          </w:tcPr>
          <w:p w14:paraId="205CE7AE"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Random Forest Classifier</w:t>
            </w:r>
          </w:p>
        </w:tc>
      </w:tr>
      <w:tr w:rsidR="000C35CD" w:rsidRPr="000C35CD" w14:paraId="3DB9E0D9" w14:textId="77777777" w:rsidTr="00EF2501">
        <w:tc>
          <w:tcPr>
            <w:tcW w:w="1795" w:type="dxa"/>
          </w:tcPr>
          <w:p w14:paraId="13932DC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1050C5DA" w14:textId="77C3D22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05C2EE67" w14:textId="20F49A0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74</w:t>
            </w:r>
          </w:p>
        </w:tc>
        <w:tc>
          <w:tcPr>
            <w:tcW w:w="1558" w:type="dxa"/>
          </w:tcPr>
          <w:p w14:paraId="22408D5B" w14:textId="2317E35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81</w:t>
            </w:r>
          </w:p>
        </w:tc>
        <w:tc>
          <w:tcPr>
            <w:tcW w:w="1559" w:type="dxa"/>
          </w:tcPr>
          <w:p w14:paraId="217BAEC8" w14:textId="51A2B58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20ECF684" w14:textId="571731F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2057D4D2" w14:textId="77777777" w:rsidTr="00EF2501">
        <w:tc>
          <w:tcPr>
            <w:tcW w:w="1795" w:type="dxa"/>
          </w:tcPr>
          <w:p w14:paraId="1EF3B5D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6936D6C" w14:textId="56E1EBA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60D96ED2" w14:textId="237A9E5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76</w:t>
            </w:r>
          </w:p>
        </w:tc>
        <w:tc>
          <w:tcPr>
            <w:tcW w:w="1558" w:type="dxa"/>
          </w:tcPr>
          <w:p w14:paraId="107D5D09" w14:textId="2C92088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81</w:t>
            </w:r>
          </w:p>
        </w:tc>
        <w:tc>
          <w:tcPr>
            <w:tcW w:w="1559" w:type="dxa"/>
          </w:tcPr>
          <w:p w14:paraId="3466E794" w14:textId="70CD739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6ACEF347" w14:textId="617ADA4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2D6C4472" w14:textId="77777777" w:rsidTr="00EF2501">
        <w:tc>
          <w:tcPr>
            <w:tcW w:w="1795" w:type="dxa"/>
          </w:tcPr>
          <w:p w14:paraId="648C30A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7133C252" w14:textId="0F2DDD8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69B2B873" w14:textId="40CBE1B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76</w:t>
            </w:r>
          </w:p>
        </w:tc>
        <w:tc>
          <w:tcPr>
            <w:tcW w:w="1558" w:type="dxa"/>
          </w:tcPr>
          <w:p w14:paraId="085B0CF1" w14:textId="6BF04FA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81</w:t>
            </w:r>
          </w:p>
        </w:tc>
        <w:tc>
          <w:tcPr>
            <w:tcW w:w="1559" w:type="dxa"/>
          </w:tcPr>
          <w:p w14:paraId="280C2204" w14:textId="3CFE58E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7481AA39" w14:textId="327F78A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366CF6EA" w14:textId="77777777" w:rsidTr="00EF2501">
        <w:tc>
          <w:tcPr>
            <w:tcW w:w="9350" w:type="dxa"/>
            <w:gridSpan w:val="6"/>
          </w:tcPr>
          <w:p w14:paraId="2D8A871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Logistic Regression</w:t>
            </w:r>
          </w:p>
        </w:tc>
      </w:tr>
      <w:tr w:rsidR="000C35CD" w:rsidRPr="000C35CD" w14:paraId="40B177F9" w14:textId="77777777" w:rsidTr="00EF2501">
        <w:tc>
          <w:tcPr>
            <w:tcW w:w="1795" w:type="dxa"/>
          </w:tcPr>
          <w:p w14:paraId="0D49310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4BEA67A1" w14:textId="2FB492E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7A966B05" w14:textId="060C091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77948F5B" w14:textId="1C07457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194C8FAB" w14:textId="14BE741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29306578" w14:textId="75BF90B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58AB175A" w14:textId="77777777" w:rsidTr="00EF2501">
        <w:tc>
          <w:tcPr>
            <w:tcW w:w="1795" w:type="dxa"/>
          </w:tcPr>
          <w:p w14:paraId="73545AF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6323822" w14:textId="5219B88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4FA01CA2" w14:textId="3E685F3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4C775A1A" w14:textId="58898B3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19C87CD3" w14:textId="4DCD88F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3B697B47" w14:textId="02D4DC6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705CFE88" w14:textId="77777777" w:rsidTr="00EF2501">
        <w:tc>
          <w:tcPr>
            <w:tcW w:w="1795" w:type="dxa"/>
          </w:tcPr>
          <w:p w14:paraId="36ABB94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74EEB91E" w14:textId="5552E51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0540B12F" w14:textId="075C715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1DDA002A" w14:textId="21D94E2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4F45058D" w14:textId="0D5D5FB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25F2D834" w14:textId="106219D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4AD278D6" w14:textId="77777777" w:rsidTr="00EF2501">
        <w:tc>
          <w:tcPr>
            <w:tcW w:w="9350" w:type="dxa"/>
            <w:gridSpan w:val="6"/>
          </w:tcPr>
          <w:p w14:paraId="3A9D97B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KNN</w:t>
            </w:r>
          </w:p>
        </w:tc>
      </w:tr>
      <w:tr w:rsidR="000C35CD" w:rsidRPr="000C35CD" w14:paraId="17FA4453" w14:textId="77777777" w:rsidTr="00EF2501">
        <w:tc>
          <w:tcPr>
            <w:tcW w:w="1795" w:type="dxa"/>
          </w:tcPr>
          <w:p w14:paraId="0772816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4EDB608D" w14:textId="7A026B7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5113DF08" w14:textId="76091FD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74</w:t>
            </w:r>
          </w:p>
        </w:tc>
        <w:tc>
          <w:tcPr>
            <w:tcW w:w="1558" w:type="dxa"/>
          </w:tcPr>
          <w:p w14:paraId="02601FA2" w14:textId="6E66465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84</w:t>
            </w:r>
          </w:p>
        </w:tc>
        <w:tc>
          <w:tcPr>
            <w:tcW w:w="1559" w:type="dxa"/>
          </w:tcPr>
          <w:p w14:paraId="3CAA48A4" w14:textId="4804A7E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9" w:type="dxa"/>
          </w:tcPr>
          <w:p w14:paraId="6BB19DA9" w14:textId="673FB2A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287D8D46" w14:textId="77777777" w:rsidTr="00EF2501">
        <w:tc>
          <w:tcPr>
            <w:tcW w:w="1795" w:type="dxa"/>
          </w:tcPr>
          <w:p w14:paraId="771BD53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1D0114D" w14:textId="3A3E733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26347AEF" w14:textId="2ADA15F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81</w:t>
            </w:r>
          </w:p>
        </w:tc>
        <w:tc>
          <w:tcPr>
            <w:tcW w:w="1558" w:type="dxa"/>
          </w:tcPr>
          <w:p w14:paraId="465CF300" w14:textId="5C7CF51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76E31F1D" w14:textId="1B9BC7D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022D8CC2" w14:textId="79E5500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r>
      <w:tr w:rsidR="000C35CD" w:rsidRPr="000C35CD" w14:paraId="64F76FCA" w14:textId="77777777" w:rsidTr="00EF2501">
        <w:tc>
          <w:tcPr>
            <w:tcW w:w="1795" w:type="dxa"/>
          </w:tcPr>
          <w:p w14:paraId="73A1830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162BC6A3" w14:textId="43A6DD8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8" w:type="dxa"/>
          </w:tcPr>
          <w:p w14:paraId="287005B3" w14:textId="392D639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76</w:t>
            </w:r>
          </w:p>
        </w:tc>
        <w:tc>
          <w:tcPr>
            <w:tcW w:w="1558" w:type="dxa"/>
          </w:tcPr>
          <w:p w14:paraId="6C977D7D" w14:textId="5F42D95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85</w:t>
            </w:r>
          </w:p>
        </w:tc>
        <w:tc>
          <w:tcPr>
            <w:tcW w:w="1559" w:type="dxa"/>
          </w:tcPr>
          <w:p w14:paraId="0AB61FF8" w14:textId="2C6259C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9" w:type="dxa"/>
          </w:tcPr>
          <w:p w14:paraId="07F534CE" w14:textId="5DF0622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2A3B8533" w14:textId="77777777" w:rsidTr="00EF2501">
        <w:tc>
          <w:tcPr>
            <w:tcW w:w="9350" w:type="dxa"/>
            <w:gridSpan w:val="6"/>
          </w:tcPr>
          <w:p w14:paraId="038897F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Naïve Bayes</w:t>
            </w:r>
          </w:p>
        </w:tc>
      </w:tr>
      <w:tr w:rsidR="000C35CD" w:rsidRPr="000C35CD" w14:paraId="5AF2FC52" w14:textId="77777777" w:rsidTr="00EF2501">
        <w:tc>
          <w:tcPr>
            <w:tcW w:w="1795" w:type="dxa"/>
          </w:tcPr>
          <w:p w14:paraId="4871C98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504CE4E8" w14:textId="1827469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8" w:type="dxa"/>
          </w:tcPr>
          <w:p w14:paraId="30F68035" w14:textId="69F09B3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7BA1489E" w14:textId="10251D6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88</w:t>
            </w:r>
          </w:p>
        </w:tc>
        <w:tc>
          <w:tcPr>
            <w:tcW w:w="1559" w:type="dxa"/>
          </w:tcPr>
          <w:p w14:paraId="756BCDA8" w14:textId="04476EE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90</w:t>
            </w:r>
          </w:p>
        </w:tc>
        <w:tc>
          <w:tcPr>
            <w:tcW w:w="1559" w:type="dxa"/>
          </w:tcPr>
          <w:p w14:paraId="43BD9467" w14:textId="07B15C0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4020F933" w14:textId="77777777" w:rsidTr="00EF2501">
        <w:tc>
          <w:tcPr>
            <w:tcW w:w="1795" w:type="dxa"/>
          </w:tcPr>
          <w:p w14:paraId="36C6CBE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3883469" w14:textId="107CA85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1B4F4011" w14:textId="18D0807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4A598E30" w14:textId="2374C01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88</w:t>
            </w:r>
          </w:p>
        </w:tc>
        <w:tc>
          <w:tcPr>
            <w:tcW w:w="1559" w:type="dxa"/>
          </w:tcPr>
          <w:p w14:paraId="68B0A240" w14:textId="3A4E5B68"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90</w:t>
            </w:r>
          </w:p>
        </w:tc>
        <w:tc>
          <w:tcPr>
            <w:tcW w:w="1559" w:type="dxa"/>
          </w:tcPr>
          <w:p w14:paraId="5B4D50C8" w14:textId="30BC167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33E1EEBA" w14:textId="77777777" w:rsidTr="00EF2501">
        <w:tc>
          <w:tcPr>
            <w:tcW w:w="1795" w:type="dxa"/>
          </w:tcPr>
          <w:p w14:paraId="4C04EC9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73F67A75" w14:textId="79ED178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51C4CD85" w14:textId="4A1F981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8" w:type="dxa"/>
          </w:tcPr>
          <w:p w14:paraId="060D3A44" w14:textId="37C3F2B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88</w:t>
            </w:r>
          </w:p>
        </w:tc>
        <w:tc>
          <w:tcPr>
            <w:tcW w:w="1559" w:type="dxa"/>
          </w:tcPr>
          <w:p w14:paraId="4480F91A" w14:textId="2B80BA5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90</w:t>
            </w:r>
          </w:p>
        </w:tc>
        <w:tc>
          <w:tcPr>
            <w:tcW w:w="1559" w:type="dxa"/>
          </w:tcPr>
          <w:p w14:paraId="22E12F57" w14:textId="3CD4830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1FEA9BA5" w14:textId="77777777" w:rsidTr="00EF2501">
        <w:tc>
          <w:tcPr>
            <w:tcW w:w="9350" w:type="dxa"/>
            <w:gridSpan w:val="6"/>
          </w:tcPr>
          <w:p w14:paraId="7D90326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Neural Networks</w:t>
            </w:r>
          </w:p>
        </w:tc>
      </w:tr>
      <w:tr w:rsidR="000C35CD" w:rsidRPr="000C35CD" w14:paraId="0833E5E3" w14:textId="77777777" w:rsidTr="00EF2501">
        <w:tc>
          <w:tcPr>
            <w:tcW w:w="1795" w:type="dxa"/>
          </w:tcPr>
          <w:p w14:paraId="0661D71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72857880" w14:textId="42CE4A0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c>
          <w:tcPr>
            <w:tcW w:w="1558" w:type="dxa"/>
          </w:tcPr>
          <w:p w14:paraId="056CBCF7" w14:textId="64BCCC0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379A09F3" w14:textId="0FAA7BF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9" w:type="dxa"/>
          </w:tcPr>
          <w:p w14:paraId="2B7C8E4A" w14:textId="57BF369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9" w:type="dxa"/>
          </w:tcPr>
          <w:p w14:paraId="646B6CA5" w14:textId="3BBF76D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6E621512" w14:textId="77777777" w:rsidTr="00EF2501">
        <w:tc>
          <w:tcPr>
            <w:tcW w:w="1795" w:type="dxa"/>
          </w:tcPr>
          <w:p w14:paraId="4A06F72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8455EA8" w14:textId="65B9557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684CF652" w14:textId="5B8CA36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6B9296D5" w14:textId="1E2A7F7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71B14A8F" w14:textId="0CE5E01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3986406B" w14:textId="194F268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12FF3CEB" w14:textId="77777777" w:rsidTr="00EF2501">
        <w:tc>
          <w:tcPr>
            <w:tcW w:w="1795" w:type="dxa"/>
          </w:tcPr>
          <w:p w14:paraId="43CF495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023CE3AD" w14:textId="1EB4839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74F71440" w14:textId="16FE9E6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8" w:type="dxa"/>
          </w:tcPr>
          <w:p w14:paraId="45D0C221" w14:textId="6E7B8F1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85</w:t>
            </w:r>
          </w:p>
        </w:tc>
        <w:tc>
          <w:tcPr>
            <w:tcW w:w="1559" w:type="dxa"/>
          </w:tcPr>
          <w:p w14:paraId="74B44586" w14:textId="1568DCE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9" w:type="dxa"/>
          </w:tcPr>
          <w:p w14:paraId="42DC2834" w14:textId="521E884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36231315" w14:textId="77777777" w:rsidTr="00EF2501">
        <w:tc>
          <w:tcPr>
            <w:tcW w:w="9350" w:type="dxa"/>
            <w:gridSpan w:val="6"/>
          </w:tcPr>
          <w:p w14:paraId="64D0B7A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XGBoost</w:t>
            </w:r>
          </w:p>
        </w:tc>
      </w:tr>
      <w:tr w:rsidR="000C35CD" w:rsidRPr="000C35CD" w14:paraId="5AA771E9" w14:textId="77777777" w:rsidTr="00EF2501">
        <w:tc>
          <w:tcPr>
            <w:tcW w:w="1795" w:type="dxa"/>
          </w:tcPr>
          <w:p w14:paraId="7A9FDF0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623CC811" w14:textId="246D2EC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c>
          <w:tcPr>
            <w:tcW w:w="1558" w:type="dxa"/>
          </w:tcPr>
          <w:p w14:paraId="50D425FE" w14:textId="387666E8"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8" w:type="dxa"/>
          </w:tcPr>
          <w:p w14:paraId="75C257BD" w14:textId="480223B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72</w:t>
            </w:r>
          </w:p>
        </w:tc>
        <w:tc>
          <w:tcPr>
            <w:tcW w:w="1559" w:type="dxa"/>
          </w:tcPr>
          <w:p w14:paraId="3BACDF07" w14:textId="0096545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c>
          <w:tcPr>
            <w:tcW w:w="1559" w:type="dxa"/>
          </w:tcPr>
          <w:p w14:paraId="71F4E2A3" w14:textId="1FBA363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2E657141" w14:textId="77777777" w:rsidTr="00EF2501">
        <w:tc>
          <w:tcPr>
            <w:tcW w:w="1795" w:type="dxa"/>
          </w:tcPr>
          <w:p w14:paraId="64C9EAA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313C2844" w14:textId="075C365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c>
          <w:tcPr>
            <w:tcW w:w="1558" w:type="dxa"/>
          </w:tcPr>
          <w:p w14:paraId="6BE18E7E" w14:textId="2C34B6BE"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72</w:t>
            </w:r>
          </w:p>
        </w:tc>
        <w:tc>
          <w:tcPr>
            <w:tcW w:w="1558" w:type="dxa"/>
          </w:tcPr>
          <w:p w14:paraId="47247727" w14:textId="7E435DD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75</w:t>
            </w:r>
          </w:p>
        </w:tc>
        <w:tc>
          <w:tcPr>
            <w:tcW w:w="1559" w:type="dxa"/>
          </w:tcPr>
          <w:p w14:paraId="5CFBE4EA" w14:textId="6D94EB7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9" w:type="dxa"/>
          </w:tcPr>
          <w:p w14:paraId="4689C55E" w14:textId="7997B3E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70</w:t>
            </w:r>
          </w:p>
        </w:tc>
      </w:tr>
      <w:tr w:rsidR="000C35CD" w:rsidRPr="000C35CD" w14:paraId="75C11402" w14:textId="77777777" w:rsidTr="00EF2501">
        <w:tc>
          <w:tcPr>
            <w:tcW w:w="1795" w:type="dxa"/>
          </w:tcPr>
          <w:p w14:paraId="04B696B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6BC1BF7A" w14:textId="5C22DAE9"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02DB9DF7" w14:textId="10B34234"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8" w:type="dxa"/>
          </w:tcPr>
          <w:p w14:paraId="3E47BCE9" w14:textId="17FDA70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9" w:type="dxa"/>
          </w:tcPr>
          <w:p w14:paraId="6127089E" w14:textId="1A8BAB8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c>
          <w:tcPr>
            <w:tcW w:w="1559" w:type="dxa"/>
          </w:tcPr>
          <w:p w14:paraId="31827B4D" w14:textId="01157AC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r>
      <w:tr w:rsidR="000C35CD" w:rsidRPr="000C35CD" w14:paraId="52E68096" w14:textId="77777777" w:rsidTr="00EF2501">
        <w:tc>
          <w:tcPr>
            <w:tcW w:w="9350" w:type="dxa"/>
            <w:gridSpan w:val="6"/>
          </w:tcPr>
          <w:p w14:paraId="0B29852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SVM</w:t>
            </w:r>
          </w:p>
        </w:tc>
      </w:tr>
      <w:tr w:rsidR="000C35CD" w:rsidRPr="000C35CD" w14:paraId="69494D56" w14:textId="77777777" w:rsidTr="00EF2501">
        <w:tc>
          <w:tcPr>
            <w:tcW w:w="1795" w:type="dxa"/>
          </w:tcPr>
          <w:p w14:paraId="6FDFDCA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7A20A431" w14:textId="02E1933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5147EE8D" w14:textId="653DECF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4F976FB6" w14:textId="74C384A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7FA586CF" w14:textId="3969AC96"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0C31B068" w14:textId="6B86219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5D0C04F4" w14:textId="77777777" w:rsidTr="00EF2501">
        <w:tc>
          <w:tcPr>
            <w:tcW w:w="1795" w:type="dxa"/>
          </w:tcPr>
          <w:p w14:paraId="3C28C7F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038D1665" w14:textId="63B508E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56A0E03B" w14:textId="2E4FF7B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74C71278" w14:textId="132EEBB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141C7A09" w14:textId="650B0B1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2382693D" w14:textId="1BB2FDF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27310E1D" w14:textId="77777777" w:rsidTr="00EF2501">
        <w:tc>
          <w:tcPr>
            <w:tcW w:w="1795" w:type="dxa"/>
          </w:tcPr>
          <w:p w14:paraId="3126DC8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3AE729B8" w14:textId="5E357F2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5138494A" w14:textId="2A1A130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776086BA" w14:textId="1730BF9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4D1D8E85" w14:textId="2AD8FE7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01F17563" w14:textId="7755798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6AD4883D" w14:textId="77777777" w:rsidTr="00EF2501">
        <w:tc>
          <w:tcPr>
            <w:tcW w:w="9350" w:type="dxa"/>
            <w:gridSpan w:val="6"/>
          </w:tcPr>
          <w:p w14:paraId="1FF73C6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Discriminant Analysis</w:t>
            </w:r>
          </w:p>
        </w:tc>
      </w:tr>
      <w:tr w:rsidR="000C35CD" w:rsidRPr="000C35CD" w14:paraId="4AAA301C" w14:textId="77777777" w:rsidTr="00EF2501">
        <w:tc>
          <w:tcPr>
            <w:tcW w:w="1795" w:type="dxa"/>
          </w:tcPr>
          <w:p w14:paraId="767B8A0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7C6B8176" w14:textId="7976FF75"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4352985C" w14:textId="17A2900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52ABCB13" w14:textId="30766F5B" w:rsidR="000C35CD" w:rsidRPr="000C35CD" w:rsidRDefault="001B4C75" w:rsidP="001B4C75">
            <w:pPr>
              <w:tabs>
                <w:tab w:val="left" w:pos="228"/>
                <w:tab w:val="center" w:pos="671"/>
              </w:tabs>
              <w:rPr>
                <w:rFonts w:ascii="Georgia" w:hAnsi="Georgia" w:cs="Arial"/>
                <w:sz w:val="20"/>
                <w:szCs w:val="20"/>
              </w:rPr>
            </w:pPr>
            <w:r>
              <w:rPr>
                <w:rFonts w:ascii="Georgia" w:hAnsi="Georgia" w:cs="Arial"/>
                <w:sz w:val="20"/>
                <w:szCs w:val="20"/>
              </w:rPr>
              <w:tab/>
            </w:r>
            <w:r>
              <w:rPr>
                <w:rFonts w:ascii="Georgia" w:hAnsi="Georgia" w:cs="Arial"/>
                <w:sz w:val="20"/>
                <w:szCs w:val="20"/>
              </w:rPr>
              <w:tab/>
            </w:r>
            <w:r w:rsidR="00D61E97">
              <w:rPr>
                <w:rFonts w:ascii="Georgia" w:hAnsi="Georgia" w:cs="Arial"/>
                <w:sz w:val="20"/>
                <w:szCs w:val="20"/>
              </w:rPr>
              <w:t>0.</w:t>
            </w:r>
            <w:r w:rsidR="000C35CD" w:rsidRPr="000C35CD">
              <w:rPr>
                <w:rFonts w:ascii="Georgia" w:hAnsi="Georgia" w:cs="Arial"/>
                <w:sz w:val="20"/>
                <w:szCs w:val="20"/>
              </w:rPr>
              <w:t>92</w:t>
            </w:r>
          </w:p>
        </w:tc>
        <w:tc>
          <w:tcPr>
            <w:tcW w:w="1559" w:type="dxa"/>
          </w:tcPr>
          <w:p w14:paraId="239A86F3" w14:textId="20CCBD3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7A37D318" w14:textId="07407DA8"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74F767BA" w14:textId="77777777" w:rsidTr="00EF2501">
        <w:tc>
          <w:tcPr>
            <w:tcW w:w="1795" w:type="dxa"/>
          </w:tcPr>
          <w:p w14:paraId="7E048DB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lastRenderedPageBreak/>
              <w:t>Oversampled</w:t>
            </w:r>
          </w:p>
        </w:tc>
        <w:tc>
          <w:tcPr>
            <w:tcW w:w="1321" w:type="dxa"/>
          </w:tcPr>
          <w:p w14:paraId="0FBCB23E" w14:textId="3E7B7C3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550EC093" w14:textId="1A48D62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31FEAF41" w14:textId="0DDC3D40"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12962104" w14:textId="4E6B5F5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247D461C" w14:textId="090451A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533FD13A" w14:textId="77777777" w:rsidTr="00EF2501">
        <w:tc>
          <w:tcPr>
            <w:tcW w:w="1795" w:type="dxa"/>
          </w:tcPr>
          <w:p w14:paraId="5253365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5D57A30E" w14:textId="11280FE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061743EE" w14:textId="5BF3716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78</w:t>
            </w:r>
          </w:p>
        </w:tc>
        <w:tc>
          <w:tcPr>
            <w:tcW w:w="1558" w:type="dxa"/>
          </w:tcPr>
          <w:p w14:paraId="4595ADE5" w14:textId="4179094F"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1A3CF905" w14:textId="7FF6375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3029EB97" w14:textId="63A6DA4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73</w:t>
            </w:r>
          </w:p>
        </w:tc>
      </w:tr>
      <w:tr w:rsidR="000C35CD" w:rsidRPr="000C35CD" w14:paraId="0F6825FD" w14:textId="77777777" w:rsidTr="00EF2501">
        <w:tc>
          <w:tcPr>
            <w:tcW w:w="9350" w:type="dxa"/>
            <w:gridSpan w:val="6"/>
          </w:tcPr>
          <w:p w14:paraId="524A81F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Quadratic Discriminant Analysis</w:t>
            </w:r>
          </w:p>
        </w:tc>
      </w:tr>
      <w:tr w:rsidR="000C35CD" w:rsidRPr="000C35CD" w14:paraId="2BAE0EDF" w14:textId="77777777" w:rsidTr="00EF2501">
        <w:tc>
          <w:tcPr>
            <w:tcW w:w="1795" w:type="dxa"/>
          </w:tcPr>
          <w:p w14:paraId="2986252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tcPr>
          <w:p w14:paraId="1A4C9653" w14:textId="58C2A331"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072FAE5F" w14:textId="52585F18"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8" w:type="dxa"/>
          </w:tcPr>
          <w:p w14:paraId="4B41192D" w14:textId="64CCEE4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88</w:t>
            </w:r>
          </w:p>
        </w:tc>
        <w:tc>
          <w:tcPr>
            <w:tcW w:w="1559" w:type="dxa"/>
          </w:tcPr>
          <w:p w14:paraId="1B6FA2B3" w14:textId="688CAE6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90</w:t>
            </w:r>
          </w:p>
        </w:tc>
        <w:tc>
          <w:tcPr>
            <w:tcW w:w="1559" w:type="dxa"/>
          </w:tcPr>
          <w:p w14:paraId="24C16E38" w14:textId="78B1367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r w:rsidR="000C35CD" w:rsidRPr="000C35CD" w14:paraId="4B569E05" w14:textId="77777777" w:rsidTr="00EF2501">
        <w:tc>
          <w:tcPr>
            <w:tcW w:w="1795" w:type="dxa"/>
          </w:tcPr>
          <w:p w14:paraId="4F7D412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tcPr>
          <w:p w14:paraId="13393B3B" w14:textId="6A437E3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87</w:t>
            </w:r>
          </w:p>
        </w:tc>
        <w:tc>
          <w:tcPr>
            <w:tcW w:w="1558" w:type="dxa"/>
          </w:tcPr>
          <w:p w14:paraId="15A1F38B" w14:textId="6F05EF73"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82</w:t>
            </w:r>
          </w:p>
        </w:tc>
        <w:tc>
          <w:tcPr>
            <w:tcW w:w="1558" w:type="dxa"/>
          </w:tcPr>
          <w:p w14:paraId="0108DC50" w14:textId="1239980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92</w:t>
            </w:r>
          </w:p>
        </w:tc>
        <w:tc>
          <w:tcPr>
            <w:tcW w:w="1559" w:type="dxa"/>
          </w:tcPr>
          <w:p w14:paraId="4BF8A11C" w14:textId="4C556C5D"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93</w:t>
            </w:r>
          </w:p>
        </w:tc>
        <w:tc>
          <w:tcPr>
            <w:tcW w:w="1559" w:type="dxa"/>
          </w:tcPr>
          <w:p w14:paraId="1C4983EB" w14:textId="6B1791C2"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80</w:t>
            </w:r>
          </w:p>
        </w:tc>
      </w:tr>
      <w:tr w:rsidR="000C35CD" w:rsidRPr="000C35CD" w14:paraId="14E73030" w14:textId="77777777" w:rsidTr="00EF2501">
        <w:tc>
          <w:tcPr>
            <w:tcW w:w="1795" w:type="dxa"/>
          </w:tcPr>
          <w:p w14:paraId="54F902E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tcPr>
          <w:p w14:paraId="6FF03C24" w14:textId="371B8C9C"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83</w:t>
            </w:r>
          </w:p>
        </w:tc>
        <w:tc>
          <w:tcPr>
            <w:tcW w:w="1558" w:type="dxa"/>
          </w:tcPr>
          <w:p w14:paraId="6E401913" w14:textId="2A87771B"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79</w:t>
            </w:r>
          </w:p>
        </w:tc>
        <w:tc>
          <w:tcPr>
            <w:tcW w:w="1558" w:type="dxa"/>
          </w:tcPr>
          <w:p w14:paraId="2C0EF29A" w14:textId="0A11F81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88</w:t>
            </w:r>
          </w:p>
        </w:tc>
        <w:tc>
          <w:tcPr>
            <w:tcW w:w="1559" w:type="dxa"/>
          </w:tcPr>
          <w:p w14:paraId="547DCBCB" w14:textId="73524F47"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90</w:t>
            </w:r>
          </w:p>
        </w:tc>
        <w:tc>
          <w:tcPr>
            <w:tcW w:w="1559" w:type="dxa"/>
          </w:tcPr>
          <w:p w14:paraId="79002061" w14:textId="408994DA" w:rsidR="000C35CD" w:rsidRPr="000C35CD" w:rsidRDefault="00D61E97" w:rsidP="000C35CD">
            <w:pPr>
              <w:jc w:val="center"/>
              <w:rPr>
                <w:rFonts w:ascii="Georgia" w:hAnsi="Georgia" w:cs="Arial"/>
                <w:sz w:val="20"/>
                <w:szCs w:val="20"/>
              </w:rPr>
            </w:pPr>
            <w:r>
              <w:rPr>
                <w:rFonts w:ascii="Georgia" w:hAnsi="Georgia" w:cs="Arial"/>
                <w:sz w:val="20"/>
                <w:szCs w:val="20"/>
              </w:rPr>
              <w:t>0.</w:t>
            </w:r>
            <w:r w:rsidR="000C35CD" w:rsidRPr="000C35CD">
              <w:rPr>
                <w:rFonts w:ascii="Georgia" w:hAnsi="Georgia" w:cs="Arial"/>
                <w:sz w:val="20"/>
                <w:szCs w:val="20"/>
              </w:rPr>
              <w:t>77</w:t>
            </w:r>
          </w:p>
        </w:tc>
      </w:tr>
    </w:tbl>
    <w:p w14:paraId="04305A2A" w14:textId="77777777" w:rsidR="000C35CD" w:rsidRPr="000C35CD" w:rsidRDefault="000C35CD" w:rsidP="000C35CD">
      <w:pPr>
        <w:spacing w:line="240" w:lineRule="auto"/>
        <w:jc w:val="both"/>
        <w:rPr>
          <w:rFonts w:ascii="Georgia" w:hAnsi="Georgia"/>
          <w:sz w:val="20"/>
          <w:szCs w:val="20"/>
        </w:rPr>
      </w:pPr>
    </w:p>
    <w:p w14:paraId="24F39ACC" w14:textId="73CD7300" w:rsidR="000C35CD" w:rsidRPr="00B16B8F" w:rsidRDefault="000C35CD" w:rsidP="000C35CD">
      <w:pPr>
        <w:spacing w:line="240" w:lineRule="auto"/>
        <w:rPr>
          <w:rFonts w:ascii="Georgia" w:hAnsi="Georgia" w:cs="Arial"/>
          <w:i/>
          <w:iCs/>
          <w:sz w:val="20"/>
          <w:szCs w:val="20"/>
        </w:rPr>
      </w:pPr>
      <w:r w:rsidRPr="00B16B8F">
        <w:rPr>
          <w:rFonts w:ascii="Georgia" w:hAnsi="Georgia" w:cs="Arial"/>
          <w:i/>
          <w:iCs/>
          <w:sz w:val="20"/>
          <w:szCs w:val="20"/>
        </w:rPr>
        <w:t>Post Analysis 1 (Random Forest</w:t>
      </w:r>
      <w:r w:rsidR="00B16B8F">
        <w:rPr>
          <w:rFonts w:ascii="Georgia" w:hAnsi="Georgia" w:cs="Arial"/>
          <w:i/>
          <w:iCs/>
          <w:sz w:val="20"/>
          <w:szCs w:val="20"/>
        </w:rPr>
        <w:t xml:space="preserve"> top 5  features </w:t>
      </w:r>
      <w:r w:rsidRPr="00B16B8F">
        <w:rPr>
          <w:rFonts w:ascii="Georgia" w:hAnsi="Georgia" w:cs="Arial"/>
          <w:i/>
          <w:iCs/>
          <w:sz w:val="20"/>
          <w:szCs w:val="20"/>
        </w:rPr>
        <w:t>):</w:t>
      </w:r>
    </w:p>
    <w:p w14:paraId="30865ACD" w14:textId="77777777" w:rsidR="000C35CD" w:rsidRPr="000C35CD" w:rsidRDefault="000C35CD" w:rsidP="000C35CD">
      <w:pPr>
        <w:spacing w:line="240" w:lineRule="auto"/>
        <w:rPr>
          <w:rFonts w:ascii="Georgia" w:hAnsi="Georgia" w:cs="Arial"/>
          <w:sz w:val="20"/>
          <w:szCs w:val="20"/>
        </w:rPr>
      </w:pPr>
    </w:p>
    <w:tbl>
      <w:tblPr>
        <w:tblStyle w:val="TableGrid"/>
        <w:tblW w:w="0" w:type="auto"/>
        <w:tblLook w:val="04A0" w:firstRow="1" w:lastRow="0" w:firstColumn="1" w:lastColumn="0" w:noHBand="0" w:noVBand="1"/>
      </w:tblPr>
      <w:tblGrid>
        <w:gridCol w:w="1795"/>
        <w:gridCol w:w="1321"/>
        <w:gridCol w:w="1558"/>
        <w:gridCol w:w="1558"/>
        <w:gridCol w:w="1559"/>
        <w:gridCol w:w="1559"/>
      </w:tblGrid>
      <w:tr w:rsidR="000C35CD" w:rsidRPr="000C35CD" w14:paraId="242268E7" w14:textId="77777777" w:rsidTr="00EF2501">
        <w:tc>
          <w:tcPr>
            <w:tcW w:w="1795" w:type="dxa"/>
          </w:tcPr>
          <w:p w14:paraId="2D564A6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Models</w:t>
            </w:r>
          </w:p>
        </w:tc>
        <w:tc>
          <w:tcPr>
            <w:tcW w:w="1321" w:type="dxa"/>
          </w:tcPr>
          <w:p w14:paraId="6270584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Accuracy</w:t>
            </w:r>
          </w:p>
        </w:tc>
        <w:tc>
          <w:tcPr>
            <w:tcW w:w="3116" w:type="dxa"/>
            <w:gridSpan w:val="2"/>
          </w:tcPr>
          <w:p w14:paraId="0AF6C0D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Precision</w:t>
            </w:r>
          </w:p>
        </w:tc>
        <w:tc>
          <w:tcPr>
            <w:tcW w:w="3118" w:type="dxa"/>
            <w:gridSpan w:val="2"/>
          </w:tcPr>
          <w:p w14:paraId="3750719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Recall</w:t>
            </w:r>
          </w:p>
        </w:tc>
      </w:tr>
      <w:tr w:rsidR="000C35CD" w:rsidRPr="000C35CD" w14:paraId="517A9D9C" w14:textId="77777777" w:rsidTr="00EF2501">
        <w:tc>
          <w:tcPr>
            <w:tcW w:w="1795" w:type="dxa"/>
          </w:tcPr>
          <w:p w14:paraId="571F1E7D" w14:textId="77777777" w:rsidR="000C35CD" w:rsidRPr="000C35CD" w:rsidRDefault="000C35CD" w:rsidP="000C35CD">
            <w:pPr>
              <w:jc w:val="center"/>
              <w:rPr>
                <w:rFonts w:ascii="Georgia" w:hAnsi="Georgia" w:cs="Arial"/>
                <w:sz w:val="20"/>
                <w:szCs w:val="20"/>
              </w:rPr>
            </w:pPr>
          </w:p>
        </w:tc>
        <w:tc>
          <w:tcPr>
            <w:tcW w:w="1321" w:type="dxa"/>
          </w:tcPr>
          <w:p w14:paraId="5FE18091" w14:textId="77777777" w:rsidR="000C35CD" w:rsidRPr="000C35CD" w:rsidRDefault="000C35CD" w:rsidP="000C35CD">
            <w:pPr>
              <w:jc w:val="center"/>
              <w:rPr>
                <w:rFonts w:ascii="Georgia" w:hAnsi="Georgia" w:cs="Arial"/>
                <w:sz w:val="20"/>
                <w:szCs w:val="20"/>
              </w:rPr>
            </w:pPr>
          </w:p>
        </w:tc>
        <w:tc>
          <w:tcPr>
            <w:tcW w:w="1558" w:type="dxa"/>
          </w:tcPr>
          <w:p w14:paraId="690E2EB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8" w:type="dxa"/>
          </w:tcPr>
          <w:p w14:paraId="6023F05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c>
          <w:tcPr>
            <w:tcW w:w="1559" w:type="dxa"/>
          </w:tcPr>
          <w:p w14:paraId="5DC8E23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9" w:type="dxa"/>
          </w:tcPr>
          <w:p w14:paraId="7E9C692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r>
      <w:tr w:rsidR="000C35CD" w:rsidRPr="000C35CD" w14:paraId="7DD3DF10" w14:textId="77777777" w:rsidTr="00EF2501">
        <w:tc>
          <w:tcPr>
            <w:tcW w:w="9350" w:type="dxa"/>
            <w:gridSpan w:val="6"/>
          </w:tcPr>
          <w:p w14:paraId="67FD5C8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Bagging Classifier</w:t>
            </w:r>
          </w:p>
        </w:tc>
      </w:tr>
      <w:tr w:rsidR="000C35CD" w:rsidRPr="000C35CD" w14:paraId="6C6DD531" w14:textId="77777777" w:rsidTr="00EF2501">
        <w:tc>
          <w:tcPr>
            <w:tcW w:w="1795" w:type="dxa"/>
          </w:tcPr>
          <w:p w14:paraId="44216D3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516788F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0BFDFEC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0.71</w:t>
            </w:r>
          </w:p>
        </w:tc>
        <w:tc>
          <w:tcPr>
            <w:tcW w:w="1558" w:type="dxa"/>
            <w:vAlign w:val="bottom"/>
          </w:tcPr>
          <w:p w14:paraId="2A235DE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29D713D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3B2097D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3C106D8A" w14:textId="77777777" w:rsidTr="00EF2501">
        <w:tc>
          <w:tcPr>
            <w:tcW w:w="1795" w:type="dxa"/>
          </w:tcPr>
          <w:p w14:paraId="4C989A9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156F219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63697BE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60C3D82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9" w:type="dxa"/>
          </w:tcPr>
          <w:p w14:paraId="54497FE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22BCB24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169FA4F4" w14:textId="77777777" w:rsidTr="00EF2501">
        <w:tc>
          <w:tcPr>
            <w:tcW w:w="1795" w:type="dxa"/>
          </w:tcPr>
          <w:p w14:paraId="5D472AD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0E44311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691ADEF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8" w:type="dxa"/>
            <w:vAlign w:val="bottom"/>
          </w:tcPr>
          <w:p w14:paraId="46E7C33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9" w:type="dxa"/>
          </w:tcPr>
          <w:p w14:paraId="443975B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6B64D72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0.60</w:t>
            </w:r>
          </w:p>
        </w:tc>
      </w:tr>
      <w:tr w:rsidR="000C35CD" w:rsidRPr="000C35CD" w14:paraId="4912F635" w14:textId="77777777" w:rsidTr="00EF2501">
        <w:tc>
          <w:tcPr>
            <w:tcW w:w="9350" w:type="dxa"/>
            <w:gridSpan w:val="6"/>
          </w:tcPr>
          <w:p w14:paraId="0587E2C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CatBoost Classifier</w:t>
            </w:r>
          </w:p>
        </w:tc>
      </w:tr>
      <w:tr w:rsidR="000C35CD" w:rsidRPr="000C35CD" w14:paraId="5F567586" w14:textId="77777777" w:rsidTr="00EF2501">
        <w:tc>
          <w:tcPr>
            <w:tcW w:w="1795" w:type="dxa"/>
          </w:tcPr>
          <w:p w14:paraId="777C1EE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6FBA60F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5C2747B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69F7ED4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6757CCC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E571F3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r>
      <w:tr w:rsidR="000C35CD" w:rsidRPr="000C35CD" w14:paraId="5401E55F" w14:textId="77777777" w:rsidTr="00EF2501">
        <w:tc>
          <w:tcPr>
            <w:tcW w:w="1795" w:type="dxa"/>
          </w:tcPr>
          <w:p w14:paraId="12E7740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45A8B3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309C1EB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0.71</w:t>
            </w:r>
          </w:p>
        </w:tc>
        <w:tc>
          <w:tcPr>
            <w:tcW w:w="1558" w:type="dxa"/>
            <w:vAlign w:val="bottom"/>
          </w:tcPr>
          <w:p w14:paraId="70541D5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0.86</w:t>
            </w:r>
          </w:p>
        </w:tc>
        <w:tc>
          <w:tcPr>
            <w:tcW w:w="1559" w:type="dxa"/>
          </w:tcPr>
          <w:p w14:paraId="65F7576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5CE18D9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r>
      <w:tr w:rsidR="000C35CD" w:rsidRPr="000C35CD" w14:paraId="0520B107" w14:textId="77777777" w:rsidTr="00EF2501">
        <w:tc>
          <w:tcPr>
            <w:tcW w:w="1795" w:type="dxa"/>
          </w:tcPr>
          <w:p w14:paraId="67C94F9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30FF4B2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4CF2848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0ED266A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38B94FC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3835DB0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r>
      <w:tr w:rsidR="000C35CD" w:rsidRPr="000C35CD" w14:paraId="340951CA" w14:textId="77777777" w:rsidTr="00EF2501">
        <w:tc>
          <w:tcPr>
            <w:tcW w:w="9350" w:type="dxa"/>
            <w:gridSpan w:val="6"/>
          </w:tcPr>
          <w:p w14:paraId="52341B5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AdaBoost Classifier</w:t>
            </w:r>
          </w:p>
        </w:tc>
      </w:tr>
      <w:tr w:rsidR="000C35CD" w:rsidRPr="000C35CD" w14:paraId="5ACF9FF4" w14:textId="77777777" w:rsidTr="00EF2501">
        <w:tc>
          <w:tcPr>
            <w:tcW w:w="1795" w:type="dxa"/>
          </w:tcPr>
          <w:p w14:paraId="649377E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086C3B6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8" w:type="dxa"/>
            <w:vAlign w:val="bottom"/>
          </w:tcPr>
          <w:p w14:paraId="3B30A24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8" w:type="dxa"/>
            <w:vAlign w:val="bottom"/>
          </w:tcPr>
          <w:p w14:paraId="53CD99C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9" w:type="dxa"/>
          </w:tcPr>
          <w:p w14:paraId="1190BB3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9" w:type="dxa"/>
          </w:tcPr>
          <w:p w14:paraId="786BCE2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r>
      <w:tr w:rsidR="000C35CD" w:rsidRPr="000C35CD" w14:paraId="5F8A7D07" w14:textId="77777777" w:rsidTr="00EF2501">
        <w:tc>
          <w:tcPr>
            <w:tcW w:w="1795" w:type="dxa"/>
          </w:tcPr>
          <w:p w14:paraId="6A38371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09A588C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0.58</w:t>
            </w:r>
          </w:p>
        </w:tc>
        <w:tc>
          <w:tcPr>
            <w:tcW w:w="1558" w:type="dxa"/>
            <w:vAlign w:val="bottom"/>
          </w:tcPr>
          <w:p w14:paraId="2E7E037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0.59</w:t>
            </w:r>
          </w:p>
        </w:tc>
        <w:tc>
          <w:tcPr>
            <w:tcW w:w="1558" w:type="dxa"/>
            <w:vAlign w:val="bottom"/>
          </w:tcPr>
          <w:p w14:paraId="335750F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0.58</w:t>
            </w:r>
          </w:p>
        </w:tc>
        <w:tc>
          <w:tcPr>
            <w:tcW w:w="1559" w:type="dxa"/>
          </w:tcPr>
          <w:p w14:paraId="37C99C5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c>
          <w:tcPr>
            <w:tcW w:w="1559" w:type="dxa"/>
          </w:tcPr>
          <w:p w14:paraId="4C7FD7E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0.60</w:t>
            </w:r>
          </w:p>
        </w:tc>
      </w:tr>
      <w:tr w:rsidR="000C35CD" w:rsidRPr="000C35CD" w14:paraId="5ED6319E" w14:textId="77777777" w:rsidTr="00EF2501">
        <w:tc>
          <w:tcPr>
            <w:tcW w:w="1795" w:type="dxa"/>
          </w:tcPr>
          <w:p w14:paraId="5EEB53A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04F50CE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47FCCE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488E341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9" w:type="dxa"/>
          </w:tcPr>
          <w:p w14:paraId="12707FB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9" w:type="dxa"/>
          </w:tcPr>
          <w:p w14:paraId="00E1506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0EC39700" w14:textId="77777777" w:rsidTr="00EF2501">
        <w:tc>
          <w:tcPr>
            <w:tcW w:w="9350" w:type="dxa"/>
            <w:gridSpan w:val="6"/>
          </w:tcPr>
          <w:p w14:paraId="5A3A6F1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Decision Tree Classifier</w:t>
            </w:r>
          </w:p>
        </w:tc>
      </w:tr>
      <w:tr w:rsidR="000C35CD" w:rsidRPr="000C35CD" w14:paraId="7A322ADE" w14:textId="77777777" w:rsidTr="00EF2501">
        <w:tc>
          <w:tcPr>
            <w:tcW w:w="1795" w:type="dxa"/>
          </w:tcPr>
          <w:p w14:paraId="00849AD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A34FAA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8" w:type="dxa"/>
            <w:vAlign w:val="bottom"/>
          </w:tcPr>
          <w:p w14:paraId="5D80BC9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8" w:type="dxa"/>
            <w:vAlign w:val="bottom"/>
          </w:tcPr>
          <w:p w14:paraId="2ED110F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9" w:type="dxa"/>
          </w:tcPr>
          <w:p w14:paraId="2585324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9" w:type="dxa"/>
          </w:tcPr>
          <w:p w14:paraId="01E646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568E6690" w14:textId="77777777" w:rsidTr="00EF2501">
        <w:tc>
          <w:tcPr>
            <w:tcW w:w="1795" w:type="dxa"/>
          </w:tcPr>
          <w:p w14:paraId="71A3868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296DC26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8" w:type="dxa"/>
            <w:vAlign w:val="bottom"/>
          </w:tcPr>
          <w:p w14:paraId="72C730D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8" w:type="dxa"/>
            <w:vAlign w:val="bottom"/>
          </w:tcPr>
          <w:p w14:paraId="5EA9C95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9" w:type="dxa"/>
          </w:tcPr>
          <w:p w14:paraId="329E575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9" w:type="dxa"/>
          </w:tcPr>
          <w:p w14:paraId="7F896F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r>
      <w:tr w:rsidR="000C35CD" w:rsidRPr="000C35CD" w14:paraId="256D641B" w14:textId="77777777" w:rsidTr="00EF2501">
        <w:tc>
          <w:tcPr>
            <w:tcW w:w="1795" w:type="dxa"/>
          </w:tcPr>
          <w:p w14:paraId="300181F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44E4EBC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1D3515F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1898902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0.69</w:t>
            </w:r>
          </w:p>
        </w:tc>
        <w:tc>
          <w:tcPr>
            <w:tcW w:w="1559" w:type="dxa"/>
          </w:tcPr>
          <w:p w14:paraId="2FDFFA5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9" w:type="dxa"/>
          </w:tcPr>
          <w:p w14:paraId="3E92EBD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2E97C52F" w14:textId="77777777" w:rsidTr="00EF2501">
        <w:tc>
          <w:tcPr>
            <w:tcW w:w="9350" w:type="dxa"/>
            <w:gridSpan w:val="6"/>
          </w:tcPr>
          <w:p w14:paraId="70A6159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Random Forest Classifier</w:t>
            </w:r>
          </w:p>
        </w:tc>
      </w:tr>
      <w:tr w:rsidR="000C35CD" w:rsidRPr="000C35CD" w14:paraId="63C4616C" w14:textId="77777777" w:rsidTr="00EF2501">
        <w:tc>
          <w:tcPr>
            <w:tcW w:w="1795" w:type="dxa"/>
          </w:tcPr>
          <w:p w14:paraId="0F7468E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FE83A2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0B0CEAA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0991D5F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9" w:type="dxa"/>
          </w:tcPr>
          <w:p w14:paraId="3ACA366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7A95E6C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0.60</w:t>
            </w:r>
          </w:p>
        </w:tc>
      </w:tr>
      <w:tr w:rsidR="000C35CD" w:rsidRPr="000C35CD" w14:paraId="63C38116" w14:textId="77777777" w:rsidTr="00EF2501">
        <w:tc>
          <w:tcPr>
            <w:tcW w:w="1795" w:type="dxa"/>
          </w:tcPr>
          <w:p w14:paraId="7FDA5E5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77626EA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163C9D8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2E73B37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9" w:type="dxa"/>
          </w:tcPr>
          <w:p w14:paraId="27B9706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101A809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r>
      <w:tr w:rsidR="000C35CD" w:rsidRPr="000C35CD" w14:paraId="7DFF5DCF" w14:textId="77777777" w:rsidTr="00EF2501">
        <w:tc>
          <w:tcPr>
            <w:tcW w:w="1795" w:type="dxa"/>
          </w:tcPr>
          <w:p w14:paraId="5E3C023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3F2E781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74C1B7F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8" w:type="dxa"/>
            <w:vAlign w:val="bottom"/>
          </w:tcPr>
          <w:p w14:paraId="46BC302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3C8F96A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6B92E8F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r>
      <w:tr w:rsidR="000C35CD" w:rsidRPr="000C35CD" w14:paraId="5854F5F1" w14:textId="77777777" w:rsidTr="00EF2501">
        <w:tc>
          <w:tcPr>
            <w:tcW w:w="9350" w:type="dxa"/>
            <w:gridSpan w:val="6"/>
          </w:tcPr>
          <w:p w14:paraId="48BEBC9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Logistic Regression</w:t>
            </w:r>
          </w:p>
        </w:tc>
      </w:tr>
      <w:tr w:rsidR="000C35CD" w:rsidRPr="000C35CD" w14:paraId="0BB28452" w14:textId="77777777" w:rsidTr="00EF2501">
        <w:tc>
          <w:tcPr>
            <w:tcW w:w="1795" w:type="dxa"/>
          </w:tcPr>
          <w:p w14:paraId="4E6C14A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2360953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4B4A582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7E2551F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78C77E7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184AE15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60FE1859" w14:textId="77777777" w:rsidTr="00EF2501">
        <w:tc>
          <w:tcPr>
            <w:tcW w:w="1795" w:type="dxa"/>
          </w:tcPr>
          <w:p w14:paraId="5A8AF17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1F5F2EF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219A6CF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3C52028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3138295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529609A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31D0E41F" w14:textId="77777777" w:rsidTr="00EF2501">
        <w:tc>
          <w:tcPr>
            <w:tcW w:w="1795" w:type="dxa"/>
          </w:tcPr>
          <w:p w14:paraId="0EF8FAC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00B891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43B5E84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349DD6B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26443D9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2FBD2C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77E53D69" w14:textId="77777777" w:rsidTr="00EF2501">
        <w:tc>
          <w:tcPr>
            <w:tcW w:w="9350" w:type="dxa"/>
            <w:gridSpan w:val="6"/>
          </w:tcPr>
          <w:p w14:paraId="35CC40F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KNN</w:t>
            </w:r>
          </w:p>
        </w:tc>
      </w:tr>
      <w:tr w:rsidR="000C35CD" w:rsidRPr="000C35CD" w14:paraId="7447FFAE" w14:textId="77777777" w:rsidTr="00EF2501">
        <w:tc>
          <w:tcPr>
            <w:tcW w:w="1795" w:type="dxa"/>
          </w:tcPr>
          <w:p w14:paraId="3071E4C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1C615A1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5DCAE57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0.66</w:t>
            </w:r>
          </w:p>
        </w:tc>
        <w:tc>
          <w:tcPr>
            <w:tcW w:w="1558" w:type="dxa"/>
            <w:vAlign w:val="bottom"/>
          </w:tcPr>
          <w:p w14:paraId="4BD3269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7E7CF09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1A27648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r>
      <w:tr w:rsidR="000C35CD" w:rsidRPr="000C35CD" w14:paraId="4CB10BDE" w14:textId="77777777" w:rsidTr="00EF2501">
        <w:tc>
          <w:tcPr>
            <w:tcW w:w="1795" w:type="dxa"/>
          </w:tcPr>
          <w:p w14:paraId="0928AD5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788F01F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0.62</w:t>
            </w:r>
          </w:p>
        </w:tc>
        <w:tc>
          <w:tcPr>
            <w:tcW w:w="1558" w:type="dxa"/>
            <w:vAlign w:val="bottom"/>
          </w:tcPr>
          <w:p w14:paraId="214BBB1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0.61</w:t>
            </w:r>
          </w:p>
        </w:tc>
        <w:tc>
          <w:tcPr>
            <w:tcW w:w="1558" w:type="dxa"/>
            <w:vAlign w:val="bottom"/>
          </w:tcPr>
          <w:p w14:paraId="7154871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c>
          <w:tcPr>
            <w:tcW w:w="1559" w:type="dxa"/>
          </w:tcPr>
          <w:p w14:paraId="52CE75B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9" w:type="dxa"/>
          </w:tcPr>
          <w:p w14:paraId="5587902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0.57</w:t>
            </w:r>
          </w:p>
        </w:tc>
      </w:tr>
      <w:tr w:rsidR="000C35CD" w:rsidRPr="000C35CD" w14:paraId="394F5174" w14:textId="77777777" w:rsidTr="00EF2501">
        <w:tc>
          <w:tcPr>
            <w:tcW w:w="1795" w:type="dxa"/>
          </w:tcPr>
          <w:p w14:paraId="3F21213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504CF9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549DAB8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3FCB214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9" w:type="dxa"/>
          </w:tcPr>
          <w:p w14:paraId="6EC79D1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7AE188F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6F093698" w14:textId="77777777" w:rsidTr="00EF2501">
        <w:tc>
          <w:tcPr>
            <w:tcW w:w="9350" w:type="dxa"/>
            <w:gridSpan w:val="6"/>
          </w:tcPr>
          <w:p w14:paraId="32F4A92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Naïve Bayes</w:t>
            </w:r>
          </w:p>
        </w:tc>
      </w:tr>
      <w:tr w:rsidR="000C35CD" w:rsidRPr="000C35CD" w14:paraId="05DFE0C9" w14:textId="77777777" w:rsidTr="00EF2501">
        <w:tc>
          <w:tcPr>
            <w:tcW w:w="1795" w:type="dxa"/>
          </w:tcPr>
          <w:p w14:paraId="4F805CB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0A7240F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5C33CF3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4AA1A91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36E0494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5567B03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3FD3B2B2" w14:textId="77777777" w:rsidTr="00EF2501">
        <w:tc>
          <w:tcPr>
            <w:tcW w:w="1795" w:type="dxa"/>
          </w:tcPr>
          <w:p w14:paraId="78BF385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AE139B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0D70391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2549DFE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1E1F402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FED5B4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14CBD9A2" w14:textId="77777777" w:rsidTr="00EF2501">
        <w:tc>
          <w:tcPr>
            <w:tcW w:w="1795" w:type="dxa"/>
          </w:tcPr>
          <w:p w14:paraId="377B32D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0C59B28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6822B1C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160AAC6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3284E37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F16B28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3289F149" w14:textId="77777777" w:rsidTr="00EF2501">
        <w:tc>
          <w:tcPr>
            <w:tcW w:w="9350" w:type="dxa"/>
            <w:gridSpan w:val="6"/>
          </w:tcPr>
          <w:p w14:paraId="6B68E79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Neural Networks</w:t>
            </w:r>
          </w:p>
        </w:tc>
      </w:tr>
      <w:tr w:rsidR="000C35CD" w:rsidRPr="000C35CD" w14:paraId="03160DCD" w14:textId="77777777" w:rsidTr="00EF2501">
        <w:tc>
          <w:tcPr>
            <w:tcW w:w="1795" w:type="dxa"/>
          </w:tcPr>
          <w:p w14:paraId="70FA5E8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500A29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30EDC5C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0.68</w:t>
            </w:r>
          </w:p>
        </w:tc>
        <w:tc>
          <w:tcPr>
            <w:tcW w:w="1558" w:type="dxa"/>
            <w:vAlign w:val="bottom"/>
          </w:tcPr>
          <w:p w14:paraId="2CC8A39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9" w:type="dxa"/>
          </w:tcPr>
          <w:p w14:paraId="28393C0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36C01C9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0.60</w:t>
            </w:r>
          </w:p>
        </w:tc>
      </w:tr>
      <w:tr w:rsidR="000C35CD" w:rsidRPr="000C35CD" w14:paraId="26FB20BD" w14:textId="77777777" w:rsidTr="00EF2501">
        <w:tc>
          <w:tcPr>
            <w:tcW w:w="1795" w:type="dxa"/>
          </w:tcPr>
          <w:p w14:paraId="001C1A6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12D023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46B9BB1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5E4AE16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79B719C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0064681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7BD65DF1" w14:textId="77777777" w:rsidTr="00EF2501">
        <w:tc>
          <w:tcPr>
            <w:tcW w:w="1795" w:type="dxa"/>
          </w:tcPr>
          <w:p w14:paraId="0B23C45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62FD8A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24976E7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60757F0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169636E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1BC5518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28CE3A46" w14:textId="77777777" w:rsidTr="00EF2501">
        <w:tc>
          <w:tcPr>
            <w:tcW w:w="9350" w:type="dxa"/>
            <w:gridSpan w:val="6"/>
          </w:tcPr>
          <w:p w14:paraId="69DEF0F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XGBoost</w:t>
            </w:r>
          </w:p>
        </w:tc>
      </w:tr>
      <w:tr w:rsidR="000C35CD" w:rsidRPr="000C35CD" w14:paraId="6A6F7D4E" w14:textId="77777777" w:rsidTr="00EF2501">
        <w:tc>
          <w:tcPr>
            <w:tcW w:w="1795" w:type="dxa"/>
          </w:tcPr>
          <w:p w14:paraId="0A9E586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7B28AD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178513A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0.69</w:t>
            </w:r>
          </w:p>
        </w:tc>
        <w:tc>
          <w:tcPr>
            <w:tcW w:w="1558" w:type="dxa"/>
            <w:vAlign w:val="bottom"/>
          </w:tcPr>
          <w:p w14:paraId="674FB45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9" w:type="dxa"/>
          </w:tcPr>
          <w:p w14:paraId="77C5B90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775747E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0.63</w:t>
            </w:r>
          </w:p>
        </w:tc>
      </w:tr>
      <w:tr w:rsidR="000C35CD" w:rsidRPr="000C35CD" w14:paraId="6CBAD088" w14:textId="77777777" w:rsidTr="00EF2501">
        <w:tc>
          <w:tcPr>
            <w:tcW w:w="1795" w:type="dxa"/>
          </w:tcPr>
          <w:p w14:paraId="5226FF5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3D1D821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3013B67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c>
          <w:tcPr>
            <w:tcW w:w="1558" w:type="dxa"/>
            <w:vAlign w:val="bottom"/>
          </w:tcPr>
          <w:p w14:paraId="7F4CE45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9" w:type="dxa"/>
          </w:tcPr>
          <w:p w14:paraId="43E03B3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0C4C78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0.60</w:t>
            </w:r>
          </w:p>
        </w:tc>
      </w:tr>
      <w:tr w:rsidR="000C35CD" w:rsidRPr="000C35CD" w14:paraId="2AA8DDB5" w14:textId="77777777" w:rsidTr="00EF2501">
        <w:tc>
          <w:tcPr>
            <w:tcW w:w="1795" w:type="dxa"/>
          </w:tcPr>
          <w:p w14:paraId="55DEDA8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6172674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7CEFE5E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c>
          <w:tcPr>
            <w:tcW w:w="1558" w:type="dxa"/>
            <w:vAlign w:val="bottom"/>
          </w:tcPr>
          <w:p w14:paraId="1A53BF1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9" w:type="dxa"/>
          </w:tcPr>
          <w:p w14:paraId="19D685B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55D36A7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70446218" w14:textId="77777777" w:rsidTr="00EF2501">
        <w:tc>
          <w:tcPr>
            <w:tcW w:w="9350" w:type="dxa"/>
            <w:gridSpan w:val="6"/>
          </w:tcPr>
          <w:p w14:paraId="2B4E273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SVM</w:t>
            </w:r>
          </w:p>
        </w:tc>
      </w:tr>
      <w:tr w:rsidR="000C35CD" w:rsidRPr="000C35CD" w14:paraId="04D741D1" w14:textId="77777777" w:rsidTr="00EF2501">
        <w:tc>
          <w:tcPr>
            <w:tcW w:w="1795" w:type="dxa"/>
          </w:tcPr>
          <w:p w14:paraId="0A74142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lastRenderedPageBreak/>
              <w:t>Original</w:t>
            </w:r>
          </w:p>
        </w:tc>
        <w:tc>
          <w:tcPr>
            <w:tcW w:w="1321" w:type="dxa"/>
            <w:vAlign w:val="bottom"/>
          </w:tcPr>
          <w:p w14:paraId="2234EE9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63B0C31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0F39D6E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0.91</w:t>
            </w:r>
          </w:p>
        </w:tc>
        <w:tc>
          <w:tcPr>
            <w:tcW w:w="1559" w:type="dxa"/>
          </w:tcPr>
          <w:p w14:paraId="38F510B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0.93</w:t>
            </w:r>
          </w:p>
        </w:tc>
        <w:tc>
          <w:tcPr>
            <w:tcW w:w="1559" w:type="dxa"/>
          </w:tcPr>
          <w:p w14:paraId="2C8EFEF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2E29CCF2" w14:textId="77777777" w:rsidTr="00EF2501">
        <w:tc>
          <w:tcPr>
            <w:tcW w:w="1795" w:type="dxa"/>
          </w:tcPr>
          <w:p w14:paraId="51048F5E"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36FCFBF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225A0A8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73524C1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0.91</w:t>
            </w:r>
          </w:p>
        </w:tc>
        <w:tc>
          <w:tcPr>
            <w:tcW w:w="1559" w:type="dxa"/>
          </w:tcPr>
          <w:p w14:paraId="373EA61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0.93</w:t>
            </w:r>
          </w:p>
        </w:tc>
        <w:tc>
          <w:tcPr>
            <w:tcW w:w="1559" w:type="dxa"/>
          </w:tcPr>
          <w:p w14:paraId="7975903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34E62773" w14:textId="77777777" w:rsidTr="00EF2501">
        <w:tc>
          <w:tcPr>
            <w:tcW w:w="1795" w:type="dxa"/>
          </w:tcPr>
          <w:p w14:paraId="14A8204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10EB1EC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2707BF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6F4D9F6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0.91</w:t>
            </w:r>
          </w:p>
        </w:tc>
        <w:tc>
          <w:tcPr>
            <w:tcW w:w="1559" w:type="dxa"/>
          </w:tcPr>
          <w:p w14:paraId="0FEA12C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0.93</w:t>
            </w:r>
          </w:p>
        </w:tc>
        <w:tc>
          <w:tcPr>
            <w:tcW w:w="1559" w:type="dxa"/>
          </w:tcPr>
          <w:p w14:paraId="21E04C9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77960BBE" w14:textId="77777777" w:rsidTr="00EF2501">
        <w:tc>
          <w:tcPr>
            <w:tcW w:w="9350" w:type="dxa"/>
            <w:gridSpan w:val="6"/>
          </w:tcPr>
          <w:p w14:paraId="7C84394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Discriminant Analysis</w:t>
            </w:r>
          </w:p>
        </w:tc>
      </w:tr>
      <w:tr w:rsidR="000C35CD" w:rsidRPr="000C35CD" w14:paraId="6819A2EA" w14:textId="77777777" w:rsidTr="00EF2501">
        <w:tc>
          <w:tcPr>
            <w:tcW w:w="1795" w:type="dxa"/>
          </w:tcPr>
          <w:p w14:paraId="524D65A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E413AE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277D0F6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03C49C7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0.91</w:t>
            </w:r>
          </w:p>
        </w:tc>
        <w:tc>
          <w:tcPr>
            <w:tcW w:w="1559" w:type="dxa"/>
          </w:tcPr>
          <w:p w14:paraId="28B4387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0.93</w:t>
            </w:r>
          </w:p>
        </w:tc>
        <w:tc>
          <w:tcPr>
            <w:tcW w:w="1559" w:type="dxa"/>
          </w:tcPr>
          <w:p w14:paraId="24E7B50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2F2BBD4E" w14:textId="77777777" w:rsidTr="00EF2501">
        <w:tc>
          <w:tcPr>
            <w:tcW w:w="1795" w:type="dxa"/>
          </w:tcPr>
          <w:p w14:paraId="3A8BDA2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223BE5C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EEAC93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4035956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9" w:type="dxa"/>
          </w:tcPr>
          <w:p w14:paraId="62B23FA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6B40C75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15D0414E" w14:textId="77777777" w:rsidTr="00EF2501">
        <w:tc>
          <w:tcPr>
            <w:tcW w:w="1795" w:type="dxa"/>
          </w:tcPr>
          <w:p w14:paraId="3C0A207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6B8B775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606E8B8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0BEC10D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7A4FBF0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606174F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753C2F10" w14:textId="77777777" w:rsidTr="00EF2501">
        <w:tc>
          <w:tcPr>
            <w:tcW w:w="9350" w:type="dxa"/>
            <w:gridSpan w:val="6"/>
          </w:tcPr>
          <w:p w14:paraId="71661B8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Quadratic Discriminant Analysis</w:t>
            </w:r>
          </w:p>
        </w:tc>
      </w:tr>
      <w:tr w:rsidR="000C35CD" w:rsidRPr="000C35CD" w14:paraId="737EAA03" w14:textId="77777777" w:rsidTr="00EF2501">
        <w:tc>
          <w:tcPr>
            <w:tcW w:w="1795" w:type="dxa"/>
          </w:tcPr>
          <w:p w14:paraId="20E66B3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42AC77F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D84490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06F17D4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795F3B5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55748E2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3A016135" w14:textId="77777777" w:rsidTr="00EF2501">
        <w:tc>
          <w:tcPr>
            <w:tcW w:w="1795" w:type="dxa"/>
          </w:tcPr>
          <w:p w14:paraId="5D4D1D3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7267999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0B7BBC9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24FF20E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9" w:type="dxa"/>
          </w:tcPr>
          <w:p w14:paraId="6A9E50A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5687FCF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7838AB70" w14:textId="77777777" w:rsidTr="00EF2501">
        <w:tc>
          <w:tcPr>
            <w:tcW w:w="1795" w:type="dxa"/>
          </w:tcPr>
          <w:p w14:paraId="61FB0C4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7134B2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3A36C99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2E0AF7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9" w:type="dxa"/>
          </w:tcPr>
          <w:p w14:paraId="60B98ED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49A91FE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bl>
    <w:p w14:paraId="0AF3DE34" w14:textId="77777777" w:rsidR="00E20B5E" w:rsidRDefault="00E20B5E" w:rsidP="000C35CD">
      <w:pPr>
        <w:spacing w:line="240" w:lineRule="auto"/>
        <w:rPr>
          <w:rFonts w:ascii="Georgia" w:hAnsi="Georgia" w:cs="Arial"/>
          <w:i/>
          <w:iCs/>
          <w:sz w:val="20"/>
          <w:szCs w:val="20"/>
        </w:rPr>
      </w:pPr>
    </w:p>
    <w:p w14:paraId="48ABE5CC" w14:textId="47AB1FE8" w:rsidR="000C35CD" w:rsidRPr="005D7BD8" w:rsidRDefault="000C35CD" w:rsidP="000C35CD">
      <w:pPr>
        <w:spacing w:line="240" w:lineRule="auto"/>
        <w:rPr>
          <w:rFonts w:ascii="Georgia" w:hAnsi="Georgia"/>
          <w:sz w:val="20"/>
          <w:szCs w:val="20"/>
        </w:rPr>
      </w:pPr>
      <w:r w:rsidRPr="00B16B8F">
        <w:rPr>
          <w:rFonts w:ascii="Georgia" w:hAnsi="Georgia" w:cs="Arial"/>
          <w:i/>
          <w:iCs/>
          <w:sz w:val="20"/>
          <w:szCs w:val="20"/>
        </w:rPr>
        <w:t>Post Analysis 2 (CatBoost</w:t>
      </w:r>
      <w:r w:rsidR="00B16B8F">
        <w:rPr>
          <w:rFonts w:ascii="Georgia" w:hAnsi="Georgia" w:cs="Arial"/>
          <w:i/>
          <w:iCs/>
          <w:sz w:val="20"/>
          <w:szCs w:val="20"/>
        </w:rPr>
        <w:t xml:space="preserve"> top 5 features</w:t>
      </w:r>
      <w:r w:rsidRPr="00B16B8F">
        <w:rPr>
          <w:rFonts w:ascii="Georgia" w:hAnsi="Georgia" w:cs="Arial"/>
          <w:i/>
          <w:iCs/>
          <w:sz w:val="20"/>
          <w:szCs w:val="20"/>
        </w:rPr>
        <w:t>):</w:t>
      </w:r>
    </w:p>
    <w:p w14:paraId="059B9130" w14:textId="77777777" w:rsidR="000C35CD" w:rsidRPr="000C35CD" w:rsidRDefault="000C35CD" w:rsidP="000C35CD">
      <w:pPr>
        <w:spacing w:line="240" w:lineRule="auto"/>
        <w:rPr>
          <w:rFonts w:ascii="Georgia" w:hAnsi="Georgia" w:cs="Arial"/>
          <w:sz w:val="20"/>
          <w:szCs w:val="20"/>
        </w:rPr>
      </w:pPr>
    </w:p>
    <w:tbl>
      <w:tblPr>
        <w:tblStyle w:val="TableGrid"/>
        <w:tblW w:w="9350" w:type="dxa"/>
        <w:tblLook w:val="04A0" w:firstRow="1" w:lastRow="0" w:firstColumn="1" w:lastColumn="0" w:noHBand="0" w:noVBand="1"/>
      </w:tblPr>
      <w:tblGrid>
        <w:gridCol w:w="1795"/>
        <w:gridCol w:w="1321"/>
        <w:gridCol w:w="1558"/>
        <w:gridCol w:w="1558"/>
        <w:gridCol w:w="1559"/>
        <w:gridCol w:w="1559"/>
      </w:tblGrid>
      <w:tr w:rsidR="000C35CD" w:rsidRPr="000C35CD" w14:paraId="4F21ADA8" w14:textId="77777777" w:rsidTr="00EF2501">
        <w:tc>
          <w:tcPr>
            <w:tcW w:w="1795" w:type="dxa"/>
          </w:tcPr>
          <w:p w14:paraId="3C1D9C4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Models</w:t>
            </w:r>
          </w:p>
        </w:tc>
        <w:tc>
          <w:tcPr>
            <w:tcW w:w="1321" w:type="dxa"/>
          </w:tcPr>
          <w:p w14:paraId="57003DD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Accuracy</w:t>
            </w:r>
          </w:p>
        </w:tc>
        <w:tc>
          <w:tcPr>
            <w:tcW w:w="3116" w:type="dxa"/>
            <w:gridSpan w:val="2"/>
          </w:tcPr>
          <w:p w14:paraId="3F50F48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Precision</w:t>
            </w:r>
          </w:p>
        </w:tc>
        <w:tc>
          <w:tcPr>
            <w:tcW w:w="3118" w:type="dxa"/>
            <w:gridSpan w:val="2"/>
          </w:tcPr>
          <w:p w14:paraId="1FC1212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Recall</w:t>
            </w:r>
          </w:p>
        </w:tc>
      </w:tr>
      <w:tr w:rsidR="000C35CD" w:rsidRPr="000C35CD" w14:paraId="489AFDF4" w14:textId="77777777" w:rsidTr="00EF2501">
        <w:tc>
          <w:tcPr>
            <w:tcW w:w="1795" w:type="dxa"/>
          </w:tcPr>
          <w:p w14:paraId="5A0FF3BA" w14:textId="77777777" w:rsidR="000C35CD" w:rsidRPr="000C35CD" w:rsidRDefault="000C35CD" w:rsidP="000C35CD">
            <w:pPr>
              <w:jc w:val="center"/>
              <w:rPr>
                <w:rFonts w:ascii="Georgia" w:hAnsi="Georgia" w:cs="Arial"/>
                <w:sz w:val="20"/>
                <w:szCs w:val="20"/>
              </w:rPr>
            </w:pPr>
          </w:p>
        </w:tc>
        <w:tc>
          <w:tcPr>
            <w:tcW w:w="1321" w:type="dxa"/>
          </w:tcPr>
          <w:p w14:paraId="3105FD6A" w14:textId="77777777" w:rsidR="000C35CD" w:rsidRPr="000C35CD" w:rsidRDefault="000C35CD" w:rsidP="000C35CD">
            <w:pPr>
              <w:jc w:val="center"/>
              <w:rPr>
                <w:rFonts w:ascii="Georgia" w:hAnsi="Georgia" w:cs="Arial"/>
                <w:sz w:val="20"/>
                <w:szCs w:val="20"/>
              </w:rPr>
            </w:pPr>
          </w:p>
        </w:tc>
        <w:tc>
          <w:tcPr>
            <w:tcW w:w="1558" w:type="dxa"/>
          </w:tcPr>
          <w:p w14:paraId="4DD792F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8" w:type="dxa"/>
          </w:tcPr>
          <w:p w14:paraId="622ED8B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c>
          <w:tcPr>
            <w:tcW w:w="1559" w:type="dxa"/>
          </w:tcPr>
          <w:p w14:paraId="3A3BBD8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0</w:t>
            </w:r>
          </w:p>
        </w:tc>
        <w:tc>
          <w:tcPr>
            <w:tcW w:w="1559" w:type="dxa"/>
          </w:tcPr>
          <w:p w14:paraId="20E33CA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1</w:t>
            </w:r>
          </w:p>
        </w:tc>
      </w:tr>
      <w:tr w:rsidR="000C35CD" w:rsidRPr="000C35CD" w14:paraId="049B9819" w14:textId="77777777" w:rsidTr="00EF2501">
        <w:tc>
          <w:tcPr>
            <w:tcW w:w="9350" w:type="dxa"/>
            <w:gridSpan w:val="6"/>
          </w:tcPr>
          <w:p w14:paraId="7D0D5C5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Bagging Classifier</w:t>
            </w:r>
          </w:p>
        </w:tc>
      </w:tr>
      <w:tr w:rsidR="000C35CD" w:rsidRPr="000C35CD" w14:paraId="7770F8EC" w14:textId="77777777" w:rsidTr="00EF2501">
        <w:tc>
          <w:tcPr>
            <w:tcW w:w="1795" w:type="dxa"/>
          </w:tcPr>
          <w:p w14:paraId="6026B68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4835ECE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57CF38A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43BD68D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9" w:type="dxa"/>
          </w:tcPr>
          <w:p w14:paraId="546BB17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4284B06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01721F33" w14:textId="77777777" w:rsidTr="00EF2501">
        <w:tc>
          <w:tcPr>
            <w:tcW w:w="1795" w:type="dxa"/>
          </w:tcPr>
          <w:p w14:paraId="440A5FD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D0B500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1609509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7E649D7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74F9F9C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34F04AC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67C05AA3" w14:textId="77777777" w:rsidTr="00EF2501">
        <w:tc>
          <w:tcPr>
            <w:tcW w:w="1795" w:type="dxa"/>
          </w:tcPr>
          <w:p w14:paraId="122385A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7CB0BE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4394265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258EFD0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798D6B8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416200A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239006BA" w14:textId="77777777" w:rsidTr="00EF2501">
        <w:tc>
          <w:tcPr>
            <w:tcW w:w="9350" w:type="dxa"/>
            <w:gridSpan w:val="6"/>
          </w:tcPr>
          <w:p w14:paraId="59621A1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CatBoost Classifier</w:t>
            </w:r>
          </w:p>
        </w:tc>
      </w:tr>
      <w:tr w:rsidR="000C35CD" w:rsidRPr="000C35CD" w14:paraId="0EB21313" w14:textId="77777777" w:rsidTr="00EF2501">
        <w:tc>
          <w:tcPr>
            <w:tcW w:w="1795" w:type="dxa"/>
          </w:tcPr>
          <w:p w14:paraId="675ED8A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3CAA324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8" w:type="dxa"/>
            <w:vAlign w:val="bottom"/>
          </w:tcPr>
          <w:p w14:paraId="685846D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8" w:type="dxa"/>
            <w:vAlign w:val="bottom"/>
          </w:tcPr>
          <w:p w14:paraId="1DA310B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0.86</w:t>
            </w:r>
          </w:p>
        </w:tc>
        <w:tc>
          <w:tcPr>
            <w:tcW w:w="1559" w:type="dxa"/>
          </w:tcPr>
          <w:p w14:paraId="13C4BEB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7DD5D0A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r>
      <w:tr w:rsidR="000C35CD" w:rsidRPr="000C35CD" w14:paraId="143C832A" w14:textId="77777777" w:rsidTr="00EF2501">
        <w:tc>
          <w:tcPr>
            <w:tcW w:w="1795" w:type="dxa"/>
          </w:tcPr>
          <w:p w14:paraId="60927E2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aefOversampled</w:t>
            </w:r>
          </w:p>
        </w:tc>
        <w:tc>
          <w:tcPr>
            <w:tcW w:w="1321" w:type="dxa"/>
            <w:vAlign w:val="bottom"/>
          </w:tcPr>
          <w:p w14:paraId="6EFF0F4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8" w:type="dxa"/>
            <w:vAlign w:val="bottom"/>
          </w:tcPr>
          <w:p w14:paraId="49FA514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8" w:type="dxa"/>
            <w:vAlign w:val="bottom"/>
          </w:tcPr>
          <w:p w14:paraId="230D61C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0.86</w:t>
            </w:r>
          </w:p>
        </w:tc>
        <w:tc>
          <w:tcPr>
            <w:tcW w:w="1559" w:type="dxa"/>
          </w:tcPr>
          <w:p w14:paraId="536C8CE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06660E3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r>
      <w:tr w:rsidR="000C35CD" w:rsidRPr="000C35CD" w14:paraId="16C21D0D" w14:textId="77777777" w:rsidTr="00EF2501">
        <w:tc>
          <w:tcPr>
            <w:tcW w:w="1795" w:type="dxa"/>
          </w:tcPr>
          <w:p w14:paraId="7080AFA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13DFB23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8" w:type="dxa"/>
            <w:vAlign w:val="bottom"/>
          </w:tcPr>
          <w:p w14:paraId="07C507A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8" w:type="dxa"/>
            <w:vAlign w:val="bottom"/>
          </w:tcPr>
          <w:p w14:paraId="2CC36E6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0.86</w:t>
            </w:r>
          </w:p>
        </w:tc>
        <w:tc>
          <w:tcPr>
            <w:tcW w:w="1559" w:type="dxa"/>
          </w:tcPr>
          <w:p w14:paraId="607046D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4E5B11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r>
      <w:tr w:rsidR="000C35CD" w:rsidRPr="000C35CD" w14:paraId="6D2A25B4" w14:textId="77777777" w:rsidTr="00EF2501">
        <w:tc>
          <w:tcPr>
            <w:tcW w:w="9350" w:type="dxa"/>
            <w:gridSpan w:val="6"/>
          </w:tcPr>
          <w:p w14:paraId="2FE1313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AdaBoost Classifier</w:t>
            </w:r>
          </w:p>
        </w:tc>
      </w:tr>
      <w:tr w:rsidR="000C35CD" w:rsidRPr="000C35CD" w14:paraId="3203B81E" w14:textId="77777777" w:rsidTr="00EF2501">
        <w:tc>
          <w:tcPr>
            <w:tcW w:w="1795" w:type="dxa"/>
          </w:tcPr>
          <w:p w14:paraId="04F56DF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5688751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4C00134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39F129B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73D9586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7421068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5D9B2A83" w14:textId="77777777" w:rsidTr="00EF2501">
        <w:tc>
          <w:tcPr>
            <w:tcW w:w="1795" w:type="dxa"/>
          </w:tcPr>
          <w:p w14:paraId="53BB195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4BC8BC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EFB4C6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39AE180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9" w:type="dxa"/>
          </w:tcPr>
          <w:p w14:paraId="66DCA8D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3A47552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6BCBAD15" w14:textId="77777777" w:rsidTr="00EF2501">
        <w:tc>
          <w:tcPr>
            <w:tcW w:w="1795" w:type="dxa"/>
          </w:tcPr>
          <w:p w14:paraId="24BABFE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2B60D25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3C7324A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0.71</w:t>
            </w:r>
          </w:p>
        </w:tc>
        <w:tc>
          <w:tcPr>
            <w:tcW w:w="1558" w:type="dxa"/>
            <w:vAlign w:val="bottom"/>
          </w:tcPr>
          <w:p w14:paraId="2851357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9" w:type="dxa"/>
          </w:tcPr>
          <w:p w14:paraId="4E7BFAA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054CBBC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68885601" w14:textId="77777777" w:rsidTr="00EF2501">
        <w:tc>
          <w:tcPr>
            <w:tcW w:w="9350" w:type="dxa"/>
            <w:gridSpan w:val="6"/>
          </w:tcPr>
          <w:p w14:paraId="7FBBF3E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Decision Tree Classifier</w:t>
            </w:r>
          </w:p>
        </w:tc>
      </w:tr>
      <w:tr w:rsidR="000C35CD" w:rsidRPr="000C35CD" w14:paraId="030CF2C3" w14:textId="77777777" w:rsidTr="00EF2501">
        <w:tc>
          <w:tcPr>
            <w:tcW w:w="1795" w:type="dxa"/>
          </w:tcPr>
          <w:p w14:paraId="51585F0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464229E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734EF3C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36EC4B6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vAlign w:val="bottom"/>
          </w:tcPr>
          <w:p w14:paraId="22167EE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540FF3E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6B3AC062" w14:textId="77777777" w:rsidTr="00EF2501">
        <w:tc>
          <w:tcPr>
            <w:tcW w:w="1795" w:type="dxa"/>
          </w:tcPr>
          <w:p w14:paraId="22C9D06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334C9D5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1D3C091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23366B7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vAlign w:val="bottom"/>
          </w:tcPr>
          <w:p w14:paraId="79C5641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249E62A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3E9862C9" w14:textId="77777777" w:rsidTr="00EF2501">
        <w:tc>
          <w:tcPr>
            <w:tcW w:w="1795" w:type="dxa"/>
          </w:tcPr>
          <w:p w14:paraId="47F3602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5EBC3EA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76BDB83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6750B40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9" w:type="dxa"/>
          </w:tcPr>
          <w:p w14:paraId="1E17443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7DA1ADE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1E035A52" w14:textId="77777777" w:rsidTr="00EF2501">
        <w:tc>
          <w:tcPr>
            <w:tcW w:w="9350" w:type="dxa"/>
            <w:gridSpan w:val="6"/>
          </w:tcPr>
          <w:p w14:paraId="77128EF6"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Random Forest Classifier</w:t>
            </w:r>
          </w:p>
        </w:tc>
      </w:tr>
      <w:tr w:rsidR="000C35CD" w:rsidRPr="000C35CD" w14:paraId="26EDC1DB" w14:textId="77777777" w:rsidTr="00EF2501">
        <w:tc>
          <w:tcPr>
            <w:tcW w:w="1795" w:type="dxa"/>
          </w:tcPr>
          <w:p w14:paraId="01ACC57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5C1F6F1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8" w:type="dxa"/>
            <w:vAlign w:val="bottom"/>
          </w:tcPr>
          <w:p w14:paraId="3CF5CCE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8" w:type="dxa"/>
            <w:vAlign w:val="bottom"/>
          </w:tcPr>
          <w:p w14:paraId="3CC29AF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10BF3EB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13D67FB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17274BDF" w14:textId="77777777" w:rsidTr="00EF2501">
        <w:tc>
          <w:tcPr>
            <w:tcW w:w="1795" w:type="dxa"/>
          </w:tcPr>
          <w:p w14:paraId="0A32C18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8364EA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8" w:type="dxa"/>
            <w:vAlign w:val="bottom"/>
          </w:tcPr>
          <w:p w14:paraId="3673250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8" w:type="dxa"/>
            <w:vAlign w:val="bottom"/>
          </w:tcPr>
          <w:p w14:paraId="7A6002E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505D8E0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301E581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79E5881C" w14:textId="77777777" w:rsidTr="00EF2501">
        <w:tc>
          <w:tcPr>
            <w:tcW w:w="1795" w:type="dxa"/>
          </w:tcPr>
          <w:p w14:paraId="59965CB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870975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8" w:type="dxa"/>
            <w:vAlign w:val="bottom"/>
          </w:tcPr>
          <w:p w14:paraId="126C1A1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8" w:type="dxa"/>
            <w:vAlign w:val="bottom"/>
          </w:tcPr>
          <w:p w14:paraId="5832951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278E62E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1C761A8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1CB7510B" w14:textId="77777777" w:rsidTr="00EF2501">
        <w:tc>
          <w:tcPr>
            <w:tcW w:w="9350" w:type="dxa"/>
            <w:gridSpan w:val="6"/>
          </w:tcPr>
          <w:p w14:paraId="75A381C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Logistic Regression</w:t>
            </w:r>
          </w:p>
        </w:tc>
      </w:tr>
      <w:tr w:rsidR="000C35CD" w:rsidRPr="000C35CD" w14:paraId="4EB0BA0F" w14:textId="77777777" w:rsidTr="00EF2501">
        <w:tc>
          <w:tcPr>
            <w:tcW w:w="1795" w:type="dxa"/>
          </w:tcPr>
          <w:p w14:paraId="3FACD60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649CC6B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D80C02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7F57CE2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9" w:type="dxa"/>
          </w:tcPr>
          <w:p w14:paraId="668C033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2464EBA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600858E4" w14:textId="77777777" w:rsidTr="00EF2501">
        <w:tc>
          <w:tcPr>
            <w:tcW w:w="1795" w:type="dxa"/>
          </w:tcPr>
          <w:p w14:paraId="6CDEB63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3701B4A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577D100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73DC21A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5F03BFF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2DE908E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5EB0DFA3" w14:textId="77777777" w:rsidTr="00EF2501">
        <w:tc>
          <w:tcPr>
            <w:tcW w:w="1795" w:type="dxa"/>
          </w:tcPr>
          <w:p w14:paraId="3B47192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319C4CA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54355C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1E2DCFF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9" w:type="dxa"/>
          </w:tcPr>
          <w:p w14:paraId="5E91138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7EA6C3C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513AEF03" w14:textId="77777777" w:rsidTr="00EF2501">
        <w:tc>
          <w:tcPr>
            <w:tcW w:w="9350" w:type="dxa"/>
            <w:gridSpan w:val="6"/>
          </w:tcPr>
          <w:p w14:paraId="42805B4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KNN</w:t>
            </w:r>
          </w:p>
        </w:tc>
      </w:tr>
      <w:tr w:rsidR="000C35CD" w:rsidRPr="000C35CD" w14:paraId="53899CBB" w14:textId="77777777" w:rsidTr="00EF2501">
        <w:tc>
          <w:tcPr>
            <w:tcW w:w="1795" w:type="dxa"/>
          </w:tcPr>
          <w:p w14:paraId="5CF02AB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04A3AC8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161DE50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13E6E87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1C70472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1A65EED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2D483C34" w14:textId="77777777" w:rsidTr="00EF2501">
        <w:tc>
          <w:tcPr>
            <w:tcW w:w="1795" w:type="dxa"/>
          </w:tcPr>
          <w:p w14:paraId="614E82DB"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1BFEEBF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1DB0405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0DA15E5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02ACF87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40C3A97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6799C0D7" w14:textId="77777777" w:rsidTr="00EF2501">
        <w:tc>
          <w:tcPr>
            <w:tcW w:w="1795" w:type="dxa"/>
          </w:tcPr>
          <w:p w14:paraId="473A73C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2879624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53BD143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17BD5F9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5708127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6BBA5D4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45D2FF7B" w14:textId="77777777" w:rsidTr="00EF2501">
        <w:tc>
          <w:tcPr>
            <w:tcW w:w="9350" w:type="dxa"/>
            <w:gridSpan w:val="6"/>
          </w:tcPr>
          <w:p w14:paraId="1087D3B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Naïve Bayes</w:t>
            </w:r>
          </w:p>
        </w:tc>
      </w:tr>
      <w:tr w:rsidR="000C35CD" w:rsidRPr="000C35CD" w14:paraId="03BDD8F9" w14:textId="77777777" w:rsidTr="00EF2501">
        <w:tc>
          <w:tcPr>
            <w:tcW w:w="1795" w:type="dxa"/>
          </w:tcPr>
          <w:p w14:paraId="4A9FFB4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676EA3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4B03442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57594FD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185A0C7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519CB44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163070DD" w14:textId="77777777" w:rsidTr="00EF2501">
        <w:tc>
          <w:tcPr>
            <w:tcW w:w="1795" w:type="dxa"/>
          </w:tcPr>
          <w:p w14:paraId="25398A9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2B87B82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10B0611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5989C70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15A48A2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64546EE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19B7464E" w14:textId="77777777" w:rsidTr="00EF2501">
        <w:tc>
          <w:tcPr>
            <w:tcW w:w="1795" w:type="dxa"/>
          </w:tcPr>
          <w:p w14:paraId="5B667DF0"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05FA4E1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6E934D8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2413221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0D0ECC2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0BBAD62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4CE8F7BE" w14:textId="77777777" w:rsidTr="00EF2501">
        <w:tc>
          <w:tcPr>
            <w:tcW w:w="9350" w:type="dxa"/>
            <w:gridSpan w:val="6"/>
          </w:tcPr>
          <w:p w14:paraId="2710DC8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Neural Networks</w:t>
            </w:r>
          </w:p>
        </w:tc>
      </w:tr>
      <w:tr w:rsidR="000C35CD" w:rsidRPr="000C35CD" w14:paraId="6DDA9553" w14:textId="77777777" w:rsidTr="00EF2501">
        <w:tc>
          <w:tcPr>
            <w:tcW w:w="1795" w:type="dxa"/>
          </w:tcPr>
          <w:p w14:paraId="2074FF8E"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437CA1A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1F52974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3E82523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2897DBA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64D22B7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78EA055A" w14:textId="77777777" w:rsidTr="00EF2501">
        <w:tc>
          <w:tcPr>
            <w:tcW w:w="1795" w:type="dxa"/>
          </w:tcPr>
          <w:p w14:paraId="759F7F3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02E0811B"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8" w:type="dxa"/>
            <w:vAlign w:val="bottom"/>
          </w:tcPr>
          <w:p w14:paraId="79C5A2B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2E00A31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0.85</w:t>
            </w:r>
          </w:p>
        </w:tc>
        <w:tc>
          <w:tcPr>
            <w:tcW w:w="1559" w:type="dxa"/>
          </w:tcPr>
          <w:p w14:paraId="697CD0D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74659AA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44FD1BAD" w14:textId="77777777" w:rsidTr="00EF2501">
        <w:tc>
          <w:tcPr>
            <w:tcW w:w="1795" w:type="dxa"/>
          </w:tcPr>
          <w:p w14:paraId="44DC391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4F86264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687666B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214FC29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0BE9E11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66D2A5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6375F333" w14:textId="77777777" w:rsidTr="00EF2501">
        <w:tc>
          <w:tcPr>
            <w:tcW w:w="9350" w:type="dxa"/>
            <w:gridSpan w:val="6"/>
          </w:tcPr>
          <w:p w14:paraId="3D1B82CE"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lastRenderedPageBreak/>
              <w:t>XGBoost</w:t>
            </w:r>
          </w:p>
        </w:tc>
      </w:tr>
      <w:tr w:rsidR="000C35CD" w:rsidRPr="000C35CD" w14:paraId="04BA8344" w14:textId="77777777" w:rsidTr="00EF2501">
        <w:tc>
          <w:tcPr>
            <w:tcW w:w="1795" w:type="dxa"/>
          </w:tcPr>
          <w:p w14:paraId="3EFFC79D"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599B4F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24BF526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5AC8EC9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69295F6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733CF61C"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72DF07E0" w14:textId="77777777" w:rsidTr="00EF2501">
        <w:tc>
          <w:tcPr>
            <w:tcW w:w="1795" w:type="dxa"/>
          </w:tcPr>
          <w:p w14:paraId="024A7B2F"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7E64656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6C9239F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c>
          <w:tcPr>
            <w:tcW w:w="1558" w:type="dxa"/>
            <w:vAlign w:val="bottom"/>
          </w:tcPr>
          <w:p w14:paraId="40C7AA8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46E4D9A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547DA2E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1309E1B7" w14:textId="77777777" w:rsidTr="00EF2501">
        <w:tc>
          <w:tcPr>
            <w:tcW w:w="1795" w:type="dxa"/>
          </w:tcPr>
          <w:p w14:paraId="713E10A9"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75121FF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53627C8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04507A3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1E6CB59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4B8045F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0B73E6B6" w14:textId="77777777" w:rsidTr="00EF2501">
        <w:tc>
          <w:tcPr>
            <w:tcW w:w="9350" w:type="dxa"/>
            <w:gridSpan w:val="6"/>
          </w:tcPr>
          <w:p w14:paraId="7D24E50C"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SVM</w:t>
            </w:r>
          </w:p>
        </w:tc>
      </w:tr>
      <w:tr w:rsidR="000C35CD" w:rsidRPr="000C35CD" w14:paraId="037193B9" w14:textId="77777777" w:rsidTr="00EF2501">
        <w:tc>
          <w:tcPr>
            <w:tcW w:w="1795" w:type="dxa"/>
          </w:tcPr>
          <w:p w14:paraId="7866969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12AB8A0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0.75</w:t>
            </w:r>
          </w:p>
        </w:tc>
        <w:tc>
          <w:tcPr>
            <w:tcW w:w="1558" w:type="dxa"/>
            <w:vAlign w:val="bottom"/>
          </w:tcPr>
          <w:p w14:paraId="59DAF58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0.71</w:t>
            </w:r>
          </w:p>
        </w:tc>
        <w:tc>
          <w:tcPr>
            <w:tcW w:w="1558" w:type="dxa"/>
            <w:vAlign w:val="bottom"/>
          </w:tcPr>
          <w:p w14:paraId="400909D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0.80</w:t>
            </w:r>
          </w:p>
        </w:tc>
        <w:tc>
          <w:tcPr>
            <w:tcW w:w="1559" w:type="dxa"/>
          </w:tcPr>
          <w:p w14:paraId="35CC3F5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77A8026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7E59E3B7" w14:textId="77777777" w:rsidTr="00EF2501">
        <w:tc>
          <w:tcPr>
            <w:tcW w:w="1795" w:type="dxa"/>
          </w:tcPr>
          <w:p w14:paraId="373CD362"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338632C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3E564CB7"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0.76</w:t>
            </w:r>
          </w:p>
        </w:tc>
        <w:tc>
          <w:tcPr>
            <w:tcW w:w="1558" w:type="dxa"/>
            <w:vAlign w:val="bottom"/>
          </w:tcPr>
          <w:p w14:paraId="0FC9D53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4D052C1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5A79666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2ADB1C65" w14:textId="77777777" w:rsidTr="00EF2501">
        <w:tc>
          <w:tcPr>
            <w:tcW w:w="1795" w:type="dxa"/>
          </w:tcPr>
          <w:p w14:paraId="5981D811"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654AF64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0.78</w:t>
            </w:r>
          </w:p>
        </w:tc>
        <w:tc>
          <w:tcPr>
            <w:tcW w:w="1558" w:type="dxa"/>
            <w:vAlign w:val="bottom"/>
          </w:tcPr>
          <w:p w14:paraId="07D7673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6D9FD69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0.84</w:t>
            </w:r>
          </w:p>
        </w:tc>
        <w:tc>
          <w:tcPr>
            <w:tcW w:w="1559" w:type="dxa"/>
          </w:tcPr>
          <w:p w14:paraId="27F8336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77D7BF8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69743A8F" w14:textId="77777777" w:rsidTr="00EF2501">
        <w:tc>
          <w:tcPr>
            <w:tcW w:w="9350" w:type="dxa"/>
            <w:gridSpan w:val="6"/>
          </w:tcPr>
          <w:p w14:paraId="32DD28D5"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Discriminant Analysis</w:t>
            </w:r>
          </w:p>
        </w:tc>
      </w:tr>
      <w:tr w:rsidR="000C35CD" w:rsidRPr="000C35CD" w14:paraId="795BE959" w14:textId="77777777" w:rsidTr="00EF2501">
        <w:tc>
          <w:tcPr>
            <w:tcW w:w="1795" w:type="dxa"/>
          </w:tcPr>
          <w:p w14:paraId="2AF76F38"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71728711"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0.82</w:t>
            </w:r>
          </w:p>
        </w:tc>
        <w:tc>
          <w:tcPr>
            <w:tcW w:w="1558" w:type="dxa"/>
            <w:vAlign w:val="bottom"/>
          </w:tcPr>
          <w:p w14:paraId="51B47B3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13E7669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2F585E0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6C1B962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0.73</w:t>
            </w:r>
          </w:p>
        </w:tc>
      </w:tr>
      <w:tr w:rsidR="000C35CD" w:rsidRPr="000C35CD" w14:paraId="5DF90F74" w14:textId="77777777" w:rsidTr="00EF2501">
        <w:tc>
          <w:tcPr>
            <w:tcW w:w="1795" w:type="dxa"/>
          </w:tcPr>
          <w:p w14:paraId="5613E85A"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54C5A99F"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8" w:type="dxa"/>
            <w:vAlign w:val="bottom"/>
          </w:tcPr>
          <w:p w14:paraId="3E092C4D"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8" w:type="dxa"/>
            <w:vAlign w:val="bottom"/>
          </w:tcPr>
          <w:p w14:paraId="00F5634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60EDBA4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1B105E2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26525EAB" w14:textId="77777777" w:rsidTr="00EF2501">
        <w:tc>
          <w:tcPr>
            <w:tcW w:w="1795" w:type="dxa"/>
          </w:tcPr>
          <w:p w14:paraId="36D2B6B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4CB7B78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8" w:type="dxa"/>
            <w:vAlign w:val="bottom"/>
          </w:tcPr>
          <w:p w14:paraId="3F08D9B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0.79</w:t>
            </w:r>
          </w:p>
        </w:tc>
        <w:tc>
          <w:tcPr>
            <w:tcW w:w="1558" w:type="dxa"/>
            <w:vAlign w:val="bottom"/>
          </w:tcPr>
          <w:p w14:paraId="5194036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0.88</w:t>
            </w:r>
          </w:p>
        </w:tc>
        <w:tc>
          <w:tcPr>
            <w:tcW w:w="1559" w:type="dxa"/>
          </w:tcPr>
          <w:p w14:paraId="3652CDA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0.90</w:t>
            </w:r>
          </w:p>
        </w:tc>
        <w:tc>
          <w:tcPr>
            <w:tcW w:w="1559" w:type="dxa"/>
          </w:tcPr>
          <w:p w14:paraId="21A732B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r>
      <w:tr w:rsidR="000C35CD" w:rsidRPr="000C35CD" w14:paraId="33D20D75" w14:textId="77777777" w:rsidTr="00EF2501">
        <w:tc>
          <w:tcPr>
            <w:tcW w:w="9350" w:type="dxa"/>
            <w:gridSpan w:val="6"/>
          </w:tcPr>
          <w:p w14:paraId="41069013"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Quadratic Discriminant Analysis</w:t>
            </w:r>
          </w:p>
        </w:tc>
      </w:tr>
      <w:tr w:rsidR="000C35CD" w:rsidRPr="000C35CD" w14:paraId="15575B18" w14:textId="77777777" w:rsidTr="00EF2501">
        <w:tc>
          <w:tcPr>
            <w:tcW w:w="1795" w:type="dxa"/>
          </w:tcPr>
          <w:p w14:paraId="1C5B123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Original</w:t>
            </w:r>
          </w:p>
        </w:tc>
        <w:tc>
          <w:tcPr>
            <w:tcW w:w="1321" w:type="dxa"/>
            <w:vAlign w:val="bottom"/>
          </w:tcPr>
          <w:p w14:paraId="6CD6206A"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6DA6864E"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0.72</w:t>
            </w:r>
          </w:p>
        </w:tc>
        <w:tc>
          <w:tcPr>
            <w:tcW w:w="1558" w:type="dxa"/>
            <w:vAlign w:val="bottom"/>
          </w:tcPr>
          <w:p w14:paraId="287B4BA8"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1D12467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0.87</w:t>
            </w:r>
          </w:p>
        </w:tc>
        <w:tc>
          <w:tcPr>
            <w:tcW w:w="1559" w:type="dxa"/>
          </w:tcPr>
          <w:p w14:paraId="61264CA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0.67</w:t>
            </w:r>
          </w:p>
        </w:tc>
      </w:tr>
      <w:tr w:rsidR="000C35CD" w:rsidRPr="000C35CD" w14:paraId="6DD2DEC5" w14:textId="77777777" w:rsidTr="00EF2501">
        <w:tc>
          <w:tcPr>
            <w:tcW w:w="1795" w:type="dxa"/>
          </w:tcPr>
          <w:p w14:paraId="534E5294"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Oversampled</w:t>
            </w:r>
          </w:p>
        </w:tc>
        <w:tc>
          <w:tcPr>
            <w:tcW w:w="1321" w:type="dxa"/>
            <w:vAlign w:val="bottom"/>
          </w:tcPr>
          <w:p w14:paraId="7EC2CDB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125A7FB5"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34E20C6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5F02E0D3"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0C77DFD6"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r w:rsidR="000C35CD" w:rsidRPr="000C35CD" w14:paraId="05D876C4" w14:textId="77777777" w:rsidTr="00EF2501">
        <w:tc>
          <w:tcPr>
            <w:tcW w:w="1795" w:type="dxa"/>
          </w:tcPr>
          <w:p w14:paraId="4DB91717" w14:textId="77777777" w:rsidR="000C35CD" w:rsidRPr="000C35CD" w:rsidRDefault="000C35CD" w:rsidP="000C35CD">
            <w:pPr>
              <w:jc w:val="center"/>
              <w:rPr>
                <w:rFonts w:ascii="Georgia" w:hAnsi="Georgia" w:cs="Arial"/>
                <w:sz w:val="20"/>
                <w:szCs w:val="20"/>
              </w:rPr>
            </w:pPr>
            <w:r w:rsidRPr="000C35CD">
              <w:rPr>
                <w:rFonts w:ascii="Georgia" w:hAnsi="Georgia" w:cs="Arial"/>
                <w:sz w:val="20"/>
                <w:szCs w:val="20"/>
              </w:rPr>
              <w:t>Undersampled</w:t>
            </w:r>
          </w:p>
        </w:tc>
        <w:tc>
          <w:tcPr>
            <w:tcW w:w="1321" w:type="dxa"/>
            <w:vAlign w:val="bottom"/>
          </w:tcPr>
          <w:p w14:paraId="50B79A02"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0.77</w:t>
            </w:r>
          </w:p>
        </w:tc>
        <w:tc>
          <w:tcPr>
            <w:tcW w:w="1558" w:type="dxa"/>
            <w:vAlign w:val="bottom"/>
          </w:tcPr>
          <w:p w14:paraId="2E9C1199"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0.74</w:t>
            </w:r>
          </w:p>
        </w:tc>
        <w:tc>
          <w:tcPr>
            <w:tcW w:w="1558" w:type="dxa"/>
            <w:vAlign w:val="bottom"/>
          </w:tcPr>
          <w:p w14:paraId="345BF060"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0.81</w:t>
            </w:r>
          </w:p>
        </w:tc>
        <w:tc>
          <w:tcPr>
            <w:tcW w:w="1559" w:type="dxa"/>
          </w:tcPr>
          <w:p w14:paraId="46216BE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0.83</w:t>
            </w:r>
          </w:p>
        </w:tc>
        <w:tc>
          <w:tcPr>
            <w:tcW w:w="1559" w:type="dxa"/>
          </w:tcPr>
          <w:p w14:paraId="0B34DB94" w14:textId="77777777" w:rsidR="000C35CD" w:rsidRPr="000C35CD" w:rsidRDefault="000C35CD" w:rsidP="000C35CD">
            <w:pPr>
              <w:jc w:val="center"/>
              <w:rPr>
                <w:rFonts w:ascii="Georgia" w:hAnsi="Georgia" w:cs="Arial"/>
                <w:sz w:val="20"/>
                <w:szCs w:val="20"/>
              </w:rPr>
            </w:pPr>
            <w:r w:rsidRPr="000C35CD">
              <w:rPr>
                <w:rFonts w:ascii="Georgia" w:eastAsia="Times New Roman" w:hAnsi="Georgia" w:cs="Arial"/>
                <w:color w:val="000000"/>
                <w:kern w:val="0"/>
                <w:sz w:val="20"/>
                <w:szCs w:val="20"/>
                <w:lang w:eastAsia="en-IN"/>
                <w14:ligatures w14:val="none"/>
              </w:rPr>
              <w:t>0.70</w:t>
            </w:r>
          </w:p>
        </w:tc>
      </w:tr>
    </w:tbl>
    <w:p w14:paraId="5C50E0F1" w14:textId="77777777" w:rsidR="000C35CD" w:rsidRPr="000C35CD" w:rsidRDefault="000C35CD" w:rsidP="000C35CD">
      <w:pPr>
        <w:spacing w:line="240" w:lineRule="auto"/>
        <w:rPr>
          <w:rFonts w:ascii="Georgia" w:hAnsi="Georgia"/>
          <w:sz w:val="20"/>
          <w:szCs w:val="20"/>
        </w:rPr>
      </w:pPr>
    </w:p>
    <w:p w14:paraId="1A97D9E9" w14:textId="77777777" w:rsidR="000C35CD" w:rsidRPr="000C35CD" w:rsidRDefault="000C35CD" w:rsidP="000C35CD">
      <w:pPr>
        <w:spacing w:line="240" w:lineRule="auto"/>
        <w:rPr>
          <w:rFonts w:ascii="Georgia" w:hAnsi="Georgia"/>
          <w:sz w:val="20"/>
          <w:szCs w:val="20"/>
        </w:rPr>
      </w:pPr>
    </w:p>
    <w:p w14:paraId="4E8F7B49" w14:textId="77777777" w:rsidR="000C35CD" w:rsidRPr="000C35CD" w:rsidRDefault="000C35CD" w:rsidP="000C35CD">
      <w:pPr>
        <w:spacing w:line="240" w:lineRule="auto"/>
        <w:rPr>
          <w:rFonts w:ascii="Georgia" w:hAnsi="Georgia"/>
          <w:sz w:val="20"/>
          <w:szCs w:val="20"/>
        </w:rPr>
      </w:pPr>
    </w:p>
    <w:p w14:paraId="71798FD6" w14:textId="77777777" w:rsidR="000C35CD" w:rsidRPr="000C35CD" w:rsidRDefault="000C35CD" w:rsidP="000C35CD">
      <w:pPr>
        <w:spacing w:line="240" w:lineRule="auto"/>
        <w:rPr>
          <w:rFonts w:ascii="Georgia" w:hAnsi="Georgia"/>
          <w:sz w:val="20"/>
          <w:szCs w:val="20"/>
        </w:rPr>
      </w:pPr>
    </w:p>
    <w:p w14:paraId="0D080AEE" w14:textId="12C7BAF2" w:rsidR="000C35CD" w:rsidRPr="00C2289C" w:rsidRDefault="000C35CD" w:rsidP="00C2289C">
      <w:pPr>
        <w:spacing w:line="240" w:lineRule="auto"/>
        <w:jc w:val="both"/>
        <w:rPr>
          <w:rFonts w:ascii="Georgia" w:eastAsia="Aptos" w:hAnsi="Georgia" w:cs="Times New Roman"/>
          <w:sz w:val="20"/>
          <w:szCs w:val="20"/>
        </w:rPr>
      </w:pPr>
    </w:p>
    <w:bookmarkEnd w:id="0"/>
    <w:p w14:paraId="13779DC7" w14:textId="77777777" w:rsidR="00736DFD" w:rsidRPr="000C35CD" w:rsidRDefault="00736DFD" w:rsidP="002932CF">
      <w:pPr>
        <w:spacing w:line="240" w:lineRule="auto"/>
        <w:jc w:val="both"/>
        <w:rPr>
          <w:rFonts w:ascii="Georgia" w:hAnsi="Georgia"/>
          <w:sz w:val="20"/>
          <w:szCs w:val="20"/>
        </w:rPr>
      </w:pPr>
    </w:p>
    <w:sectPr w:rsidR="00736DFD" w:rsidRPr="000C35CD" w:rsidSect="007739EE">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51C0E" w14:textId="77777777" w:rsidR="007739EE" w:rsidRDefault="007739EE" w:rsidP="004E42C3">
      <w:pPr>
        <w:spacing w:after="0" w:line="240" w:lineRule="auto"/>
      </w:pPr>
      <w:r>
        <w:separator/>
      </w:r>
    </w:p>
  </w:endnote>
  <w:endnote w:type="continuationSeparator" w:id="0">
    <w:p w14:paraId="242B3997" w14:textId="77777777" w:rsidR="007739EE" w:rsidRDefault="007739EE" w:rsidP="004E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06315" w14:textId="77777777" w:rsidR="000C35CD" w:rsidRPr="000C35CD" w:rsidRDefault="000C35CD">
    <w:pPr>
      <w:pStyle w:val="Footer"/>
      <w:tabs>
        <w:tab w:val="clear" w:pos="4680"/>
        <w:tab w:val="clear" w:pos="9360"/>
      </w:tabs>
      <w:jc w:val="center"/>
      <w:rPr>
        <w:caps/>
        <w:noProof/>
        <w:sz w:val="20"/>
        <w:szCs w:val="20"/>
      </w:rPr>
    </w:pPr>
    <w:r w:rsidRPr="000C35CD">
      <w:rPr>
        <w:caps/>
        <w:sz w:val="20"/>
        <w:szCs w:val="20"/>
      </w:rPr>
      <w:fldChar w:fldCharType="begin"/>
    </w:r>
    <w:r w:rsidRPr="000C35CD">
      <w:rPr>
        <w:caps/>
        <w:sz w:val="20"/>
        <w:szCs w:val="20"/>
      </w:rPr>
      <w:instrText xml:space="preserve"> PAGE   \* MERGEFORMAT </w:instrText>
    </w:r>
    <w:r w:rsidRPr="000C35CD">
      <w:rPr>
        <w:caps/>
        <w:sz w:val="20"/>
        <w:szCs w:val="20"/>
      </w:rPr>
      <w:fldChar w:fldCharType="separate"/>
    </w:r>
    <w:r w:rsidRPr="000C35CD">
      <w:rPr>
        <w:caps/>
        <w:noProof/>
        <w:sz w:val="20"/>
        <w:szCs w:val="20"/>
      </w:rPr>
      <w:t>2</w:t>
    </w:r>
    <w:r w:rsidRPr="000C35CD">
      <w:rPr>
        <w:caps/>
        <w:noProof/>
        <w:sz w:val="20"/>
        <w:szCs w:val="20"/>
      </w:rPr>
      <w:fldChar w:fldCharType="end"/>
    </w:r>
  </w:p>
  <w:p w14:paraId="53C16AA9" w14:textId="77777777" w:rsidR="000C35CD" w:rsidRDefault="000C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F10EA" w14:textId="77777777" w:rsidR="007739EE" w:rsidRDefault="007739EE" w:rsidP="004E42C3">
      <w:pPr>
        <w:spacing w:after="0" w:line="240" w:lineRule="auto"/>
      </w:pPr>
      <w:r>
        <w:separator/>
      </w:r>
    </w:p>
  </w:footnote>
  <w:footnote w:type="continuationSeparator" w:id="0">
    <w:p w14:paraId="73C51A2A" w14:textId="77777777" w:rsidR="007739EE" w:rsidRDefault="007739EE" w:rsidP="004E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5D975" w14:textId="57FE96E0" w:rsidR="000C35CD" w:rsidRDefault="000C3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1813"/>
    <w:multiLevelType w:val="hybridMultilevel"/>
    <w:tmpl w:val="6FD826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E2723"/>
    <w:multiLevelType w:val="hybridMultilevel"/>
    <w:tmpl w:val="349A6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C05F79"/>
    <w:multiLevelType w:val="hybridMultilevel"/>
    <w:tmpl w:val="2DF8007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52A5BA8"/>
    <w:multiLevelType w:val="hybridMultilevel"/>
    <w:tmpl w:val="2E6665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8553D7"/>
    <w:multiLevelType w:val="multilevel"/>
    <w:tmpl w:val="49BE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B6D02"/>
    <w:multiLevelType w:val="multilevel"/>
    <w:tmpl w:val="67FA5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61259"/>
    <w:multiLevelType w:val="hybridMultilevel"/>
    <w:tmpl w:val="782E1B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7A2055"/>
    <w:multiLevelType w:val="hybridMultilevel"/>
    <w:tmpl w:val="25406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A416C0"/>
    <w:multiLevelType w:val="multilevel"/>
    <w:tmpl w:val="05B66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715BB3"/>
    <w:multiLevelType w:val="hybridMultilevel"/>
    <w:tmpl w:val="36AA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E6F32"/>
    <w:multiLevelType w:val="multilevel"/>
    <w:tmpl w:val="4794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326917"/>
    <w:multiLevelType w:val="hybridMultilevel"/>
    <w:tmpl w:val="7304EA18"/>
    <w:lvl w:ilvl="0" w:tplc="C0F869F6">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5F1F59"/>
    <w:multiLevelType w:val="hybridMultilevel"/>
    <w:tmpl w:val="988A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41ABC"/>
    <w:multiLevelType w:val="hybridMultilevel"/>
    <w:tmpl w:val="6F14E0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25D4BD7"/>
    <w:multiLevelType w:val="multilevel"/>
    <w:tmpl w:val="6A20E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30C9D"/>
    <w:multiLevelType w:val="hybridMultilevel"/>
    <w:tmpl w:val="0AFE2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4970F1"/>
    <w:multiLevelType w:val="hybridMultilevel"/>
    <w:tmpl w:val="251E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161D0"/>
    <w:multiLevelType w:val="hybridMultilevel"/>
    <w:tmpl w:val="46BA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B6916"/>
    <w:multiLevelType w:val="hybridMultilevel"/>
    <w:tmpl w:val="8B386858"/>
    <w:lvl w:ilvl="0" w:tplc="C0F869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1270"/>
    <w:multiLevelType w:val="hybridMultilevel"/>
    <w:tmpl w:val="E45C40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A94B83"/>
    <w:multiLevelType w:val="multilevel"/>
    <w:tmpl w:val="4EB86A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187611"/>
    <w:multiLevelType w:val="multilevel"/>
    <w:tmpl w:val="51AEF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E6114"/>
    <w:multiLevelType w:val="hybridMultilevel"/>
    <w:tmpl w:val="09E02702"/>
    <w:lvl w:ilvl="0" w:tplc="DE92163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769BF"/>
    <w:multiLevelType w:val="hybridMultilevel"/>
    <w:tmpl w:val="45D0C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102004"/>
    <w:multiLevelType w:val="hybridMultilevel"/>
    <w:tmpl w:val="E540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338DB"/>
    <w:multiLevelType w:val="hybridMultilevel"/>
    <w:tmpl w:val="DB3653B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7AF4AB0"/>
    <w:multiLevelType w:val="multilevel"/>
    <w:tmpl w:val="2F624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CD419D"/>
    <w:multiLevelType w:val="hybridMultilevel"/>
    <w:tmpl w:val="A934A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C871388"/>
    <w:multiLevelType w:val="hybridMultilevel"/>
    <w:tmpl w:val="FF424F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156F2C"/>
    <w:multiLevelType w:val="hybridMultilevel"/>
    <w:tmpl w:val="6412A6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81E02"/>
    <w:multiLevelType w:val="hybridMultilevel"/>
    <w:tmpl w:val="AF34E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163F5"/>
    <w:multiLevelType w:val="hybridMultilevel"/>
    <w:tmpl w:val="E8ACA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0A15D5"/>
    <w:multiLevelType w:val="hybridMultilevel"/>
    <w:tmpl w:val="9960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D136D52"/>
    <w:multiLevelType w:val="hybridMultilevel"/>
    <w:tmpl w:val="E54063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9005A6"/>
    <w:multiLevelType w:val="hybridMultilevel"/>
    <w:tmpl w:val="E23245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0BE16CD"/>
    <w:multiLevelType w:val="hybridMultilevel"/>
    <w:tmpl w:val="D16CC3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305C91"/>
    <w:multiLevelType w:val="hybridMultilevel"/>
    <w:tmpl w:val="E710D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0015F"/>
    <w:multiLevelType w:val="hybridMultilevel"/>
    <w:tmpl w:val="9E547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EE20DE"/>
    <w:multiLevelType w:val="hybridMultilevel"/>
    <w:tmpl w:val="3DFC5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F2C14"/>
    <w:multiLevelType w:val="hybridMultilevel"/>
    <w:tmpl w:val="6C3EF8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9809DC"/>
    <w:multiLevelType w:val="hybridMultilevel"/>
    <w:tmpl w:val="ED4892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DBB4F2C"/>
    <w:multiLevelType w:val="hybridMultilevel"/>
    <w:tmpl w:val="FFB8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A41E3C"/>
    <w:multiLevelType w:val="hybridMultilevel"/>
    <w:tmpl w:val="4FD8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AF4C9B"/>
    <w:multiLevelType w:val="multilevel"/>
    <w:tmpl w:val="3540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210789">
    <w:abstractNumId w:val="38"/>
  </w:num>
  <w:num w:numId="2" w16cid:durableId="780539370">
    <w:abstractNumId w:val="18"/>
  </w:num>
  <w:num w:numId="3" w16cid:durableId="252201606">
    <w:abstractNumId w:val="24"/>
  </w:num>
  <w:num w:numId="4" w16cid:durableId="1194422965">
    <w:abstractNumId w:val="22"/>
  </w:num>
  <w:num w:numId="5" w16cid:durableId="1071387207">
    <w:abstractNumId w:val="31"/>
  </w:num>
  <w:num w:numId="6" w16cid:durableId="1258445860">
    <w:abstractNumId w:val="12"/>
  </w:num>
  <w:num w:numId="7" w16cid:durableId="217399122">
    <w:abstractNumId w:val="37"/>
  </w:num>
  <w:num w:numId="8" w16cid:durableId="1916084358">
    <w:abstractNumId w:val="39"/>
  </w:num>
  <w:num w:numId="9" w16cid:durableId="1406344164">
    <w:abstractNumId w:val="13"/>
  </w:num>
  <w:num w:numId="10" w16cid:durableId="1586842757">
    <w:abstractNumId w:val="32"/>
  </w:num>
  <w:num w:numId="11" w16cid:durableId="305822547">
    <w:abstractNumId w:val="36"/>
  </w:num>
  <w:num w:numId="12" w16cid:durableId="1616139062">
    <w:abstractNumId w:val="40"/>
  </w:num>
  <w:num w:numId="13" w16cid:durableId="1737511536">
    <w:abstractNumId w:val="35"/>
  </w:num>
  <w:num w:numId="14" w16cid:durableId="1605193005">
    <w:abstractNumId w:val="25"/>
  </w:num>
  <w:num w:numId="15" w16cid:durableId="1456216513">
    <w:abstractNumId w:val="23"/>
  </w:num>
  <w:num w:numId="16" w16cid:durableId="1297876076">
    <w:abstractNumId w:val="29"/>
  </w:num>
  <w:num w:numId="17" w16cid:durableId="1806923617">
    <w:abstractNumId w:val="2"/>
  </w:num>
  <w:num w:numId="18" w16cid:durableId="1840074795">
    <w:abstractNumId w:val="30"/>
  </w:num>
  <w:num w:numId="19" w16cid:durableId="275405208">
    <w:abstractNumId w:val="19"/>
  </w:num>
  <w:num w:numId="20" w16cid:durableId="1193376966">
    <w:abstractNumId w:val="7"/>
  </w:num>
  <w:num w:numId="21" w16cid:durableId="1497696309">
    <w:abstractNumId w:val="41"/>
  </w:num>
  <w:num w:numId="22" w16cid:durableId="103813942">
    <w:abstractNumId w:val="6"/>
  </w:num>
  <w:num w:numId="23" w16cid:durableId="816649030">
    <w:abstractNumId w:val="21"/>
  </w:num>
  <w:num w:numId="24" w16cid:durableId="746609757">
    <w:abstractNumId w:val="8"/>
  </w:num>
  <w:num w:numId="25" w16cid:durableId="1817839323">
    <w:abstractNumId w:val="26"/>
  </w:num>
  <w:num w:numId="26" w16cid:durableId="248391604">
    <w:abstractNumId w:val="20"/>
  </w:num>
  <w:num w:numId="27" w16cid:durableId="1062559370">
    <w:abstractNumId w:val="14"/>
  </w:num>
  <w:num w:numId="28" w16cid:durableId="1616673106">
    <w:abstractNumId w:val="4"/>
  </w:num>
  <w:num w:numId="29" w16cid:durableId="1612860367">
    <w:abstractNumId w:val="9"/>
  </w:num>
  <w:num w:numId="30" w16cid:durableId="1387532967">
    <w:abstractNumId w:val="11"/>
  </w:num>
  <w:num w:numId="31" w16cid:durableId="805850991">
    <w:abstractNumId w:val="33"/>
  </w:num>
  <w:num w:numId="32" w16cid:durableId="447235579">
    <w:abstractNumId w:val="28"/>
  </w:num>
  <w:num w:numId="33" w16cid:durableId="1197351779">
    <w:abstractNumId w:val="15"/>
  </w:num>
  <w:num w:numId="34" w16cid:durableId="1625620843">
    <w:abstractNumId w:val="3"/>
  </w:num>
  <w:num w:numId="35" w16cid:durableId="1688360635">
    <w:abstractNumId w:val="0"/>
  </w:num>
  <w:num w:numId="36" w16cid:durableId="1473137100">
    <w:abstractNumId w:val="27"/>
  </w:num>
  <w:num w:numId="37" w16cid:durableId="1170172244">
    <w:abstractNumId w:val="1"/>
  </w:num>
  <w:num w:numId="38" w16cid:durableId="213394249">
    <w:abstractNumId w:val="34"/>
  </w:num>
  <w:num w:numId="39" w16cid:durableId="620042086">
    <w:abstractNumId w:val="10"/>
  </w:num>
  <w:num w:numId="40" w16cid:durableId="1710639812">
    <w:abstractNumId w:val="43"/>
  </w:num>
  <w:num w:numId="41" w16cid:durableId="1788893320">
    <w:abstractNumId w:val="5"/>
  </w:num>
  <w:num w:numId="42" w16cid:durableId="669255487">
    <w:abstractNumId w:val="16"/>
  </w:num>
  <w:num w:numId="43" w16cid:durableId="1085034801">
    <w:abstractNumId w:val="42"/>
  </w:num>
  <w:num w:numId="44" w16cid:durableId="13868282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C5"/>
    <w:rsid w:val="0000598E"/>
    <w:rsid w:val="00017909"/>
    <w:rsid w:val="00020D5A"/>
    <w:rsid w:val="00025F1C"/>
    <w:rsid w:val="00037064"/>
    <w:rsid w:val="00045945"/>
    <w:rsid w:val="00057B4D"/>
    <w:rsid w:val="00070EF9"/>
    <w:rsid w:val="000720D8"/>
    <w:rsid w:val="00083BFB"/>
    <w:rsid w:val="00087F97"/>
    <w:rsid w:val="00090096"/>
    <w:rsid w:val="00091104"/>
    <w:rsid w:val="000A525B"/>
    <w:rsid w:val="000B5E58"/>
    <w:rsid w:val="000C35CD"/>
    <w:rsid w:val="000C6970"/>
    <w:rsid w:val="000C6EEC"/>
    <w:rsid w:val="000F4841"/>
    <w:rsid w:val="00102393"/>
    <w:rsid w:val="00130F4B"/>
    <w:rsid w:val="00131DF1"/>
    <w:rsid w:val="001359F6"/>
    <w:rsid w:val="001523C8"/>
    <w:rsid w:val="00162953"/>
    <w:rsid w:val="00162A28"/>
    <w:rsid w:val="00163C95"/>
    <w:rsid w:val="00173C18"/>
    <w:rsid w:val="001950A4"/>
    <w:rsid w:val="001B2CC8"/>
    <w:rsid w:val="001B4C75"/>
    <w:rsid w:val="001E21C1"/>
    <w:rsid w:val="0020396B"/>
    <w:rsid w:val="0021631A"/>
    <w:rsid w:val="00245502"/>
    <w:rsid w:val="00276325"/>
    <w:rsid w:val="00284E68"/>
    <w:rsid w:val="002932CF"/>
    <w:rsid w:val="002C396B"/>
    <w:rsid w:val="002D4952"/>
    <w:rsid w:val="002F35F7"/>
    <w:rsid w:val="002F4FD4"/>
    <w:rsid w:val="003012B6"/>
    <w:rsid w:val="00317C10"/>
    <w:rsid w:val="00343A3B"/>
    <w:rsid w:val="00344DBA"/>
    <w:rsid w:val="00345027"/>
    <w:rsid w:val="003457C1"/>
    <w:rsid w:val="00353C49"/>
    <w:rsid w:val="00385A71"/>
    <w:rsid w:val="00397EAA"/>
    <w:rsid w:val="003C1C34"/>
    <w:rsid w:val="003E0188"/>
    <w:rsid w:val="003E141C"/>
    <w:rsid w:val="003E5C13"/>
    <w:rsid w:val="00417956"/>
    <w:rsid w:val="00430366"/>
    <w:rsid w:val="004672B4"/>
    <w:rsid w:val="00482C8F"/>
    <w:rsid w:val="004B54E1"/>
    <w:rsid w:val="004E42C3"/>
    <w:rsid w:val="00531E45"/>
    <w:rsid w:val="005405D4"/>
    <w:rsid w:val="00562A90"/>
    <w:rsid w:val="00562B7B"/>
    <w:rsid w:val="005700C8"/>
    <w:rsid w:val="005A10EF"/>
    <w:rsid w:val="005B7291"/>
    <w:rsid w:val="005C01C5"/>
    <w:rsid w:val="005C3880"/>
    <w:rsid w:val="005C4E71"/>
    <w:rsid w:val="005D7475"/>
    <w:rsid w:val="005D7BD8"/>
    <w:rsid w:val="005E321C"/>
    <w:rsid w:val="00603F39"/>
    <w:rsid w:val="00623D7B"/>
    <w:rsid w:val="00644806"/>
    <w:rsid w:val="00646FB5"/>
    <w:rsid w:val="00655E17"/>
    <w:rsid w:val="00662C66"/>
    <w:rsid w:val="00682E08"/>
    <w:rsid w:val="00685FF6"/>
    <w:rsid w:val="0068605C"/>
    <w:rsid w:val="00695ECD"/>
    <w:rsid w:val="006A0FB7"/>
    <w:rsid w:val="006A29A0"/>
    <w:rsid w:val="006A3F34"/>
    <w:rsid w:val="006B53DD"/>
    <w:rsid w:val="006D1332"/>
    <w:rsid w:val="006E71BE"/>
    <w:rsid w:val="00706B35"/>
    <w:rsid w:val="00713E6B"/>
    <w:rsid w:val="00725632"/>
    <w:rsid w:val="00736DFD"/>
    <w:rsid w:val="00750421"/>
    <w:rsid w:val="00753B1F"/>
    <w:rsid w:val="00770740"/>
    <w:rsid w:val="007739EE"/>
    <w:rsid w:val="007B105A"/>
    <w:rsid w:val="007B697F"/>
    <w:rsid w:val="007C2AA7"/>
    <w:rsid w:val="007C3D4B"/>
    <w:rsid w:val="007D3857"/>
    <w:rsid w:val="007D7270"/>
    <w:rsid w:val="007E143B"/>
    <w:rsid w:val="007F2EB1"/>
    <w:rsid w:val="0080785D"/>
    <w:rsid w:val="00807890"/>
    <w:rsid w:val="00811697"/>
    <w:rsid w:val="00817091"/>
    <w:rsid w:val="008573DE"/>
    <w:rsid w:val="00864D6F"/>
    <w:rsid w:val="00872FEE"/>
    <w:rsid w:val="00875121"/>
    <w:rsid w:val="00893410"/>
    <w:rsid w:val="00893549"/>
    <w:rsid w:val="008A7771"/>
    <w:rsid w:val="008B260E"/>
    <w:rsid w:val="008F6A33"/>
    <w:rsid w:val="009049FF"/>
    <w:rsid w:val="00920E26"/>
    <w:rsid w:val="009236B7"/>
    <w:rsid w:val="00930582"/>
    <w:rsid w:val="009350E9"/>
    <w:rsid w:val="009911B7"/>
    <w:rsid w:val="009A218E"/>
    <w:rsid w:val="009D2352"/>
    <w:rsid w:val="009D79A2"/>
    <w:rsid w:val="009E388B"/>
    <w:rsid w:val="00A36827"/>
    <w:rsid w:val="00AA420C"/>
    <w:rsid w:val="00AC4972"/>
    <w:rsid w:val="00AF22CE"/>
    <w:rsid w:val="00AF6CCB"/>
    <w:rsid w:val="00B0759D"/>
    <w:rsid w:val="00B13A47"/>
    <w:rsid w:val="00B16B8F"/>
    <w:rsid w:val="00B353F8"/>
    <w:rsid w:val="00B37DB7"/>
    <w:rsid w:val="00B5552C"/>
    <w:rsid w:val="00B82AC6"/>
    <w:rsid w:val="00B839C8"/>
    <w:rsid w:val="00B94029"/>
    <w:rsid w:val="00BB0DF3"/>
    <w:rsid w:val="00BB177E"/>
    <w:rsid w:val="00BE0078"/>
    <w:rsid w:val="00C044E4"/>
    <w:rsid w:val="00C0468C"/>
    <w:rsid w:val="00C1362E"/>
    <w:rsid w:val="00C2289C"/>
    <w:rsid w:val="00C3368B"/>
    <w:rsid w:val="00C64228"/>
    <w:rsid w:val="00C8155B"/>
    <w:rsid w:val="00C94302"/>
    <w:rsid w:val="00CA0612"/>
    <w:rsid w:val="00CA64C5"/>
    <w:rsid w:val="00CC693D"/>
    <w:rsid w:val="00CF752D"/>
    <w:rsid w:val="00D01E91"/>
    <w:rsid w:val="00D10F89"/>
    <w:rsid w:val="00D1384C"/>
    <w:rsid w:val="00D351C0"/>
    <w:rsid w:val="00D61C7C"/>
    <w:rsid w:val="00D61E97"/>
    <w:rsid w:val="00D91C37"/>
    <w:rsid w:val="00DB5669"/>
    <w:rsid w:val="00DB74E7"/>
    <w:rsid w:val="00DC2CD3"/>
    <w:rsid w:val="00DD7719"/>
    <w:rsid w:val="00DE014C"/>
    <w:rsid w:val="00DF1AE0"/>
    <w:rsid w:val="00E153B7"/>
    <w:rsid w:val="00E20B5E"/>
    <w:rsid w:val="00E30FB0"/>
    <w:rsid w:val="00E42D5F"/>
    <w:rsid w:val="00E555AE"/>
    <w:rsid w:val="00E639D0"/>
    <w:rsid w:val="00E646CA"/>
    <w:rsid w:val="00E651B4"/>
    <w:rsid w:val="00E656EA"/>
    <w:rsid w:val="00E76EDA"/>
    <w:rsid w:val="00EB0AF7"/>
    <w:rsid w:val="00EB228F"/>
    <w:rsid w:val="00EC0EE1"/>
    <w:rsid w:val="00EE18C0"/>
    <w:rsid w:val="00EE64BA"/>
    <w:rsid w:val="00EF1DDA"/>
    <w:rsid w:val="00F16AC5"/>
    <w:rsid w:val="00F17ED0"/>
    <w:rsid w:val="00F2016C"/>
    <w:rsid w:val="00F670C6"/>
    <w:rsid w:val="00F72531"/>
    <w:rsid w:val="00F870A1"/>
    <w:rsid w:val="00FD158C"/>
    <w:rsid w:val="00FD3F10"/>
    <w:rsid w:val="00FD518E"/>
    <w:rsid w:val="00FD674A"/>
    <w:rsid w:val="00FE6E88"/>
    <w:rsid w:val="00FF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50FB6"/>
  <w15:chartTrackingRefBased/>
  <w15:docId w15:val="{1BAB9881-7A09-49DA-B366-271D4FBE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66"/>
  </w:style>
  <w:style w:type="paragraph" w:styleId="Heading1">
    <w:name w:val="heading 1"/>
    <w:basedOn w:val="Normal"/>
    <w:next w:val="Normal"/>
    <w:link w:val="Heading1Char"/>
    <w:uiPriority w:val="9"/>
    <w:qFormat/>
    <w:rsid w:val="005C0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1C5"/>
    <w:rPr>
      <w:rFonts w:eastAsiaTheme="majorEastAsia" w:cstheme="majorBidi"/>
      <w:color w:val="272727" w:themeColor="text1" w:themeTint="D8"/>
    </w:rPr>
  </w:style>
  <w:style w:type="paragraph" w:styleId="Title">
    <w:name w:val="Title"/>
    <w:basedOn w:val="Normal"/>
    <w:next w:val="Normal"/>
    <w:link w:val="TitleChar"/>
    <w:uiPriority w:val="10"/>
    <w:qFormat/>
    <w:rsid w:val="005C0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1C5"/>
    <w:pPr>
      <w:spacing w:before="160"/>
      <w:jc w:val="center"/>
    </w:pPr>
    <w:rPr>
      <w:i/>
      <w:iCs/>
      <w:color w:val="404040" w:themeColor="text1" w:themeTint="BF"/>
    </w:rPr>
  </w:style>
  <w:style w:type="character" w:customStyle="1" w:styleId="QuoteChar">
    <w:name w:val="Quote Char"/>
    <w:basedOn w:val="DefaultParagraphFont"/>
    <w:link w:val="Quote"/>
    <w:uiPriority w:val="29"/>
    <w:rsid w:val="005C01C5"/>
    <w:rPr>
      <w:i/>
      <w:iCs/>
      <w:color w:val="404040" w:themeColor="text1" w:themeTint="BF"/>
    </w:rPr>
  </w:style>
  <w:style w:type="paragraph" w:styleId="ListParagraph">
    <w:name w:val="List Paragraph"/>
    <w:basedOn w:val="Normal"/>
    <w:uiPriority w:val="34"/>
    <w:qFormat/>
    <w:rsid w:val="005C01C5"/>
    <w:pPr>
      <w:ind w:left="720"/>
      <w:contextualSpacing/>
    </w:pPr>
  </w:style>
  <w:style w:type="character" w:styleId="IntenseEmphasis">
    <w:name w:val="Intense Emphasis"/>
    <w:basedOn w:val="DefaultParagraphFont"/>
    <w:uiPriority w:val="21"/>
    <w:qFormat/>
    <w:rsid w:val="005C01C5"/>
    <w:rPr>
      <w:i/>
      <w:iCs/>
      <w:color w:val="0F4761" w:themeColor="accent1" w:themeShade="BF"/>
    </w:rPr>
  </w:style>
  <w:style w:type="paragraph" w:styleId="IntenseQuote">
    <w:name w:val="Intense Quote"/>
    <w:basedOn w:val="Normal"/>
    <w:next w:val="Normal"/>
    <w:link w:val="IntenseQuoteChar"/>
    <w:uiPriority w:val="30"/>
    <w:qFormat/>
    <w:rsid w:val="005C0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1C5"/>
    <w:rPr>
      <w:i/>
      <w:iCs/>
      <w:color w:val="0F4761" w:themeColor="accent1" w:themeShade="BF"/>
    </w:rPr>
  </w:style>
  <w:style w:type="character" w:styleId="IntenseReference">
    <w:name w:val="Intense Reference"/>
    <w:basedOn w:val="DefaultParagraphFont"/>
    <w:uiPriority w:val="32"/>
    <w:qFormat/>
    <w:rsid w:val="005C01C5"/>
    <w:rPr>
      <w:b/>
      <w:bCs/>
      <w:smallCaps/>
      <w:color w:val="0F4761" w:themeColor="accent1" w:themeShade="BF"/>
      <w:spacing w:val="5"/>
    </w:rPr>
  </w:style>
  <w:style w:type="character" w:styleId="Hyperlink">
    <w:name w:val="Hyperlink"/>
    <w:basedOn w:val="DefaultParagraphFont"/>
    <w:uiPriority w:val="99"/>
    <w:unhideWhenUsed/>
    <w:rsid w:val="00736DFD"/>
    <w:rPr>
      <w:color w:val="467886" w:themeColor="hyperlink"/>
      <w:u w:val="single"/>
    </w:rPr>
  </w:style>
  <w:style w:type="character" w:styleId="Strong">
    <w:name w:val="Strong"/>
    <w:basedOn w:val="DefaultParagraphFont"/>
    <w:uiPriority w:val="22"/>
    <w:qFormat/>
    <w:rsid w:val="00736DFD"/>
    <w:rPr>
      <w:b/>
      <w:bCs/>
    </w:rPr>
  </w:style>
  <w:style w:type="character" w:styleId="UnresolvedMention">
    <w:name w:val="Unresolved Mention"/>
    <w:basedOn w:val="DefaultParagraphFont"/>
    <w:uiPriority w:val="99"/>
    <w:semiHidden/>
    <w:unhideWhenUsed/>
    <w:rsid w:val="00B5552C"/>
    <w:rPr>
      <w:color w:val="605E5C"/>
      <w:shd w:val="clear" w:color="auto" w:fill="E1DFDD"/>
    </w:rPr>
  </w:style>
  <w:style w:type="character" w:styleId="FollowedHyperlink">
    <w:name w:val="FollowedHyperlink"/>
    <w:basedOn w:val="DefaultParagraphFont"/>
    <w:uiPriority w:val="99"/>
    <w:semiHidden/>
    <w:unhideWhenUsed/>
    <w:rsid w:val="00BB0DF3"/>
    <w:rPr>
      <w:color w:val="96607D" w:themeColor="followedHyperlink"/>
      <w:u w:val="single"/>
    </w:rPr>
  </w:style>
  <w:style w:type="paragraph" w:styleId="NormalWeb">
    <w:name w:val="Normal (Web)"/>
    <w:basedOn w:val="Normal"/>
    <w:uiPriority w:val="99"/>
    <w:unhideWhenUsed/>
    <w:rsid w:val="0064480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87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2C3"/>
  </w:style>
  <w:style w:type="paragraph" w:styleId="Footer">
    <w:name w:val="footer"/>
    <w:basedOn w:val="Normal"/>
    <w:link w:val="FooterChar"/>
    <w:uiPriority w:val="99"/>
    <w:unhideWhenUsed/>
    <w:rsid w:val="004E4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2C3"/>
  </w:style>
  <w:style w:type="table" w:styleId="PlainTable5">
    <w:name w:val="Plain Table 5"/>
    <w:basedOn w:val="TableNormal"/>
    <w:uiPriority w:val="45"/>
    <w:rsid w:val="007D72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4712">
      <w:bodyDiv w:val="1"/>
      <w:marLeft w:val="0"/>
      <w:marRight w:val="0"/>
      <w:marTop w:val="0"/>
      <w:marBottom w:val="0"/>
      <w:divBdr>
        <w:top w:val="none" w:sz="0" w:space="0" w:color="auto"/>
        <w:left w:val="none" w:sz="0" w:space="0" w:color="auto"/>
        <w:bottom w:val="none" w:sz="0" w:space="0" w:color="auto"/>
        <w:right w:val="none" w:sz="0" w:space="0" w:color="auto"/>
      </w:divBdr>
    </w:div>
    <w:div w:id="24259059">
      <w:bodyDiv w:val="1"/>
      <w:marLeft w:val="0"/>
      <w:marRight w:val="0"/>
      <w:marTop w:val="0"/>
      <w:marBottom w:val="0"/>
      <w:divBdr>
        <w:top w:val="none" w:sz="0" w:space="0" w:color="auto"/>
        <w:left w:val="none" w:sz="0" w:space="0" w:color="auto"/>
        <w:bottom w:val="none" w:sz="0" w:space="0" w:color="auto"/>
        <w:right w:val="none" w:sz="0" w:space="0" w:color="auto"/>
      </w:divBdr>
    </w:div>
    <w:div w:id="73402201">
      <w:bodyDiv w:val="1"/>
      <w:marLeft w:val="0"/>
      <w:marRight w:val="0"/>
      <w:marTop w:val="0"/>
      <w:marBottom w:val="0"/>
      <w:divBdr>
        <w:top w:val="none" w:sz="0" w:space="0" w:color="auto"/>
        <w:left w:val="none" w:sz="0" w:space="0" w:color="auto"/>
        <w:bottom w:val="none" w:sz="0" w:space="0" w:color="auto"/>
        <w:right w:val="none" w:sz="0" w:space="0" w:color="auto"/>
      </w:divBdr>
    </w:div>
    <w:div w:id="205725208">
      <w:bodyDiv w:val="1"/>
      <w:marLeft w:val="0"/>
      <w:marRight w:val="0"/>
      <w:marTop w:val="0"/>
      <w:marBottom w:val="0"/>
      <w:divBdr>
        <w:top w:val="none" w:sz="0" w:space="0" w:color="auto"/>
        <w:left w:val="none" w:sz="0" w:space="0" w:color="auto"/>
        <w:bottom w:val="none" w:sz="0" w:space="0" w:color="auto"/>
        <w:right w:val="none" w:sz="0" w:space="0" w:color="auto"/>
      </w:divBdr>
    </w:div>
    <w:div w:id="223806400">
      <w:bodyDiv w:val="1"/>
      <w:marLeft w:val="0"/>
      <w:marRight w:val="0"/>
      <w:marTop w:val="0"/>
      <w:marBottom w:val="0"/>
      <w:divBdr>
        <w:top w:val="none" w:sz="0" w:space="0" w:color="auto"/>
        <w:left w:val="none" w:sz="0" w:space="0" w:color="auto"/>
        <w:bottom w:val="none" w:sz="0" w:space="0" w:color="auto"/>
        <w:right w:val="none" w:sz="0" w:space="0" w:color="auto"/>
      </w:divBdr>
      <w:divsChild>
        <w:div w:id="233051811">
          <w:marLeft w:val="0"/>
          <w:marRight w:val="0"/>
          <w:marTop w:val="0"/>
          <w:marBottom w:val="0"/>
          <w:divBdr>
            <w:top w:val="single" w:sz="2" w:space="0" w:color="E3E3E3"/>
            <w:left w:val="single" w:sz="2" w:space="0" w:color="E3E3E3"/>
            <w:bottom w:val="single" w:sz="2" w:space="0" w:color="E3E3E3"/>
            <w:right w:val="single" w:sz="2" w:space="0" w:color="E3E3E3"/>
          </w:divBdr>
          <w:divsChild>
            <w:div w:id="1002471340">
              <w:marLeft w:val="0"/>
              <w:marRight w:val="0"/>
              <w:marTop w:val="0"/>
              <w:marBottom w:val="0"/>
              <w:divBdr>
                <w:top w:val="single" w:sz="2" w:space="0" w:color="E3E3E3"/>
                <w:left w:val="single" w:sz="2" w:space="0" w:color="E3E3E3"/>
                <w:bottom w:val="single" w:sz="2" w:space="0" w:color="E3E3E3"/>
                <w:right w:val="single" w:sz="2" w:space="0" w:color="E3E3E3"/>
              </w:divBdr>
              <w:divsChild>
                <w:div w:id="1478649861">
                  <w:marLeft w:val="0"/>
                  <w:marRight w:val="0"/>
                  <w:marTop w:val="0"/>
                  <w:marBottom w:val="0"/>
                  <w:divBdr>
                    <w:top w:val="single" w:sz="2" w:space="0" w:color="E3E3E3"/>
                    <w:left w:val="single" w:sz="2" w:space="0" w:color="E3E3E3"/>
                    <w:bottom w:val="single" w:sz="2" w:space="0" w:color="E3E3E3"/>
                    <w:right w:val="single" w:sz="2" w:space="0" w:color="E3E3E3"/>
                  </w:divBdr>
                  <w:divsChild>
                    <w:div w:id="2070835000">
                      <w:marLeft w:val="0"/>
                      <w:marRight w:val="0"/>
                      <w:marTop w:val="0"/>
                      <w:marBottom w:val="0"/>
                      <w:divBdr>
                        <w:top w:val="single" w:sz="2" w:space="0" w:color="E3E3E3"/>
                        <w:left w:val="single" w:sz="2" w:space="0" w:color="E3E3E3"/>
                        <w:bottom w:val="single" w:sz="2" w:space="0" w:color="E3E3E3"/>
                        <w:right w:val="single" w:sz="2" w:space="0" w:color="E3E3E3"/>
                      </w:divBdr>
                      <w:divsChild>
                        <w:div w:id="190336619">
                          <w:marLeft w:val="0"/>
                          <w:marRight w:val="0"/>
                          <w:marTop w:val="0"/>
                          <w:marBottom w:val="0"/>
                          <w:divBdr>
                            <w:top w:val="single" w:sz="2" w:space="0" w:color="E3E3E3"/>
                            <w:left w:val="single" w:sz="2" w:space="0" w:color="E3E3E3"/>
                            <w:bottom w:val="single" w:sz="2" w:space="0" w:color="E3E3E3"/>
                            <w:right w:val="single" w:sz="2" w:space="0" w:color="E3E3E3"/>
                          </w:divBdr>
                          <w:divsChild>
                            <w:div w:id="1193572361">
                              <w:marLeft w:val="0"/>
                              <w:marRight w:val="0"/>
                              <w:marTop w:val="0"/>
                              <w:marBottom w:val="0"/>
                              <w:divBdr>
                                <w:top w:val="single" w:sz="2" w:space="0" w:color="E3E3E3"/>
                                <w:left w:val="single" w:sz="2" w:space="0" w:color="E3E3E3"/>
                                <w:bottom w:val="single" w:sz="2" w:space="0" w:color="E3E3E3"/>
                                <w:right w:val="single" w:sz="2" w:space="0" w:color="E3E3E3"/>
                              </w:divBdr>
                              <w:divsChild>
                                <w:div w:id="2007662112">
                                  <w:marLeft w:val="0"/>
                                  <w:marRight w:val="0"/>
                                  <w:marTop w:val="100"/>
                                  <w:marBottom w:val="100"/>
                                  <w:divBdr>
                                    <w:top w:val="single" w:sz="2" w:space="0" w:color="E3E3E3"/>
                                    <w:left w:val="single" w:sz="2" w:space="0" w:color="E3E3E3"/>
                                    <w:bottom w:val="single" w:sz="2" w:space="0" w:color="E3E3E3"/>
                                    <w:right w:val="single" w:sz="2" w:space="0" w:color="E3E3E3"/>
                                  </w:divBdr>
                                  <w:divsChild>
                                    <w:div w:id="964967661">
                                      <w:marLeft w:val="0"/>
                                      <w:marRight w:val="0"/>
                                      <w:marTop w:val="0"/>
                                      <w:marBottom w:val="0"/>
                                      <w:divBdr>
                                        <w:top w:val="single" w:sz="2" w:space="0" w:color="E3E3E3"/>
                                        <w:left w:val="single" w:sz="2" w:space="0" w:color="E3E3E3"/>
                                        <w:bottom w:val="single" w:sz="2" w:space="0" w:color="E3E3E3"/>
                                        <w:right w:val="single" w:sz="2" w:space="0" w:color="E3E3E3"/>
                                      </w:divBdr>
                                      <w:divsChild>
                                        <w:div w:id="48497596">
                                          <w:marLeft w:val="0"/>
                                          <w:marRight w:val="0"/>
                                          <w:marTop w:val="0"/>
                                          <w:marBottom w:val="0"/>
                                          <w:divBdr>
                                            <w:top w:val="single" w:sz="2" w:space="0" w:color="E3E3E3"/>
                                            <w:left w:val="single" w:sz="2" w:space="0" w:color="E3E3E3"/>
                                            <w:bottom w:val="single" w:sz="2" w:space="0" w:color="E3E3E3"/>
                                            <w:right w:val="single" w:sz="2" w:space="0" w:color="E3E3E3"/>
                                          </w:divBdr>
                                          <w:divsChild>
                                            <w:div w:id="1082675356">
                                              <w:marLeft w:val="0"/>
                                              <w:marRight w:val="0"/>
                                              <w:marTop w:val="0"/>
                                              <w:marBottom w:val="0"/>
                                              <w:divBdr>
                                                <w:top w:val="single" w:sz="2" w:space="0" w:color="E3E3E3"/>
                                                <w:left w:val="single" w:sz="2" w:space="0" w:color="E3E3E3"/>
                                                <w:bottom w:val="single" w:sz="2" w:space="0" w:color="E3E3E3"/>
                                                <w:right w:val="single" w:sz="2" w:space="0" w:color="E3E3E3"/>
                                              </w:divBdr>
                                              <w:divsChild>
                                                <w:div w:id="327638084">
                                                  <w:marLeft w:val="0"/>
                                                  <w:marRight w:val="0"/>
                                                  <w:marTop w:val="0"/>
                                                  <w:marBottom w:val="0"/>
                                                  <w:divBdr>
                                                    <w:top w:val="single" w:sz="2" w:space="0" w:color="E3E3E3"/>
                                                    <w:left w:val="single" w:sz="2" w:space="0" w:color="E3E3E3"/>
                                                    <w:bottom w:val="single" w:sz="2" w:space="0" w:color="E3E3E3"/>
                                                    <w:right w:val="single" w:sz="2" w:space="0" w:color="E3E3E3"/>
                                                  </w:divBdr>
                                                  <w:divsChild>
                                                    <w:div w:id="1284194436">
                                                      <w:marLeft w:val="0"/>
                                                      <w:marRight w:val="0"/>
                                                      <w:marTop w:val="0"/>
                                                      <w:marBottom w:val="0"/>
                                                      <w:divBdr>
                                                        <w:top w:val="single" w:sz="2" w:space="0" w:color="E3E3E3"/>
                                                        <w:left w:val="single" w:sz="2" w:space="0" w:color="E3E3E3"/>
                                                        <w:bottom w:val="single" w:sz="2" w:space="0" w:color="E3E3E3"/>
                                                        <w:right w:val="single" w:sz="2" w:space="0" w:color="E3E3E3"/>
                                                      </w:divBdr>
                                                      <w:divsChild>
                                                        <w:div w:id="162819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2475368">
          <w:marLeft w:val="0"/>
          <w:marRight w:val="0"/>
          <w:marTop w:val="0"/>
          <w:marBottom w:val="0"/>
          <w:divBdr>
            <w:top w:val="none" w:sz="0" w:space="0" w:color="auto"/>
            <w:left w:val="none" w:sz="0" w:space="0" w:color="auto"/>
            <w:bottom w:val="none" w:sz="0" w:space="0" w:color="auto"/>
            <w:right w:val="none" w:sz="0" w:space="0" w:color="auto"/>
          </w:divBdr>
          <w:divsChild>
            <w:div w:id="1315255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469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6570490">
      <w:bodyDiv w:val="1"/>
      <w:marLeft w:val="0"/>
      <w:marRight w:val="0"/>
      <w:marTop w:val="0"/>
      <w:marBottom w:val="0"/>
      <w:divBdr>
        <w:top w:val="none" w:sz="0" w:space="0" w:color="auto"/>
        <w:left w:val="none" w:sz="0" w:space="0" w:color="auto"/>
        <w:bottom w:val="none" w:sz="0" w:space="0" w:color="auto"/>
        <w:right w:val="none" w:sz="0" w:space="0" w:color="auto"/>
      </w:divBdr>
    </w:div>
    <w:div w:id="301617731">
      <w:bodyDiv w:val="1"/>
      <w:marLeft w:val="0"/>
      <w:marRight w:val="0"/>
      <w:marTop w:val="0"/>
      <w:marBottom w:val="0"/>
      <w:divBdr>
        <w:top w:val="none" w:sz="0" w:space="0" w:color="auto"/>
        <w:left w:val="none" w:sz="0" w:space="0" w:color="auto"/>
        <w:bottom w:val="none" w:sz="0" w:space="0" w:color="auto"/>
        <w:right w:val="none" w:sz="0" w:space="0" w:color="auto"/>
      </w:divBdr>
    </w:div>
    <w:div w:id="466510162">
      <w:bodyDiv w:val="1"/>
      <w:marLeft w:val="0"/>
      <w:marRight w:val="0"/>
      <w:marTop w:val="0"/>
      <w:marBottom w:val="0"/>
      <w:divBdr>
        <w:top w:val="none" w:sz="0" w:space="0" w:color="auto"/>
        <w:left w:val="none" w:sz="0" w:space="0" w:color="auto"/>
        <w:bottom w:val="none" w:sz="0" w:space="0" w:color="auto"/>
        <w:right w:val="none" w:sz="0" w:space="0" w:color="auto"/>
      </w:divBdr>
    </w:div>
    <w:div w:id="580988615">
      <w:bodyDiv w:val="1"/>
      <w:marLeft w:val="0"/>
      <w:marRight w:val="0"/>
      <w:marTop w:val="0"/>
      <w:marBottom w:val="0"/>
      <w:divBdr>
        <w:top w:val="none" w:sz="0" w:space="0" w:color="auto"/>
        <w:left w:val="none" w:sz="0" w:space="0" w:color="auto"/>
        <w:bottom w:val="none" w:sz="0" w:space="0" w:color="auto"/>
        <w:right w:val="none" w:sz="0" w:space="0" w:color="auto"/>
      </w:divBdr>
    </w:div>
    <w:div w:id="646133934">
      <w:bodyDiv w:val="1"/>
      <w:marLeft w:val="0"/>
      <w:marRight w:val="0"/>
      <w:marTop w:val="0"/>
      <w:marBottom w:val="0"/>
      <w:divBdr>
        <w:top w:val="none" w:sz="0" w:space="0" w:color="auto"/>
        <w:left w:val="none" w:sz="0" w:space="0" w:color="auto"/>
        <w:bottom w:val="none" w:sz="0" w:space="0" w:color="auto"/>
        <w:right w:val="none" w:sz="0" w:space="0" w:color="auto"/>
      </w:divBdr>
    </w:div>
    <w:div w:id="676347064">
      <w:bodyDiv w:val="1"/>
      <w:marLeft w:val="0"/>
      <w:marRight w:val="0"/>
      <w:marTop w:val="0"/>
      <w:marBottom w:val="0"/>
      <w:divBdr>
        <w:top w:val="none" w:sz="0" w:space="0" w:color="auto"/>
        <w:left w:val="none" w:sz="0" w:space="0" w:color="auto"/>
        <w:bottom w:val="none" w:sz="0" w:space="0" w:color="auto"/>
        <w:right w:val="none" w:sz="0" w:space="0" w:color="auto"/>
      </w:divBdr>
    </w:div>
    <w:div w:id="939802250">
      <w:bodyDiv w:val="1"/>
      <w:marLeft w:val="0"/>
      <w:marRight w:val="0"/>
      <w:marTop w:val="0"/>
      <w:marBottom w:val="0"/>
      <w:divBdr>
        <w:top w:val="none" w:sz="0" w:space="0" w:color="auto"/>
        <w:left w:val="none" w:sz="0" w:space="0" w:color="auto"/>
        <w:bottom w:val="none" w:sz="0" w:space="0" w:color="auto"/>
        <w:right w:val="none" w:sz="0" w:space="0" w:color="auto"/>
      </w:divBdr>
    </w:div>
    <w:div w:id="1016926009">
      <w:bodyDiv w:val="1"/>
      <w:marLeft w:val="0"/>
      <w:marRight w:val="0"/>
      <w:marTop w:val="0"/>
      <w:marBottom w:val="0"/>
      <w:divBdr>
        <w:top w:val="none" w:sz="0" w:space="0" w:color="auto"/>
        <w:left w:val="none" w:sz="0" w:space="0" w:color="auto"/>
        <w:bottom w:val="none" w:sz="0" w:space="0" w:color="auto"/>
        <w:right w:val="none" w:sz="0" w:space="0" w:color="auto"/>
      </w:divBdr>
      <w:divsChild>
        <w:div w:id="2139446961">
          <w:marLeft w:val="0"/>
          <w:marRight w:val="0"/>
          <w:marTop w:val="0"/>
          <w:marBottom w:val="0"/>
          <w:divBdr>
            <w:top w:val="single" w:sz="2" w:space="0" w:color="E3E3E3"/>
            <w:left w:val="single" w:sz="2" w:space="0" w:color="E3E3E3"/>
            <w:bottom w:val="single" w:sz="2" w:space="0" w:color="E3E3E3"/>
            <w:right w:val="single" w:sz="2" w:space="0" w:color="E3E3E3"/>
          </w:divBdr>
          <w:divsChild>
            <w:div w:id="76097572">
              <w:marLeft w:val="0"/>
              <w:marRight w:val="0"/>
              <w:marTop w:val="0"/>
              <w:marBottom w:val="0"/>
              <w:divBdr>
                <w:top w:val="single" w:sz="2" w:space="0" w:color="E3E3E3"/>
                <w:left w:val="single" w:sz="2" w:space="0" w:color="E3E3E3"/>
                <w:bottom w:val="single" w:sz="2" w:space="0" w:color="E3E3E3"/>
                <w:right w:val="single" w:sz="2" w:space="0" w:color="E3E3E3"/>
              </w:divBdr>
              <w:divsChild>
                <w:div w:id="1159737704">
                  <w:marLeft w:val="0"/>
                  <w:marRight w:val="0"/>
                  <w:marTop w:val="0"/>
                  <w:marBottom w:val="0"/>
                  <w:divBdr>
                    <w:top w:val="single" w:sz="2" w:space="0" w:color="E3E3E3"/>
                    <w:left w:val="single" w:sz="2" w:space="0" w:color="E3E3E3"/>
                    <w:bottom w:val="single" w:sz="2" w:space="0" w:color="E3E3E3"/>
                    <w:right w:val="single" w:sz="2" w:space="0" w:color="E3E3E3"/>
                  </w:divBdr>
                  <w:divsChild>
                    <w:div w:id="1570840967">
                      <w:marLeft w:val="0"/>
                      <w:marRight w:val="0"/>
                      <w:marTop w:val="0"/>
                      <w:marBottom w:val="0"/>
                      <w:divBdr>
                        <w:top w:val="single" w:sz="2" w:space="0" w:color="E3E3E3"/>
                        <w:left w:val="single" w:sz="2" w:space="0" w:color="E3E3E3"/>
                        <w:bottom w:val="single" w:sz="2" w:space="0" w:color="E3E3E3"/>
                        <w:right w:val="single" w:sz="2" w:space="0" w:color="E3E3E3"/>
                      </w:divBdr>
                      <w:divsChild>
                        <w:div w:id="1785154054">
                          <w:marLeft w:val="0"/>
                          <w:marRight w:val="0"/>
                          <w:marTop w:val="0"/>
                          <w:marBottom w:val="0"/>
                          <w:divBdr>
                            <w:top w:val="single" w:sz="2" w:space="0" w:color="E3E3E3"/>
                            <w:left w:val="single" w:sz="2" w:space="0" w:color="E3E3E3"/>
                            <w:bottom w:val="single" w:sz="2" w:space="0" w:color="E3E3E3"/>
                            <w:right w:val="single" w:sz="2" w:space="0" w:color="E3E3E3"/>
                          </w:divBdr>
                          <w:divsChild>
                            <w:div w:id="1727145402">
                              <w:marLeft w:val="0"/>
                              <w:marRight w:val="0"/>
                              <w:marTop w:val="0"/>
                              <w:marBottom w:val="0"/>
                              <w:divBdr>
                                <w:top w:val="single" w:sz="2" w:space="0" w:color="E3E3E3"/>
                                <w:left w:val="single" w:sz="2" w:space="0" w:color="E3E3E3"/>
                                <w:bottom w:val="single" w:sz="2" w:space="0" w:color="E3E3E3"/>
                                <w:right w:val="single" w:sz="2" w:space="0" w:color="E3E3E3"/>
                              </w:divBdr>
                              <w:divsChild>
                                <w:div w:id="828641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149688">
                                      <w:marLeft w:val="0"/>
                                      <w:marRight w:val="0"/>
                                      <w:marTop w:val="0"/>
                                      <w:marBottom w:val="0"/>
                                      <w:divBdr>
                                        <w:top w:val="single" w:sz="2" w:space="0" w:color="E3E3E3"/>
                                        <w:left w:val="single" w:sz="2" w:space="0" w:color="E3E3E3"/>
                                        <w:bottom w:val="single" w:sz="2" w:space="0" w:color="E3E3E3"/>
                                        <w:right w:val="single" w:sz="2" w:space="0" w:color="E3E3E3"/>
                                      </w:divBdr>
                                      <w:divsChild>
                                        <w:div w:id="1974554362">
                                          <w:marLeft w:val="0"/>
                                          <w:marRight w:val="0"/>
                                          <w:marTop w:val="0"/>
                                          <w:marBottom w:val="0"/>
                                          <w:divBdr>
                                            <w:top w:val="single" w:sz="2" w:space="0" w:color="E3E3E3"/>
                                            <w:left w:val="single" w:sz="2" w:space="0" w:color="E3E3E3"/>
                                            <w:bottom w:val="single" w:sz="2" w:space="0" w:color="E3E3E3"/>
                                            <w:right w:val="single" w:sz="2" w:space="0" w:color="E3E3E3"/>
                                          </w:divBdr>
                                          <w:divsChild>
                                            <w:div w:id="115416186">
                                              <w:marLeft w:val="0"/>
                                              <w:marRight w:val="0"/>
                                              <w:marTop w:val="0"/>
                                              <w:marBottom w:val="0"/>
                                              <w:divBdr>
                                                <w:top w:val="single" w:sz="2" w:space="0" w:color="E3E3E3"/>
                                                <w:left w:val="single" w:sz="2" w:space="0" w:color="E3E3E3"/>
                                                <w:bottom w:val="single" w:sz="2" w:space="0" w:color="E3E3E3"/>
                                                <w:right w:val="single" w:sz="2" w:space="0" w:color="E3E3E3"/>
                                              </w:divBdr>
                                              <w:divsChild>
                                                <w:div w:id="1199203188">
                                                  <w:marLeft w:val="0"/>
                                                  <w:marRight w:val="0"/>
                                                  <w:marTop w:val="0"/>
                                                  <w:marBottom w:val="0"/>
                                                  <w:divBdr>
                                                    <w:top w:val="single" w:sz="2" w:space="0" w:color="E3E3E3"/>
                                                    <w:left w:val="single" w:sz="2" w:space="0" w:color="E3E3E3"/>
                                                    <w:bottom w:val="single" w:sz="2" w:space="0" w:color="E3E3E3"/>
                                                    <w:right w:val="single" w:sz="2" w:space="0" w:color="E3E3E3"/>
                                                  </w:divBdr>
                                                  <w:divsChild>
                                                    <w:div w:id="297229927">
                                                      <w:marLeft w:val="0"/>
                                                      <w:marRight w:val="0"/>
                                                      <w:marTop w:val="0"/>
                                                      <w:marBottom w:val="0"/>
                                                      <w:divBdr>
                                                        <w:top w:val="single" w:sz="2" w:space="0" w:color="E3E3E3"/>
                                                        <w:left w:val="single" w:sz="2" w:space="0" w:color="E3E3E3"/>
                                                        <w:bottom w:val="single" w:sz="2" w:space="0" w:color="E3E3E3"/>
                                                        <w:right w:val="single" w:sz="2" w:space="0" w:color="E3E3E3"/>
                                                      </w:divBdr>
                                                      <w:divsChild>
                                                        <w:div w:id="1114398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3350345">
          <w:marLeft w:val="0"/>
          <w:marRight w:val="0"/>
          <w:marTop w:val="0"/>
          <w:marBottom w:val="0"/>
          <w:divBdr>
            <w:top w:val="none" w:sz="0" w:space="0" w:color="auto"/>
            <w:left w:val="none" w:sz="0" w:space="0" w:color="auto"/>
            <w:bottom w:val="none" w:sz="0" w:space="0" w:color="auto"/>
            <w:right w:val="none" w:sz="0" w:space="0" w:color="auto"/>
          </w:divBdr>
          <w:divsChild>
            <w:div w:id="84536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71312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5594149">
      <w:bodyDiv w:val="1"/>
      <w:marLeft w:val="0"/>
      <w:marRight w:val="0"/>
      <w:marTop w:val="0"/>
      <w:marBottom w:val="0"/>
      <w:divBdr>
        <w:top w:val="none" w:sz="0" w:space="0" w:color="auto"/>
        <w:left w:val="none" w:sz="0" w:space="0" w:color="auto"/>
        <w:bottom w:val="none" w:sz="0" w:space="0" w:color="auto"/>
        <w:right w:val="none" w:sz="0" w:space="0" w:color="auto"/>
      </w:divBdr>
      <w:divsChild>
        <w:div w:id="664667734">
          <w:marLeft w:val="0"/>
          <w:marRight w:val="0"/>
          <w:marTop w:val="0"/>
          <w:marBottom w:val="0"/>
          <w:divBdr>
            <w:top w:val="single" w:sz="2" w:space="0" w:color="E3E3E3"/>
            <w:left w:val="single" w:sz="2" w:space="0" w:color="E3E3E3"/>
            <w:bottom w:val="single" w:sz="2" w:space="0" w:color="E3E3E3"/>
            <w:right w:val="single" w:sz="2" w:space="0" w:color="E3E3E3"/>
          </w:divBdr>
          <w:divsChild>
            <w:div w:id="739909225">
              <w:marLeft w:val="0"/>
              <w:marRight w:val="0"/>
              <w:marTop w:val="0"/>
              <w:marBottom w:val="0"/>
              <w:divBdr>
                <w:top w:val="single" w:sz="2" w:space="0" w:color="E3E3E3"/>
                <w:left w:val="single" w:sz="2" w:space="0" w:color="E3E3E3"/>
                <w:bottom w:val="single" w:sz="2" w:space="0" w:color="E3E3E3"/>
                <w:right w:val="single" w:sz="2" w:space="0" w:color="E3E3E3"/>
              </w:divBdr>
              <w:divsChild>
                <w:div w:id="1120490536">
                  <w:marLeft w:val="0"/>
                  <w:marRight w:val="0"/>
                  <w:marTop w:val="0"/>
                  <w:marBottom w:val="0"/>
                  <w:divBdr>
                    <w:top w:val="single" w:sz="2" w:space="0" w:color="E3E3E3"/>
                    <w:left w:val="single" w:sz="2" w:space="0" w:color="E3E3E3"/>
                    <w:bottom w:val="single" w:sz="2" w:space="0" w:color="E3E3E3"/>
                    <w:right w:val="single" w:sz="2" w:space="0" w:color="E3E3E3"/>
                  </w:divBdr>
                  <w:divsChild>
                    <w:div w:id="1459839515">
                      <w:marLeft w:val="0"/>
                      <w:marRight w:val="0"/>
                      <w:marTop w:val="0"/>
                      <w:marBottom w:val="0"/>
                      <w:divBdr>
                        <w:top w:val="single" w:sz="2" w:space="0" w:color="E3E3E3"/>
                        <w:left w:val="single" w:sz="2" w:space="0" w:color="E3E3E3"/>
                        <w:bottom w:val="single" w:sz="2" w:space="0" w:color="E3E3E3"/>
                        <w:right w:val="single" w:sz="2" w:space="0" w:color="E3E3E3"/>
                      </w:divBdr>
                      <w:divsChild>
                        <w:div w:id="1265304829">
                          <w:marLeft w:val="0"/>
                          <w:marRight w:val="0"/>
                          <w:marTop w:val="0"/>
                          <w:marBottom w:val="0"/>
                          <w:divBdr>
                            <w:top w:val="single" w:sz="2" w:space="0" w:color="E3E3E3"/>
                            <w:left w:val="single" w:sz="2" w:space="0" w:color="E3E3E3"/>
                            <w:bottom w:val="single" w:sz="2" w:space="0" w:color="E3E3E3"/>
                            <w:right w:val="single" w:sz="2" w:space="0" w:color="E3E3E3"/>
                          </w:divBdr>
                          <w:divsChild>
                            <w:div w:id="272858710">
                              <w:marLeft w:val="0"/>
                              <w:marRight w:val="0"/>
                              <w:marTop w:val="0"/>
                              <w:marBottom w:val="0"/>
                              <w:divBdr>
                                <w:top w:val="single" w:sz="2" w:space="0" w:color="E3E3E3"/>
                                <w:left w:val="single" w:sz="2" w:space="0" w:color="E3E3E3"/>
                                <w:bottom w:val="single" w:sz="2" w:space="0" w:color="E3E3E3"/>
                                <w:right w:val="single" w:sz="2" w:space="0" w:color="E3E3E3"/>
                              </w:divBdr>
                              <w:divsChild>
                                <w:div w:id="2048986837">
                                  <w:marLeft w:val="0"/>
                                  <w:marRight w:val="0"/>
                                  <w:marTop w:val="100"/>
                                  <w:marBottom w:val="100"/>
                                  <w:divBdr>
                                    <w:top w:val="single" w:sz="2" w:space="0" w:color="E3E3E3"/>
                                    <w:left w:val="single" w:sz="2" w:space="0" w:color="E3E3E3"/>
                                    <w:bottom w:val="single" w:sz="2" w:space="0" w:color="E3E3E3"/>
                                    <w:right w:val="single" w:sz="2" w:space="0" w:color="E3E3E3"/>
                                  </w:divBdr>
                                  <w:divsChild>
                                    <w:div w:id="834537415">
                                      <w:marLeft w:val="0"/>
                                      <w:marRight w:val="0"/>
                                      <w:marTop w:val="0"/>
                                      <w:marBottom w:val="0"/>
                                      <w:divBdr>
                                        <w:top w:val="single" w:sz="2" w:space="0" w:color="E3E3E3"/>
                                        <w:left w:val="single" w:sz="2" w:space="0" w:color="E3E3E3"/>
                                        <w:bottom w:val="single" w:sz="2" w:space="0" w:color="E3E3E3"/>
                                        <w:right w:val="single" w:sz="2" w:space="0" w:color="E3E3E3"/>
                                      </w:divBdr>
                                      <w:divsChild>
                                        <w:div w:id="1292977201">
                                          <w:marLeft w:val="0"/>
                                          <w:marRight w:val="0"/>
                                          <w:marTop w:val="0"/>
                                          <w:marBottom w:val="0"/>
                                          <w:divBdr>
                                            <w:top w:val="single" w:sz="2" w:space="0" w:color="E3E3E3"/>
                                            <w:left w:val="single" w:sz="2" w:space="0" w:color="E3E3E3"/>
                                            <w:bottom w:val="single" w:sz="2" w:space="0" w:color="E3E3E3"/>
                                            <w:right w:val="single" w:sz="2" w:space="0" w:color="E3E3E3"/>
                                          </w:divBdr>
                                          <w:divsChild>
                                            <w:div w:id="1946500953">
                                              <w:marLeft w:val="0"/>
                                              <w:marRight w:val="0"/>
                                              <w:marTop w:val="0"/>
                                              <w:marBottom w:val="0"/>
                                              <w:divBdr>
                                                <w:top w:val="single" w:sz="2" w:space="0" w:color="E3E3E3"/>
                                                <w:left w:val="single" w:sz="2" w:space="0" w:color="E3E3E3"/>
                                                <w:bottom w:val="single" w:sz="2" w:space="0" w:color="E3E3E3"/>
                                                <w:right w:val="single" w:sz="2" w:space="0" w:color="E3E3E3"/>
                                              </w:divBdr>
                                              <w:divsChild>
                                                <w:div w:id="1163157267">
                                                  <w:marLeft w:val="0"/>
                                                  <w:marRight w:val="0"/>
                                                  <w:marTop w:val="0"/>
                                                  <w:marBottom w:val="0"/>
                                                  <w:divBdr>
                                                    <w:top w:val="single" w:sz="2" w:space="0" w:color="E3E3E3"/>
                                                    <w:left w:val="single" w:sz="2" w:space="0" w:color="E3E3E3"/>
                                                    <w:bottom w:val="single" w:sz="2" w:space="0" w:color="E3E3E3"/>
                                                    <w:right w:val="single" w:sz="2" w:space="0" w:color="E3E3E3"/>
                                                  </w:divBdr>
                                                  <w:divsChild>
                                                    <w:div w:id="162934282">
                                                      <w:marLeft w:val="0"/>
                                                      <w:marRight w:val="0"/>
                                                      <w:marTop w:val="0"/>
                                                      <w:marBottom w:val="0"/>
                                                      <w:divBdr>
                                                        <w:top w:val="single" w:sz="2" w:space="0" w:color="E3E3E3"/>
                                                        <w:left w:val="single" w:sz="2" w:space="0" w:color="E3E3E3"/>
                                                        <w:bottom w:val="single" w:sz="2" w:space="0" w:color="E3E3E3"/>
                                                        <w:right w:val="single" w:sz="2" w:space="0" w:color="E3E3E3"/>
                                                      </w:divBdr>
                                                      <w:divsChild>
                                                        <w:div w:id="168158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1409032">
          <w:marLeft w:val="0"/>
          <w:marRight w:val="0"/>
          <w:marTop w:val="0"/>
          <w:marBottom w:val="0"/>
          <w:divBdr>
            <w:top w:val="none" w:sz="0" w:space="0" w:color="auto"/>
            <w:left w:val="none" w:sz="0" w:space="0" w:color="auto"/>
            <w:bottom w:val="none" w:sz="0" w:space="0" w:color="auto"/>
            <w:right w:val="none" w:sz="0" w:space="0" w:color="auto"/>
          </w:divBdr>
          <w:divsChild>
            <w:div w:id="1834762782">
              <w:marLeft w:val="0"/>
              <w:marRight w:val="0"/>
              <w:marTop w:val="100"/>
              <w:marBottom w:val="100"/>
              <w:divBdr>
                <w:top w:val="single" w:sz="2" w:space="0" w:color="E3E3E3"/>
                <w:left w:val="single" w:sz="2" w:space="0" w:color="E3E3E3"/>
                <w:bottom w:val="single" w:sz="2" w:space="0" w:color="E3E3E3"/>
                <w:right w:val="single" w:sz="2" w:space="0" w:color="E3E3E3"/>
              </w:divBdr>
              <w:divsChild>
                <w:div w:id="525213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9546792">
      <w:bodyDiv w:val="1"/>
      <w:marLeft w:val="0"/>
      <w:marRight w:val="0"/>
      <w:marTop w:val="0"/>
      <w:marBottom w:val="0"/>
      <w:divBdr>
        <w:top w:val="none" w:sz="0" w:space="0" w:color="auto"/>
        <w:left w:val="none" w:sz="0" w:space="0" w:color="auto"/>
        <w:bottom w:val="none" w:sz="0" w:space="0" w:color="auto"/>
        <w:right w:val="none" w:sz="0" w:space="0" w:color="auto"/>
      </w:divBdr>
    </w:div>
    <w:div w:id="1122455508">
      <w:bodyDiv w:val="1"/>
      <w:marLeft w:val="0"/>
      <w:marRight w:val="0"/>
      <w:marTop w:val="0"/>
      <w:marBottom w:val="0"/>
      <w:divBdr>
        <w:top w:val="none" w:sz="0" w:space="0" w:color="auto"/>
        <w:left w:val="none" w:sz="0" w:space="0" w:color="auto"/>
        <w:bottom w:val="none" w:sz="0" w:space="0" w:color="auto"/>
        <w:right w:val="none" w:sz="0" w:space="0" w:color="auto"/>
      </w:divBdr>
    </w:div>
    <w:div w:id="1141969581">
      <w:bodyDiv w:val="1"/>
      <w:marLeft w:val="0"/>
      <w:marRight w:val="0"/>
      <w:marTop w:val="0"/>
      <w:marBottom w:val="0"/>
      <w:divBdr>
        <w:top w:val="none" w:sz="0" w:space="0" w:color="auto"/>
        <w:left w:val="none" w:sz="0" w:space="0" w:color="auto"/>
        <w:bottom w:val="none" w:sz="0" w:space="0" w:color="auto"/>
        <w:right w:val="none" w:sz="0" w:space="0" w:color="auto"/>
      </w:divBdr>
    </w:div>
    <w:div w:id="1178695970">
      <w:bodyDiv w:val="1"/>
      <w:marLeft w:val="0"/>
      <w:marRight w:val="0"/>
      <w:marTop w:val="0"/>
      <w:marBottom w:val="0"/>
      <w:divBdr>
        <w:top w:val="none" w:sz="0" w:space="0" w:color="auto"/>
        <w:left w:val="none" w:sz="0" w:space="0" w:color="auto"/>
        <w:bottom w:val="none" w:sz="0" w:space="0" w:color="auto"/>
        <w:right w:val="none" w:sz="0" w:space="0" w:color="auto"/>
      </w:divBdr>
    </w:div>
    <w:div w:id="1294672102">
      <w:bodyDiv w:val="1"/>
      <w:marLeft w:val="0"/>
      <w:marRight w:val="0"/>
      <w:marTop w:val="0"/>
      <w:marBottom w:val="0"/>
      <w:divBdr>
        <w:top w:val="none" w:sz="0" w:space="0" w:color="auto"/>
        <w:left w:val="none" w:sz="0" w:space="0" w:color="auto"/>
        <w:bottom w:val="none" w:sz="0" w:space="0" w:color="auto"/>
        <w:right w:val="none" w:sz="0" w:space="0" w:color="auto"/>
      </w:divBdr>
    </w:div>
    <w:div w:id="1371421171">
      <w:bodyDiv w:val="1"/>
      <w:marLeft w:val="0"/>
      <w:marRight w:val="0"/>
      <w:marTop w:val="0"/>
      <w:marBottom w:val="0"/>
      <w:divBdr>
        <w:top w:val="none" w:sz="0" w:space="0" w:color="auto"/>
        <w:left w:val="none" w:sz="0" w:space="0" w:color="auto"/>
        <w:bottom w:val="none" w:sz="0" w:space="0" w:color="auto"/>
        <w:right w:val="none" w:sz="0" w:space="0" w:color="auto"/>
      </w:divBdr>
    </w:div>
    <w:div w:id="1373111085">
      <w:bodyDiv w:val="1"/>
      <w:marLeft w:val="0"/>
      <w:marRight w:val="0"/>
      <w:marTop w:val="0"/>
      <w:marBottom w:val="0"/>
      <w:divBdr>
        <w:top w:val="none" w:sz="0" w:space="0" w:color="auto"/>
        <w:left w:val="none" w:sz="0" w:space="0" w:color="auto"/>
        <w:bottom w:val="none" w:sz="0" w:space="0" w:color="auto"/>
        <w:right w:val="none" w:sz="0" w:space="0" w:color="auto"/>
      </w:divBdr>
    </w:div>
    <w:div w:id="1406875110">
      <w:bodyDiv w:val="1"/>
      <w:marLeft w:val="0"/>
      <w:marRight w:val="0"/>
      <w:marTop w:val="0"/>
      <w:marBottom w:val="0"/>
      <w:divBdr>
        <w:top w:val="none" w:sz="0" w:space="0" w:color="auto"/>
        <w:left w:val="none" w:sz="0" w:space="0" w:color="auto"/>
        <w:bottom w:val="none" w:sz="0" w:space="0" w:color="auto"/>
        <w:right w:val="none" w:sz="0" w:space="0" w:color="auto"/>
      </w:divBdr>
    </w:div>
    <w:div w:id="1457915446">
      <w:bodyDiv w:val="1"/>
      <w:marLeft w:val="0"/>
      <w:marRight w:val="0"/>
      <w:marTop w:val="0"/>
      <w:marBottom w:val="0"/>
      <w:divBdr>
        <w:top w:val="none" w:sz="0" w:space="0" w:color="auto"/>
        <w:left w:val="none" w:sz="0" w:space="0" w:color="auto"/>
        <w:bottom w:val="none" w:sz="0" w:space="0" w:color="auto"/>
        <w:right w:val="none" w:sz="0" w:space="0" w:color="auto"/>
      </w:divBdr>
    </w:div>
    <w:div w:id="1483886775">
      <w:bodyDiv w:val="1"/>
      <w:marLeft w:val="0"/>
      <w:marRight w:val="0"/>
      <w:marTop w:val="0"/>
      <w:marBottom w:val="0"/>
      <w:divBdr>
        <w:top w:val="none" w:sz="0" w:space="0" w:color="auto"/>
        <w:left w:val="none" w:sz="0" w:space="0" w:color="auto"/>
        <w:bottom w:val="none" w:sz="0" w:space="0" w:color="auto"/>
        <w:right w:val="none" w:sz="0" w:space="0" w:color="auto"/>
      </w:divBdr>
    </w:div>
    <w:div w:id="1733918675">
      <w:bodyDiv w:val="1"/>
      <w:marLeft w:val="0"/>
      <w:marRight w:val="0"/>
      <w:marTop w:val="0"/>
      <w:marBottom w:val="0"/>
      <w:divBdr>
        <w:top w:val="none" w:sz="0" w:space="0" w:color="auto"/>
        <w:left w:val="none" w:sz="0" w:space="0" w:color="auto"/>
        <w:bottom w:val="none" w:sz="0" w:space="0" w:color="auto"/>
        <w:right w:val="none" w:sz="0" w:space="0" w:color="auto"/>
      </w:divBdr>
    </w:div>
    <w:div w:id="1775247620">
      <w:bodyDiv w:val="1"/>
      <w:marLeft w:val="0"/>
      <w:marRight w:val="0"/>
      <w:marTop w:val="0"/>
      <w:marBottom w:val="0"/>
      <w:divBdr>
        <w:top w:val="none" w:sz="0" w:space="0" w:color="auto"/>
        <w:left w:val="none" w:sz="0" w:space="0" w:color="auto"/>
        <w:bottom w:val="none" w:sz="0" w:space="0" w:color="auto"/>
        <w:right w:val="none" w:sz="0" w:space="0" w:color="auto"/>
      </w:divBdr>
    </w:div>
    <w:div w:id="1824395625">
      <w:bodyDiv w:val="1"/>
      <w:marLeft w:val="0"/>
      <w:marRight w:val="0"/>
      <w:marTop w:val="0"/>
      <w:marBottom w:val="0"/>
      <w:divBdr>
        <w:top w:val="none" w:sz="0" w:space="0" w:color="auto"/>
        <w:left w:val="none" w:sz="0" w:space="0" w:color="auto"/>
        <w:bottom w:val="none" w:sz="0" w:space="0" w:color="auto"/>
        <w:right w:val="none" w:sz="0" w:space="0" w:color="auto"/>
      </w:divBdr>
    </w:div>
    <w:div w:id="2061704504">
      <w:bodyDiv w:val="1"/>
      <w:marLeft w:val="0"/>
      <w:marRight w:val="0"/>
      <w:marTop w:val="0"/>
      <w:marBottom w:val="0"/>
      <w:divBdr>
        <w:top w:val="none" w:sz="0" w:space="0" w:color="auto"/>
        <w:left w:val="none" w:sz="0" w:space="0" w:color="auto"/>
        <w:bottom w:val="none" w:sz="0" w:space="0" w:color="auto"/>
        <w:right w:val="none" w:sz="0" w:space="0" w:color="auto"/>
      </w:divBdr>
    </w:div>
    <w:div w:id="2085106747">
      <w:bodyDiv w:val="1"/>
      <w:marLeft w:val="0"/>
      <w:marRight w:val="0"/>
      <w:marTop w:val="0"/>
      <w:marBottom w:val="0"/>
      <w:divBdr>
        <w:top w:val="none" w:sz="0" w:space="0" w:color="auto"/>
        <w:left w:val="none" w:sz="0" w:space="0" w:color="auto"/>
        <w:bottom w:val="none" w:sz="0" w:space="0" w:color="auto"/>
        <w:right w:val="none" w:sz="0" w:space="0" w:color="auto"/>
      </w:divBdr>
      <w:divsChild>
        <w:div w:id="1536969370">
          <w:marLeft w:val="0"/>
          <w:marRight w:val="0"/>
          <w:marTop w:val="0"/>
          <w:marBottom w:val="0"/>
          <w:divBdr>
            <w:top w:val="single" w:sz="2" w:space="0" w:color="E3E3E3"/>
            <w:left w:val="single" w:sz="2" w:space="0" w:color="E3E3E3"/>
            <w:bottom w:val="single" w:sz="2" w:space="0" w:color="E3E3E3"/>
            <w:right w:val="single" w:sz="2" w:space="0" w:color="E3E3E3"/>
          </w:divBdr>
          <w:divsChild>
            <w:div w:id="2028747502">
              <w:marLeft w:val="0"/>
              <w:marRight w:val="0"/>
              <w:marTop w:val="0"/>
              <w:marBottom w:val="0"/>
              <w:divBdr>
                <w:top w:val="single" w:sz="2" w:space="0" w:color="E3E3E3"/>
                <w:left w:val="single" w:sz="2" w:space="0" w:color="E3E3E3"/>
                <w:bottom w:val="single" w:sz="2" w:space="0" w:color="E3E3E3"/>
                <w:right w:val="single" w:sz="2" w:space="0" w:color="E3E3E3"/>
              </w:divBdr>
              <w:divsChild>
                <w:div w:id="877007923">
                  <w:marLeft w:val="0"/>
                  <w:marRight w:val="0"/>
                  <w:marTop w:val="0"/>
                  <w:marBottom w:val="0"/>
                  <w:divBdr>
                    <w:top w:val="single" w:sz="2" w:space="0" w:color="E3E3E3"/>
                    <w:left w:val="single" w:sz="2" w:space="0" w:color="E3E3E3"/>
                    <w:bottom w:val="single" w:sz="2" w:space="0" w:color="E3E3E3"/>
                    <w:right w:val="single" w:sz="2" w:space="0" w:color="E3E3E3"/>
                  </w:divBdr>
                  <w:divsChild>
                    <w:div w:id="403187399">
                      <w:marLeft w:val="0"/>
                      <w:marRight w:val="0"/>
                      <w:marTop w:val="0"/>
                      <w:marBottom w:val="0"/>
                      <w:divBdr>
                        <w:top w:val="single" w:sz="2" w:space="0" w:color="E3E3E3"/>
                        <w:left w:val="single" w:sz="2" w:space="0" w:color="E3E3E3"/>
                        <w:bottom w:val="single" w:sz="2" w:space="0" w:color="E3E3E3"/>
                        <w:right w:val="single" w:sz="2" w:space="0" w:color="E3E3E3"/>
                      </w:divBdr>
                      <w:divsChild>
                        <w:div w:id="1934587726">
                          <w:marLeft w:val="0"/>
                          <w:marRight w:val="0"/>
                          <w:marTop w:val="0"/>
                          <w:marBottom w:val="0"/>
                          <w:divBdr>
                            <w:top w:val="single" w:sz="2" w:space="0" w:color="E3E3E3"/>
                            <w:left w:val="single" w:sz="2" w:space="0" w:color="E3E3E3"/>
                            <w:bottom w:val="single" w:sz="2" w:space="0" w:color="E3E3E3"/>
                            <w:right w:val="single" w:sz="2" w:space="0" w:color="E3E3E3"/>
                          </w:divBdr>
                          <w:divsChild>
                            <w:div w:id="1159272212">
                              <w:marLeft w:val="0"/>
                              <w:marRight w:val="0"/>
                              <w:marTop w:val="0"/>
                              <w:marBottom w:val="0"/>
                              <w:divBdr>
                                <w:top w:val="single" w:sz="2" w:space="0" w:color="E3E3E3"/>
                                <w:left w:val="single" w:sz="2" w:space="0" w:color="E3E3E3"/>
                                <w:bottom w:val="single" w:sz="2" w:space="0" w:color="E3E3E3"/>
                                <w:right w:val="single" w:sz="2" w:space="0" w:color="E3E3E3"/>
                              </w:divBdr>
                              <w:divsChild>
                                <w:div w:id="743726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615602">
                                      <w:marLeft w:val="0"/>
                                      <w:marRight w:val="0"/>
                                      <w:marTop w:val="0"/>
                                      <w:marBottom w:val="0"/>
                                      <w:divBdr>
                                        <w:top w:val="single" w:sz="2" w:space="0" w:color="E3E3E3"/>
                                        <w:left w:val="single" w:sz="2" w:space="0" w:color="E3E3E3"/>
                                        <w:bottom w:val="single" w:sz="2" w:space="0" w:color="E3E3E3"/>
                                        <w:right w:val="single" w:sz="2" w:space="0" w:color="E3E3E3"/>
                                      </w:divBdr>
                                      <w:divsChild>
                                        <w:div w:id="1977641623">
                                          <w:marLeft w:val="0"/>
                                          <w:marRight w:val="0"/>
                                          <w:marTop w:val="0"/>
                                          <w:marBottom w:val="0"/>
                                          <w:divBdr>
                                            <w:top w:val="single" w:sz="2" w:space="0" w:color="E3E3E3"/>
                                            <w:left w:val="single" w:sz="2" w:space="0" w:color="E3E3E3"/>
                                            <w:bottom w:val="single" w:sz="2" w:space="0" w:color="E3E3E3"/>
                                            <w:right w:val="single" w:sz="2" w:space="0" w:color="E3E3E3"/>
                                          </w:divBdr>
                                          <w:divsChild>
                                            <w:div w:id="727605474">
                                              <w:marLeft w:val="0"/>
                                              <w:marRight w:val="0"/>
                                              <w:marTop w:val="0"/>
                                              <w:marBottom w:val="0"/>
                                              <w:divBdr>
                                                <w:top w:val="single" w:sz="2" w:space="0" w:color="E3E3E3"/>
                                                <w:left w:val="single" w:sz="2" w:space="0" w:color="E3E3E3"/>
                                                <w:bottom w:val="single" w:sz="2" w:space="0" w:color="E3E3E3"/>
                                                <w:right w:val="single" w:sz="2" w:space="0" w:color="E3E3E3"/>
                                              </w:divBdr>
                                              <w:divsChild>
                                                <w:div w:id="1488588452">
                                                  <w:marLeft w:val="0"/>
                                                  <w:marRight w:val="0"/>
                                                  <w:marTop w:val="0"/>
                                                  <w:marBottom w:val="0"/>
                                                  <w:divBdr>
                                                    <w:top w:val="single" w:sz="2" w:space="0" w:color="E3E3E3"/>
                                                    <w:left w:val="single" w:sz="2" w:space="0" w:color="E3E3E3"/>
                                                    <w:bottom w:val="single" w:sz="2" w:space="0" w:color="E3E3E3"/>
                                                    <w:right w:val="single" w:sz="2" w:space="0" w:color="E3E3E3"/>
                                                  </w:divBdr>
                                                  <w:divsChild>
                                                    <w:div w:id="2082437841">
                                                      <w:marLeft w:val="0"/>
                                                      <w:marRight w:val="0"/>
                                                      <w:marTop w:val="0"/>
                                                      <w:marBottom w:val="0"/>
                                                      <w:divBdr>
                                                        <w:top w:val="single" w:sz="2" w:space="0" w:color="E3E3E3"/>
                                                        <w:left w:val="single" w:sz="2" w:space="0" w:color="E3E3E3"/>
                                                        <w:bottom w:val="single" w:sz="2" w:space="0" w:color="E3E3E3"/>
                                                        <w:right w:val="single" w:sz="2" w:space="0" w:color="E3E3E3"/>
                                                      </w:divBdr>
                                                      <w:divsChild>
                                                        <w:div w:id="109806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0454654">
          <w:marLeft w:val="0"/>
          <w:marRight w:val="0"/>
          <w:marTop w:val="0"/>
          <w:marBottom w:val="0"/>
          <w:divBdr>
            <w:top w:val="none" w:sz="0" w:space="0" w:color="auto"/>
            <w:left w:val="none" w:sz="0" w:space="0" w:color="auto"/>
            <w:bottom w:val="none" w:sz="0" w:space="0" w:color="auto"/>
            <w:right w:val="none" w:sz="0" w:space="0" w:color="auto"/>
          </w:divBdr>
          <w:divsChild>
            <w:div w:id="1163593518">
              <w:marLeft w:val="0"/>
              <w:marRight w:val="0"/>
              <w:marTop w:val="100"/>
              <w:marBottom w:val="100"/>
              <w:divBdr>
                <w:top w:val="single" w:sz="2" w:space="0" w:color="E3E3E3"/>
                <w:left w:val="single" w:sz="2" w:space="0" w:color="E3E3E3"/>
                <w:bottom w:val="single" w:sz="2" w:space="0" w:color="E3E3E3"/>
                <w:right w:val="single" w:sz="2" w:space="0" w:color="E3E3E3"/>
              </w:divBdr>
              <w:divsChild>
                <w:div w:id="930242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45/heart+disease" TargetMode="External"/><Relationship Id="rId13" Type="http://schemas.openxmlformats.org/officeDocument/2006/relationships/image" Target="media/image3.png"/><Relationship Id="rId18" Type="http://schemas.openxmlformats.org/officeDocument/2006/relationships/hyperlink" Target="https://doi.org/10.1016/j.jacc.2020.11.010" TargetMode="External"/><Relationship Id="rId3" Type="http://schemas.openxmlformats.org/officeDocument/2006/relationships/styles" Target="styles.xml"/><Relationship Id="rId21" Type="http://schemas.openxmlformats.org/officeDocument/2006/relationships/hyperlink" Target="https://www.scie.org.uk/providing-care/commissioning/hospital-discharge-admission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dc.gov/heartdisease/facts.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npr.org/2021/08/19/1029378744/hospital-beds-shortage-covid-coronavirus-st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doi.org/10.1038/s41591-022-01689-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ghav\Desktop\ml%20rat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000"/>
              <a:t>All Models-</a:t>
            </a:r>
          </a:p>
          <a:p>
            <a:pPr algn="ctr">
              <a:defRPr/>
            </a:pPr>
            <a:r>
              <a:rPr lang="en-US" sz="1000"/>
              <a:t>Ratio</a:t>
            </a:r>
            <a:r>
              <a:rPr lang="en-US" sz="1000" baseline="0"/>
              <a:t> of Sensitivity / Specificity</a:t>
            </a:r>
            <a:endParaRPr lang="en-US" sz="1000"/>
          </a:p>
        </c:rich>
      </c:tx>
      <c:layout>
        <c:manualLayout>
          <c:xMode val="edge"/>
          <c:yMode val="edge"/>
          <c:x val="0.38209475833684259"/>
          <c:y val="3.871409430464548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Recall / Sensitivity</c:v>
                </c:pt>
              </c:strCache>
            </c:strRef>
          </c:tx>
          <c:spPr>
            <a:solidFill>
              <a:schemeClr val="accent1"/>
            </a:solidFill>
            <a:ln>
              <a:noFill/>
            </a:ln>
            <a:effectLst/>
          </c:spPr>
          <c:invertIfNegative val="0"/>
          <c:cat>
            <c:strRef>
              <c:f>Sheet1!$A$2:$A$57</c:f>
              <c:strCache>
                <c:ptCount val="56"/>
                <c:pt idx="0">
                  <c:v>Bagging</c:v>
                </c:pt>
                <c:pt idx="1">
                  <c:v>Original</c:v>
                </c:pt>
                <c:pt idx="2">
                  <c:v>Oversampled</c:v>
                </c:pt>
                <c:pt idx="3">
                  <c:v>Undersampled</c:v>
                </c:pt>
                <c:pt idx="4">
                  <c:v>CatBoost</c:v>
                </c:pt>
                <c:pt idx="5">
                  <c:v>Original</c:v>
                </c:pt>
                <c:pt idx="6">
                  <c:v>Oversampled</c:v>
                </c:pt>
                <c:pt idx="7">
                  <c:v>Undersampled</c:v>
                </c:pt>
                <c:pt idx="8">
                  <c:v>AdaBoost</c:v>
                </c:pt>
                <c:pt idx="9">
                  <c:v>Original</c:v>
                </c:pt>
                <c:pt idx="10">
                  <c:v>Oversampled</c:v>
                </c:pt>
                <c:pt idx="11">
                  <c:v>Undersampled</c:v>
                </c:pt>
                <c:pt idx="12">
                  <c:v>Random Forest</c:v>
                </c:pt>
                <c:pt idx="13">
                  <c:v>Original</c:v>
                </c:pt>
                <c:pt idx="14">
                  <c:v>Oversampled</c:v>
                </c:pt>
                <c:pt idx="15">
                  <c:v>Undersampled</c:v>
                </c:pt>
                <c:pt idx="16">
                  <c:v>Logistic Regression</c:v>
                </c:pt>
                <c:pt idx="17">
                  <c:v>Original</c:v>
                </c:pt>
                <c:pt idx="18">
                  <c:v>Oversampled</c:v>
                </c:pt>
                <c:pt idx="19">
                  <c:v>Undersampled</c:v>
                </c:pt>
                <c:pt idx="20">
                  <c:v>Decision Tree</c:v>
                </c:pt>
                <c:pt idx="21">
                  <c:v>Original</c:v>
                </c:pt>
                <c:pt idx="22">
                  <c:v>Oversampled</c:v>
                </c:pt>
                <c:pt idx="23">
                  <c:v>Undersampled</c:v>
                </c:pt>
                <c:pt idx="24">
                  <c:v>Pruned DT</c:v>
                </c:pt>
                <c:pt idx="25">
                  <c:v>Original</c:v>
                </c:pt>
                <c:pt idx="26">
                  <c:v>Oversampled</c:v>
                </c:pt>
                <c:pt idx="27">
                  <c:v>Undersampled</c:v>
                </c:pt>
                <c:pt idx="28">
                  <c:v>K-Nearest Neighbours</c:v>
                </c:pt>
                <c:pt idx="29">
                  <c:v>Original</c:v>
                </c:pt>
                <c:pt idx="30">
                  <c:v>Oversampled</c:v>
                </c:pt>
                <c:pt idx="31">
                  <c:v>Undersampled</c:v>
                </c:pt>
                <c:pt idx="32">
                  <c:v>Naïve Bayes</c:v>
                </c:pt>
                <c:pt idx="33">
                  <c:v>Original</c:v>
                </c:pt>
                <c:pt idx="34">
                  <c:v>Oversampled</c:v>
                </c:pt>
                <c:pt idx="35">
                  <c:v>Undersampled</c:v>
                </c:pt>
                <c:pt idx="36">
                  <c:v>Neural Networks</c:v>
                </c:pt>
                <c:pt idx="37">
                  <c:v>Original</c:v>
                </c:pt>
                <c:pt idx="38">
                  <c:v>Oversampled</c:v>
                </c:pt>
                <c:pt idx="39">
                  <c:v>Undersampled</c:v>
                </c:pt>
                <c:pt idx="40">
                  <c:v>XGBoost</c:v>
                </c:pt>
                <c:pt idx="41">
                  <c:v>Original</c:v>
                </c:pt>
                <c:pt idx="42">
                  <c:v>Oversampled</c:v>
                </c:pt>
                <c:pt idx="43">
                  <c:v>Undersampled</c:v>
                </c:pt>
                <c:pt idx="44">
                  <c:v>Support Vector Machine</c:v>
                </c:pt>
                <c:pt idx="45">
                  <c:v>Original</c:v>
                </c:pt>
                <c:pt idx="46">
                  <c:v>Oversampled</c:v>
                </c:pt>
                <c:pt idx="47">
                  <c:v>Undersampled</c:v>
                </c:pt>
                <c:pt idx="48">
                  <c:v>Discriminant Analysis</c:v>
                </c:pt>
                <c:pt idx="49">
                  <c:v>Original</c:v>
                </c:pt>
                <c:pt idx="50">
                  <c:v>Oversampled</c:v>
                </c:pt>
                <c:pt idx="51">
                  <c:v>Undersampled</c:v>
                </c:pt>
                <c:pt idx="52">
                  <c:v>QDA</c:v>
                </c:pt>
                <c:pt idx="53">
                  <c:v>Original</c:v>
                </c:pt>
                <c:pt idx="54">
                  <c:v>Oversampled</c:v>
                </c:pt>
                <c:pt idx="55">
                  <c:v>Undersampled</c:v>
                </c:pt>
              </c:strCache>
            </c:strRef>
          </c:cat>
          <c:val>
            <c:numRef>
              <c:f>Sheet1!$B$2:$B$57</c:f>
              <c:numCache>
                <c:formatCode>General</c:formatCode>
                <c:ptCount val="56"/>
                <c:pt idx="1">
                  <c:v>63</c:v>
                </c:pt>
                <c:pt idx="2">
                  <c:v>73</c:v>
                </c:pt>
                <c:pt idx="3">
                  <c:v>73</c:v>
                </c:pt>
                <c:pt idx="5">
                  <c:v>73</c:v>
                </c:pt>
                <c:pt idx="6">
                  <c:v>77</c:v>
                </c:pt>
                <c:pt idx="7">
                  <c:v>73</c:v>
                </c:pt>
                <c:pt idx="9">
                  <c:v>80</c:v>
                </c:pt>
                <c:pt idx="10">
                  <c:v>70</c:v>
                </c:pt>
                <c:pt idx="11">
                  <c:v>77</c:v>
                </c:pt>
                <c:pt idx="13">
                  <c:v>70</c:v>
                </c:pt>
                <c:pt idx="14">
                  <c:v>73</c:v>
                </c:pt>
                <c:pt idx="15">
                  <c:v>73</c:v>
                </c:pt>
                <c:pt idx="17">
                  <c:v>73</c:v>
                </c:pt>
                <c:pt idx="18">
                  <c:v>73</c:v>
                </c:pt>
                <c:pt idx="19">
                  <c:v>73</c:v>
                </c:pt>
                <c:pt idx="21">
                  <c:v>80</c:v>
                </c:pt>
                <c:pt idx="22">
                  <c:v>70</c:v>
                </c:pt>
                <c:pt idx="23">
                  <c:v>67</c:v>
                </c:pt>
                <c:pt idx="25">
                  <c:v>70</c:v>
                </c:pt>
                <c:pt idx="26">
                  <c:v>63</c:v>
                </c:pt>
                <c:pt idx="27">
                  <c:v>63</c:v>
                </c:pt>
                <c:pt idx="29">
                  <c:v>70</c:v>
                </c:pt>
                <c:pt idx="30">
                  <c:v>80</c:v>
                </c:pt>
                <c:pt idx="31">
                  <c:v>73</c:v>
                </c:pt>
                <c:pt idx="33">
                  <c:v>70</c:v>
                </c:pt>
                <c:pt idx="34">
                  <c:v>73</c:v>
                </c:pt>
                <c:pt idx="35">
                  <c:v>73</c:v>
                </c:pt>
                <c:pt idx="37">
                  <c:v>77</c:v>
                </c:pt>
                <c:pt idx="38">
                  <c:v>73</c:v>
                </c:pt>
                <c:pt idx="39">
                  <c:v>77</c:v>
                </c:pt>
                <c:pt idx="41">
                  <c:v>77</c:v>
                </c:pt>
                <c:pt idx="42">
                  <c:v>70</c:v>
                </c:pt>
                <c:pt idx="43">
                  <c:v>80</c:v>
                </c:pt>
                <c:pt idx="45">
                  <c:v>73</c:v>
                </c:pt>
                <c:pt idx="46">
                  <c:v>73</c:v>
                </c:pt>
                <c:pt idx="47">
                  <c:v>73</c:v>
                </c:pt>
                <c:pt idx="49">
                  <c:v>73</c:v>
                </c:pt>
                <c:pt idx="50">
                  <c:v>73</c:v>
                </c:pt>
                <c:pt idx="51">
                  <c:v>73</c:v>
                </c:pt>
                <c:pt idx="53">
                  <c:v>77</c:v>
                </c:pt>
                <c:pt idx="54">
                  <c:v>80</c:v>
                </c:pt>
                <c:pt idx="55">
                  <c:v>77</c:v>
                </c:pt>
              </c:numCache>
            </c:numRef>
          </c:val>
          <c:extLst>
            <c:ext xmlns:c16="http://schemas.microsoft.com/office/drawing/2014/chart" uri="{C3380CC4-5D6E-409C-BE32-E72D297353CC}">
              <c16:uniqueId val="{00000000-A8D4-4DA9-B3FE-AA94402531C5}"/>
            </c:ext>
          </c:extLst>
        </c:ser>
        <c:ser>
          <c:idx val="1"/>
          <c:order val="1"/>
          <c:tx>
            <c:strRef>
              <c:f>Sheet1!$C$1</c:f>
              <c:strCache>
                <c:ptCount val="1"/>
                <c:pt idx="0">
                  <c:v>Specificity</c:v>
                </c:pt>
              </c:strCache>
            </c:strRef>
          </c:tx>
          <c:spPr>
            <a:solidFill>
              <a:schemeClr val="accent2"/>
            </a:solidFill>
            <a:ln>
              <a:noFill/>
            </a:ln>
            <a:effectLst/>
          </c:spPr>
          <c:invertIfNegative val="0"/>
          <c:cat>
            <c:strRef>
              <c:f>Sheet1!$A$2:$A$57</c:f>
              <c:strCache>
                <c:ptCount val="56"/>
                <c:pt idx="0">
                  <c:v>Bagging</c:v>
                </c:pt>
                <c:pt idx="1">
                  <c:v>Original</c:v>
                </c:pt>
                <c:pt idx="2">
                  <c:v>Oversampled</c:v>
                </c:pt>
                <c:pt idx="3">
                  <c:v>Undersampled</c:v>
                </c:pt>
                <c:pt idx="4">
                  <c:v>CatBoost</c:v>
                </c:pt>
                <c:pt idx="5">
                  <c:v>Original</c:v>
                </c:pt>
                <c:pt idx="6">
                  <c:v>Oversampled</c:v>
                </c:pt>
                <c:pt idx="7">
                  <c:v>Undersampled</c:v>
                </c:pt>
                <c:pt idx="8">
                  <c:v>AdaBoost</c:v>
                </c:pt>
                <c:pt idx="9">
                  <c:v>Original</c:v>
                </c:pt>
                <c:pt idx="10">
                  <c:v>Oversampled</c:v>
                </c:pt>
                <c:pt idx="11">
                  <c:v>Undersampled</c:v>
                </c:pt>
                <c:pt idx="12">
                  <c:v>Random Forest</c:v>
                </c:pt>
                <c:pt idx="13">
                  <c:v>Original</c:v>
                </c:pt>
                <c:pt idx="14">
                  <c:v>Oversampled</c:v>
                </c:pt>
                <c:pt idx="15">
                  <c:v>Undersampled</c:v>
                </c:pt>
                <c:pt idx="16">
                  <c:v>Logistic Regression</c:v>
                </c:pt>
                <c:pt idx="17">
                  <c:v>Original</c:v>
                </c:pt>
                <c:pt idx="18">
                  <c:v>Oversampled</c:v>
                </c:pt>
                <c:pt idx="19">
                  <c:v>Undersampled</c:v>
                </c:pt>
                <c:pt idx="20">
                  <c:v>Decision Tree</c:v>
                </c:pt>
                <c:pt idx="21">
                  <c:v>Original</c:v>
                </c:pt>
                <c:pt idx="22">
                  <c:v>Oversampled</c:v>
                </c:pt>
                <c:pt idx="23">
                  <c:v>Undersampled</c:v>
                </c:pt>
                <c:pt idx="24">
                  <c:v>Pruned DT</c:v>
                </c:pt>
                <c:pt idx="25">
                  <c:v>Original</c:v>
                </c:pt>
                <c:pt idx="26">
                  <c:v>Oversampled</c:v>
                </c:pt>
                <c:pt idx="27">
                  <c:v>Undersampled</c:v>
                </c:pt>
                <c:pt idx="28">
                  <c:v>K-Nearest Neighbours</c:v>
                </c:pt>
                <c:pt idx="29">
                  <c:v>Original</c:v>
                </c:pt>
                <c:pt idx="30">
                  <c:v>Oversampled</c:v>
                </c:pt>
                <c:pt idx="31">
                  <c:v>Undersampled</c:v>
                </c:pt>
                <c:pt idx="32">
                  <c:v>Naïve Bayes</c:v>
                </c:pt>
                <c:pt idx="33">
                  <c:v>Original</c:v>
                </c:pt>
                <c:pt idx="34">
                  <c:v>Oversampled</c:v>
                </c:pt>
                <c:pt idx="35">
                  <c:v>Undersampled</c:v>
                </c:pt>
                <c:pt idx="36">
                  <c:v>Neural Networks</c:v>
                </c:pt>
                <c:pt idx="37">
                  <c:v>Original</c:v>
                </c:pt>
                <c:pt idx="38">
                  <c:v>Oversampled</c:v>
                </c:pt>
                <c:pt idx="39">
                  <c:v>Undersampled</c:v>
                </c:pt>
                <c:pt idx="40">
                  <c:v>XGBoost</c:v>
                </c:pt>
                <c:pt idx="41">
                  <c:v>Original</c:v>
                </c:pt>
                <c:pt idx="42">
                  <c:v>Oversampled</c:v>
                </c:pt>
                <c:pt idx="43">
                  <c:v>Undersampled</c:v>
                </c:pt>
                <c:pt idx="44">
                  <c:v>Support Vector Machine</c:v>
                </c:pt>
                <c:pt idx="45">
                  <c:v>Original</c:v>
                </c:pt>
                <c:pt idx="46">
                  <c:v>Oversampled</c:v>
                </c:pt>
                <c:pt idx="47">
                  <c:v>Undersampled</c:v>
                </c:pt>
                <c:pt idx="48">
                  <c:v>Discriminant Analysis</c:v>
                </c:pt>
                <c:pt idx="49">
                  <c:v>Original</c:v>
                </c:pt>
                <c:pt idx="50">
                  <c:v>Oversampled</c:v>
                </c:pt>
                <c:pt idx="51">
                  <c:v>Undersampled</c:v>
                </c:pt>
                <c:pt idx="52">
                  <c:v>QDA</c:v>
                </c:pt>
                <c:pt idx="53">
                  <c:v>Original</c:v>
                </c:pt>
                <c:pt idx="54">
                  <c:v>Oversampled</c:v>
                </c:pt>
                <c:pt idx="55">
                  <c:v>Undersampled</c:v>
                </c:pt>
              </c:strCache>
            </c:strRef>
          </c:cat>
          <c:val>
            <c:numRef>
              <c:f>Sheet1!$C$2:$C$57</c:f>
              <c:numCache>
                <c:formatCode>General</c:formatCode>
                <c:ptCount val="56"/>
                <c:pt idx="1">
                  <c:v>87</c:v>
                </c:pt>
                <c:pt idx="2">
                  <c:v>83</c:v>
                </c:pt>
                <c:pt idx="3">
                  <c:v>80</c:v>
                </c:pt>
                <c:pt idx="5">
                  <c:v>80</c:v>
                </c:pt>
                <c:pt idx="6">
                  <c:v>87</c:v>
                </c:pt>
                <c:pt idx="7">
                  <c:v>80</c:v>
                </c:pt>
                <c:pt idx="9">
                  <c:v>63</c:v>
                </c:pt>
                <c:pt idx="10">
                  <c:v>60</c:v>
                </c:pt>
                <c:pt idx="11">
                  <c:v>67</c:v>
                </c:pt>
                <c:pt idx="13">
                  <c:v>83</c:v>
                </c:pt>
                <c:pt idx="14">
                  <c:v>83</c:v>
                </c:pt>
                <c:pt idx="15">
                  <c:v>83</c:v>
                </c:pt>
                <c:pt idx="17">
                  <c:v>93</c:v>
                </c:pt>
                <c:pt idx="18">
                  <c:v>93</c:v>
                </c:pt>
                <c:pt idx="19">
                  <c:v>93</c:v>
                </c:pt>
                <c:pt idx="21">
                  <c:v>67</c:v>
                </c:pt>
                <c:pt idx="22">
                  <c:v>70</c:v>
                </c:pt>
                <c:pt idx="23">
                  <c:v>67</c:v>
                </c:pt>
                <c:pt idx="25">
                  <c:v>90</c:v>
                </c:pt>
                <c:pt idx="26">
                  <c:v>70</c:v>
                </c:pt>
                <c:pt idx="27">
                  <c:v>87</c:v>
                </c:pt>
                <c:pt idx="29">
                  <c:v>87</c:v>
                </c:pt>
                <c:pt idx="30">
                  <c:v>83</c:v>
                </c:pt>
                <c:pt idx="31">
                  <c:v>87</c:v>
                </c:pt>
                <c:pt idx="33">
                  <c:v>90</c:v>
                </c:pt>
                <c:pt idx="34">
                  <c:v>90</c:v>
                </c:pt>
                <c:pt idx="35">
                  <c:v>90</c:v>
                </c:pt>
                <c:pt idx="37">
                  <c:v>83</c:v>
                </c:pt>
                <c:pt idx="38">
                  <c:v>93</c:v>
                </c:pt>
                <c:pt idx="39">
                  <c:v>87</c:v>
                </c:pt>
                <c:pt idx="41">
                  <c:v>70</c:v>
                </c:pt>
                <c:pt idx="42">
                  <c:v>77</c:v>
                </c:pt>
                <c:pt idx="43">
                  <c:v>77</c:v>
                </c:pt>
                <c:pt idx="45">
                  <c:v>93</c:v>
                </c:pt>
                <c:pt idx="46">
                  <c:v>93</c:v>
                </c:pt>
                <c:pt idx="47">
                  <c:v>93</c:v>
                </c:pt>
                <c:pt idx="49">
                  <c:v>93</c:v>
                </c:pt>
                <c:pt idx="50">
                  <c:v>93</c:v>
                </c:pt>
                <c:pt idx="51">
                  <c:v>93</c:v>
                </c:pt>
                <c:pt idx="53">
                  <c:v>90</c:v>
                </c:pt>
                <c:pt idx="54">
                  <c:v>93</c:v>
                </c:pt>
                <c:pt idx="55">
                  <c:v>90</c:v>
                </c:pt>
              </c:numCache>
            </c:numRef>
          </c:val>
          <c:extLst>
            <c:ext xmlns:c16="http://schemas.microsoft.com/office/drawing/2014/chart" uri="{C3380CC4-5D6E-409C-BE32-E72D297353CC}">
              <c16:uniqueId val="{00000001-A8D4-4DA9-B3FE-AA94402531C5}"/>
            </c:ext>
          </c:extLst>
        </c:ser>
        <c:dLbls>
          <c:showLegendKey val="0"/>
          <c:showVal val="0"/>
          <c:showCatName val="0"/>
          <c:showSerName val="0"/>
          <c:showPercent val="0"/>
          <c:showBubbleSize val="0"/>
        </c:dLbls>
        <c:gapWidth val="150"/>
        <c:axId val="1411504223"/>
        <c:axId val="1411494623"/>
      </c:barChart>
      <c:catAx>
        <c:axId val="1411504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411494623"/>
        <c:crosses val="autoZero"/>
        <c:auto val="1"/>
        <c:lblAlgn val="ctr"/>
        <c:lblOffset val="100"/>
        <c:tickLblSkip val="4"/>
        <c:noMultiLvlLbl val="0"/>
      </c:catAx>
      <c:valAx>
        <c:axId val="1411494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1504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284EE-B3B0-461B-BBDC-CF473A5E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Pages>
  <Words>4903</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 Bharghav</dc:creator>
  <cp:keywords/>
  <dc:description/>
  <cp:lastModifiedBy>Chava, Bharghav</cp:lastModifiedBy>
  <cp:revision>29</cp:revision>
  <dcterms:created xsi:type="dcterms:W3CDTF">2024-05-07T02:37:00Z</dcterms:created>
  <dcterms:modified xsi:type="dcterms:W3CDTF">2024-05-07T04:49:00Z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a87b24669a0edb0ad1e63cfe58a43cf5f684bf6b2a5de1d329e67d298d61d7a0</vt:lpwstr>
  </property>
</Properties>
</file>