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0E8" w:rsidRPr="00F860E8" w:rsidRDefault="00F860E8" w:rsidP="00F860E8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60E8">
        <w:rPr>
          <w:rFonts w:ascii="Helvetica" w:eastAsia="Times New Roman" w:hAnsi="Helvetica" w:cs="Helvetica"/>
          <w:color w:val="222222"/>
          <w:sz w:val="24"/>
          <w:szCs w:val="24"/>
        </w:rPr>
        <w:t>E. Two Platforms</w:t>
      </w:r>
    </w:p>
    <w:p w:rsidR="00F860E8" w:rsidRPr="00F860E8" w:rsidRDefault="00F860E8" w:rsidP="00F860E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time limit per test</w:t>
      </w:r>
    </w:p>
    <w:p w:rsidR="00F860E8" w:rsidRPr="00F860E8" w:rsidRDefault="00F860E8" w:rsidP="00F860E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2 seconds</w:t>
      </w:r>
    </w:p>
    <w:p w:rsidR="00F860E8" w:rsidRPr="00F860E8" w:rsidRDefault="00F860E8" w:rsidP="00F860E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memory limit per test</w:t>
      </w:r>
    </w:p>
    <w:p w:rsidR="00F860E8" w:rsidRPr="00F860E8" w:rsidRDefault="00F860E8" w:rsidP="00F860E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256 megabytes</w:t>
      </w:r>
    </w:p>
    <w:p w:rsidR="00F860E8" w:rsidRPr="00F860E8" w:rsidRDefault="00F860E8" w:rsidP="00F860E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input</w:t>
      </w:r>
    </w:p>
    <w:p w:rsidR="00F860E8" w:rsidRPr="00F860E8" w:rsidRDefault="00F860E8" w:rsidP="00F860E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standard input</w:t>
      </w:r>
    </w:p>
    <w:p w:rsidR="00F860E8" w:rsidRPr="00F860E8" w:rsidRDefault="00F860E8" w:rsidP="00F860E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output</w:t>
      </w:r>
    </w:p>
    <w:p w:rsidR="00F860E8" w:rsidRPr="00F860E8" w:rsidRDefault="00F860E8" w:rsidP="00F860E8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standard output</w:t>
      </w:r>
    </w:p>
    <w:p w:rsidR="00F860E8" w:rsidRPr="00F860E8" w:rsidRDefault="00F860E8" w:rsidP="00F860E8">
      <w:pPr>
        <w:shd w:val="clear" w:color="auto" w:fill="FFFFFF"/>
        <w:spacing w:beforeAutospacing="1" w:after="0" w:afterAutospacing="1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There are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n</w:t>
      </w:r>
      <w:r w:rsidRPr="00F860E8">
        <w:rPr>
          <w:rFonts w:ascii="Helvetica" w:eastAsia="Times New Roman" w:hAnsi="Helvetica" w:cs="Helvetica"/>
          <w:color w:val="222222"/>
          <w:sz w:val="16"/>
        </w:rPr>
        <w:t>n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points on a plane. The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i</w:t>
      </w:r>
      <w:r w:rsidRPr="00F860E8">
        <w:rPr>
          <w:rFonts w:ascii="Helvetica" w:eastAsia="Times New Roman" w:hAnsi="Helvetica" w:cs="Helvetica"/>
          <w:color w:val="222222"/>
          <w:sz w:val="16"/>
        </w:rPr>
        <w:t>i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-th point has coordinates </w:t>
      </w:r>
      <w:r w:rsidRPr="00F860E8">
        <w:rPr>
          <w:rFonts w:ascii="MathJax_Main" w:eastAsia="Times New Roman" w:hAnsi="MathJax_Main" w:cs="Helvetica"/>
          <w:color w:val="222222"/>
          <w:sz w:val="19"/>
        </w:rPr>
        <w:t>(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F860E8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F860E8">
        <w:rPr>
          <w:rFonts w:ascii="MathJax_Main" w:eastAsia="Times New Roman" w:hAnsi="MathJax_Main" w:cs="Helvetica"/>
          <w:color w:val="222222"/>
          <w:sz w:val="19"/>
        </w:rPr>
        <w:t>,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y</w:t>
      </w:r>
      <w:r w:rsidRPr="00F860E8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F860E8">
        <w:rPr>
          <w:rFonts w:ascii="MathJax_Main" w:eastAsia="Times New Roman" w:hAnsi="MathJax_Main" w:cs="Helvetica"/>
          <w:color w:val="222222"/>
          <w:sz w:val="19"/>
        </w:rPr>
        <w:t>)</w:t>
      </w:r>
      <w:r w:rsidRPr="00F860E8">
        <w:rPr>
          <w:rFonts w:ascii="Helvetica" w:eastAsia="Times New Roman" w:hAnsi="Helvetica" w:cs="Helvetica"/>
          <w:color w:val="222222"/>
          <w:sz w:val="16"/>
        </w:rPr>
        <w:t>(xi,yi)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. You have two horizontal platforms, both of length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k</w:t>
      </w:r>
      <w:r w:rsidRPr="00F860E8">
        <w:rPr>
          <w:rFonts w:ascii="Helvetica" w:eastAsia="Times New Roman" w:hAnsi="Helvetica" w:cs="Helvetica"/>
          <w:color w:val="222222"/>
          <w:sz w:val="16"/>
        </w:rPr>
        <w:t>k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. Each platform can be placed anywhere on a plane but it should be placed </w:t>
      </w:r>
      <w:r w:rsidRPr="00F860E8">
        <w:rPr>
          <w:rFonts w:ascii="Helvetica" w:eastAsia="Times New Roman" w:hAnsi="Helvetica" w:cs="Helvetica"/>
          <w:b/>
          <w:bCs/>
          <w:color w:val="222222"/>
          <w:sz w:val="16"/>
        </w:rPr>
        <w:t>horizontally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(on the same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y</w:t>
      </w:r>
      <w:r w:rsidRPr="00F860E8">
        <w:rPr>
          <w:rFonts w:ascii="Helvetica" w:eastAsia="Times New Roman" w:hAnsi="Helvetica" w:cs="Helvetica"/>
          <w:color w:val="222222"/>
          <w:sz w:val="16"/>
        </w:rPr>
        <w:t>y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-coordinate) and have </w:t>
      </w:r>
      <w:r w:rsidRPr="00F860E8">
        <w:rPr>
          <w:rFonts w:ascii="Helvetica" w:eastAsia="Times New Roman" w:hAnsi="Helvetica" w:cs="Helvetica"/>
          <w:b/>
          <w:bCs/>
          <w:color w:val="222222"/>
          <w:sz w:val="16"/>
        </w:rPr>
        <w:t>integer borders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. If the left border of the platform is </w:t>
      </w:r>
      <w:r w:rsidRPr="00F860E8">
        <w:rPr>
          <w:rFonts w:ascii="MathJax_Main" w:eastAsia="Times New Roman" w:hAnsi="MathJax_Main" w:cs="Helvetica"/>
          <w:color w:val="222222"/>
          <w:sz w:val="19"/>
        </w:rPr>
        <w:t>(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F860E8">
        <w:rPr>
          <w:rFonts w:ascii="MathJax_Main" w:eastAsia="Times New Roman" w:hAnsi="MathJax_Main" w:cs="Helvetica"/>
          <w:color w:val="222222"/>
          <w:sz w:val="19"/>
        </w:rPr>
        <w:t>,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y</w:t>
      </w:r>
      <w:r w:rsidRPr="00F860E8">
        <w:rPr>
          <w:rFonts w:ascii="MathJax_Main" w:eastAsia="Times New Roman" w:hAnsi="MathJax_Main" w:cs="Helvetica"/>
          <w:color w:val="222222"/>
          <w:sz w:val="19"/>
        </w:rPr>
        <w:t>)</w:t>
      </w:r>
      <w:r w:rsidRPr="00F860E8">
        <w:rPr>
          <w:rFonts w:ascii="Helvetica" w:eastAsia="Times New Roman" w:hAnsi="Helvetica" w:cs="Helvetica"/>
          <w:color w:val="222222"/>
          <w:sz w:val="16"/>
        </w:rPr>
        <w:t>(x,y)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then the right border is </w:t>
      </w:r>
      <w:r w:rsidRPr="00F860E8">
        <w:rPr>
          <w:rFonts w:ascii="MathJax_Main" w:eastAsia="Times New Roman" w:hAnsi="MathJax_Main" w:cs="Helvetica"/>
          <w:color w:val="222222"/>
          <w:sz w:val="19"/>
        </w:rPr>
        <w:t>(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F860E8">
        <w:rPr>
          <w:rFonts w:ascii="MathJax_Main" w:eastAsia="Times New Roman" w:hAnsi="MathJax_Main" w:cs="Helvetica"/>
          <w:color w:val="222222"/>
          <w:sz w:val="19"/>
        </w:rPr>
        <w:t>+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k</w:t>
      </w:r>
      <w:r w:rsidRPr="00F860E8">
        <w:rPr>
          <w:rFonts w:ascii="MathJax_Main" w:eastAsia="Times New Roman" w:hAnsi="MathJax_Main" w:cs="Helvetica"/>
          <w:color w:val="222222"/>
          <w:sz w:val="19"/>
        </w:rPr>
        <w:t>,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y</w:t>
      </w:r>
      <w:r w:rsidRPr="00F860E8">
        <w:rPr>
          <w:rFonts w:ascii="MathJax_Main" w:eastAsia="Times New Roman" w:hAnsi="MathJax_Main" w:cs="Helvetica"/>
          <w:color w:val="222222"/>
          <w:sz w:val="19"/>
        </w:rPr>
        <w:t>)</w:t>
      </w:r>
      <w:r w:rsidRPr="00F860E8">
        <w:rPr>
          <w:rFonts w:ascii="Helvetica" w:eastAsia="Times New Roman" w:hAnsi="Helvetica" w:cs="Helvetica"/>
          <w:color w:val="222222"/>
          <w:sz w:val="16"/>
        </w:rPr>
        <w:t>(x+k,y)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and all points between borders (including borders) belong to the platform.</w:t>
      </w:r>
    </w:p>
    <w:p w:rsidR="00F860E8" w:rsidRPr="00F860E8" w:rsidRDefault="00F860E8" w:rsidP="00F860E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Note that platforms can share common points (overlap) and it is not necessary to place both platforms on the same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y</w:t>
      </w:r>
      <w:r w:rsidRPr="00F860E8">
        <w:rPr>
          <w:rFonts w:ascii="Helvetica" w:eastAsia="Times New Roman" w:hAnsi="Helvetica" w:cs="Helvetica"/>
          <w:color w:val="222222"/>
          <w:sz w:val="16"/>
        </w:rPr>
        <w:t>y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-coordinate.</w:t>
      </w:r>
    </w:p>
    <w:p w:rsidR="00F860E8" w:rsidRPr="00F860E8" w:rsidRDefault="00F860E8" w:rsidP="00F860E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When you place both platforms on a plane, all points start falling down decreasing their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y</w:t>
      </w:r>
      <w:r w:rsidRPr="00F860E8">
        <w:rPr>
          <w:rFonts w:ascii="Helvetica" w:eastAsia="Times New Roman" w:hAnsi="Helvetica" w:cs="Helvetica"/>
          <w:color w:val="222222"/>
          <w:sz w:val="16"/>
        </w:rPr>
        <w:t>y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-coordinate. If a point collides with some platform at some moment, the point stops and is </w:t>
      </w:r>
      <w:r w:rsidRPr="00F860E8">
        <w:rPr>
          <w:rFonts w:ascii="Helvetica" w:eastAsia="Times New Roman" w:hAnsi="Helvetica" w:cs="Helvetica"/>
          <w:b/>
          <w:bCs/>
          <w:color w:val="222222"/>
          <w:sz w:val="16"/>
        </w:rPr>
        <w:t>saved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. Points which never collide with any platform are lost.</w:t>
      </w:r>
    </w:p>
    <w:p w:rsidR="00F860E8" w:rsidRPr="00F860E8" w:rsidRDefault="00F860E8" w:rsidP="00F860E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Your task is to find the maximum number of points you can </w:t>
      </w:r>
      <w:r w:rsidRPr="00F860E8">
        <w:rPr>
          <w:rFonts w:ascii="Helvetica" w:eastAsia="Times New Roman" w:hAnsi="Helvetica" w:cs="Helvetica"/>
          <w:b/>
          <w:bCs/>
          <w:color w:val="222222"/>
          <w:sz w:val="16"/>
        </w:rPr>
        <w:t>save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if you place both platforms optimally.</w:t>
      </w:r>
    </w:p>
    <w:p w:rsidR="00F860E8" w:rsidRPr="00F860E8" w:rsidRDefault="00F860E8" w:rsidP="00F860E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You have to answer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t</w:t>
      </w:r>
      <w:r w:rsidRPr="00F860E8">
        <w:rPr>
          <w:rFonts w:ascii="Helvetica" w:eastAsia="Times New Roman" w:hAnsi="Helvetica" w:cs="Helvetica"/>
          <w:color w:val="222222"/>
          <w:sz w:val="16"/>
        </w:rPr>
        <w:t>t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independent test cases.</w:t>
      </w:r>
    </w:p>
    <w:p w:rsidR="00F860E8" w:rsidRPr="00F860E8" w:rsidRDefault="00F860E8" w:rsidP="00F860E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For better understanding, please read the </w:t>
      </w:r>
      <w:r w:rsidRPr="00F860E8">
        <w:rPr>
          <w:rFonts w:ascii="Helvetica" w:eastAsia="Times New Roman" w:hAnsi="Helvetica" w:cs="Helvetica"/>
          <w:b/>
          <w:bCs/>
          <w:color w:val="222222"/>
          <w:sz w:val="16"/>
        </w:rPr>
        <w:t>Note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section below to see a picture for the first test case.</w:t>
      </w:r>
    </w:p>
    <w:p w:rsidR="00F860E8" w:rsidRPr="00F860E8" w:rsidRDefault="00F860E8" w:rsidP="00F860E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</w:pPr>
      <w:r w:rsidRPr="00F860E8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Input</w:t>
      </w:r>
    </w:p>
    <w:p w:rsidR="00F860E8" w:rsidRPr="00F860E8" w:rsidRDefault="00F860E8" w:rsidP="00F860E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The first line of the input contains one integer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t</w:t>
      </w:r>
      <w:r w:rsidRPr="00F860E8">
        <w:rPr>
          <w:rFonts w:ascii="Helvetica" w:eastAsia="Times New Roman" w:hAnsi="Helvetica" w:cs="Helvetica"/>
          <w:color w:val="222222"/>
          <w:sz w:val="16"/>
        </w:rPr>
        <w:t>t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(</w:t>
      </w:r>
      <w:r w:rsidRPr="00F860E8">
        <w:rPr>
          <w:rFonts w:ascii="MathJax_Main" w:eastAsia="Times New Roman" w:hAnsi="MathJax_Main" w:cs="Helvetica"/>
          <w:color w:val="222222"/>
          <w:sz w:val="19"/>
        </w:rPr>
        <w:t>1≤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t</w:t>
      </w:r>
      <w:r w:rsidRPr="00F860E8">
        <w:rPr>
          <w:rFonts w:ascii="MathJax_Main" w:eastAsia="Times New Roman" w:hAnsi="MathJax_Main" w:cs="Helvetica"/>
          <w:color w:val="222222"/>
          <w:sz w:val="19"/>
        </w:rPr>
        <w:t>≤2</w:t>
      </w:r>
      <w:r w:rsidRPr="00F860E8">
        <w:rPr>
          <w:rFonts w:ascii="Cambria Math" w:eastAsia="Times New Roman" w:hAnsi="Cambria Math" w:cs="Cambria Math"/>
          <w:color w:val="222222"/>
          <w:sz w:val="19"/>
        </w:rPr>
        <w:t>⋅</w:t>
      </w:r>
      <w:r w:rsidRPr="00F860E8">
        <w:rPr>
          <w:rFonts w:ascii="MathJax_Main" w:eastAsia="Times New Roman" w:hAnsi="MathJax_Main" w:cs="Helvetica"/>
          <w:color w:val="222222"/>
          <w:sz w:val="19"/>
        </w:rPr>
        <w:t>10</w:t>
      </w:r>
      <w:r w:rsidRPr="00F860E8">
        <w:rPr>
          <w:rFonts w:ascii="MathJax_Main" w:eastAsia="Times New Roman" w:hAnsi="MathJax_Main" w:cs="Helvetica"/>
          <w:color w:val="222222"/>
          <w:sz w:val="14"/>
        </w:rPr>
        <w:t>4</w:t>
      </w:r>
      <w:r w:rsidRPr="00F860E8">
        <w:rPr>
          <w:rFonts w:ascii="Helvetica" w:eastAsia="Times New Roman" w:hAnsi="Helvetica" w:cs="Helvetica"/>
          <w:color w:val="222222"/>
          <w:sz w:val="16"/>
        </w:rPr>
        <w:t>1≤t≤2</w:t>
      </w:r>
      <w:r w:rsidRPr="00F860E8">
        <w:rPr>
          <w:rFonts w:ascii="Cambria Math" w:eastAsia="Times New Roman" w:hAnsi="Cambria Math" w:cs="Cambria Math"/>
          <w:color w:val="222222"/>
          <w:sz w:val="16"/>
        </w:rPr>
        <w:t>⋅</w:t>
      </w:r>
      <w:r w:rsidRPr="00F860E8">
        <w:rPr>
          <w:rFonts w:ascii="Helvetica" w:eastAsia="Times New Roman" w:hAnsi="Helvetica" w:cs="Helvetica"/>
          <w:color w:val="222222"/>
          <w:sz w:val="16"/>
        </w:rPr>
        <w:t>104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) — the number of test cases. Then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t</w:t>
      </w:r>
      <w:r w:rsidRPr="00F860E8">
        <w:rPr>
          <w:rFonts w:ascii="Helvetica" w:eastAsia="Times New Roman" w:hAnsi="Helvetica" w:cs="Helvetica"/>
          <w:color w:val="222222"/>
          <w:sz w:val="16"/>
        </w:rPr>
        <w:t>t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test cases follow.</w:t>
      </w:r>
    </w:p>
    <w:p w:rsidR="00F860E8" w:rsidRPr="00F860E8" w:rsidRDefault="00F860E8" w:rsidP="00F860E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The first line of the test case contains two integers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n</w:t>
      </w:r>
      <w:r w:rsidRPr="00F860E8">
        <w:rPr>
          <w:rFonts w:ascii="Helvetica" w:eastAsia="Times New Roman" w:hAnsi="Helvetica" w:cs="Helvetica"/>
          <w:color w:val="222222"/>
          <w:sz w:val="16"/>
        </w:rPr>
        <w:t>n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and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k</w:t>
      </w:r>
      <w:r w:rsidRPr="00F860E8">
        <w:rPr>
          <w:rFonts w:ascii="Helvetica" w:eastAsia="Times New Roman" w:hAnsi="Helvetica" w:cs="Helvetica"/>
          <w:color w:val="222222"/>
          <w:sz w:val="16"/>
        </w:rPr>
        <w:t>k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(</w:t>
      </w:r>
      <w:r w:rsidRPr="00F860E8">
        <w:rPr>
          <w:rFonts w:ascii="MathJax_Main" w:eastAsia="Times New Roman" w:hAnsi="MathJax_Main" w:cs="Helvetica"/>
          <w:color w:val="222222"/>
          <w:sz w:val="19"/>
        </w:rPr>
        <w:t>1≤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n</w:t>
      </w:r>
      <w:r w:rsidRPr="00F860E8">
        <w:rPr>
          <w:rFonts w:ascii="MathJax_Main" w:eastAsia="Times New Roman" w:hAnsi="MathJax_Main" w:cs="Helvetica"/>
          <w:color w:val="222222"/>
          <w:sz w:val="19"/>
        </w:rPr>
        <w:t>≤2</w:t>
      </w:r>
      <w:r w:rsidRPr="00F860E8">
        <w:rPr>
          <w:rFonts w:ascii="Cambria Math" w:eastAsia="Times New Roman" w:hAnsi="Cambria Math" w:cs="Cambria Math"/>
          <w:color w:val="222222"/>
          <w:sz w:val="19"/>
        </w:rPr>
        <w:t>⋅</w:t>
      </w:r>
      <w:r w:rsidRPr="00F860E8">
        <w:rPr>
          <w:rFonts w:ascii="MathJax_Main" w:eastAsia="Times New Roman" w:hAnsi="MathJax_Main" w:cs="Helvetica"/>
          <w:color w:val="222222"/>
          <w:sz w:val="19"/>
        </w:rPr>
        <w:t>10</w:t>
      </w:r>
      <w:r w:rsidRPr="00F860E8">
        <w:rPr>
          <w:rFonts w:ascii="MathJax_Main" w:eastAsia="Times New Roman" w:hAnsi="MathJax_Main" w:cs="Helvetica"/>
          <w:color w:val="222222"/>
          <w:sz w:val="14"/>
        </w:rPr>
        <w:t>5</w:t>
      </w:r>
      <w:r w:rsidRPr="00F860E8">
        <w:rPr>
          <w:rFonts w:ascii="Helvetica" w:eastAsia="Times New Roman" w:hAnsi="Helvetica" w:cs="Helvetica"/>
          <w:color w:val="222222"/>
          <w:sz w:val="16"/>
        </w:rPr>
        <w:t>1≤n≤2</w:t>
      </w:r>
      <w:r w:rsidRPr="00F860E8">
        <w:rPr>
          <w:rFonts w:ascii="Cambria Math" w:eastAsia="Times New Roman" w:hAnsi="Cambria Math" w:cs="Cambria Math"/>
          <w:color w:val="222222"/>
          <w:sz w:val="16"/>
        </w:rPr>
        <w:t>⋅</w:t>
      </w:r>
      <w:r w:rsidRPr="00F860E8">
        <w:rPr>
          <w:rFonts w:ascii="Helvetica" w:eastAsia="Times New Roman" w:hAnsi="Helvetica" w:cs="Helvetica"/>
          <w:color w:val="222222"/>
          <w:sz w:val="16"/>
        </w:rPr>
        <w:t>105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; </w:t>
      </w:r>
      <w:r w:rsidRPr="00F860E8">
        <w:rPr>
          <w:rFonts w:ascii="MathJax_Main" w:eastAsia="Times New Roman" w:hAnsi="MathJax_Main" w:cs="Helvetica"/>
          <w:color w:val="222222"/>
          <w:sz w:val="19"/>
        </w:rPr>
        <w:t>1≤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k</w:t>
      </w:r>
      <w:r w:rsidRPr="00F860E8">
        <w:rPr>
          <w:rFonts w:ascii="MathJax_Main" w:eastAsia="Times New Roman" w:hAnsi="MathJax_Main" w:cs="Helvetica"/>
          <w:color w:val="222222"/>
          <w:sz w:val="19"/>
        </w:rPr>
        <w:t>≤10</w:t>
      </w:r>
      <w:r w:rsidRPr="00F860E8">
        <w:rPr>
          <w:rFonts w:ascii="MathJax_Main" w:eastAsia="Times New Roman" w:hAnsi="MathJax_Main" w:cs="Helvetica"/>
          <w:color w:val="222222"/>
          <w:sz w:val="14"/>
        </w:rPr>
        <w:t>9</w:t>
      </w:r>
      <w:r w:rsidRPr="00F860E8">
        <w:rPr>
          <w:rFonts w:ascii="Helvetica" w:eastAsia="Times New Roman" w:hAnsi="Helvetica" w:cs="Helvetica"/>
          <w:color w:val="222222"/>
          <w:sz w:val="16"/>
        </w:rPr>
        <w:t>1≤k≤109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) — the number of points and the length of each platform, respectively. The second line of the test case contains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n</w:t>
      </w:r>
      <w:r w:rsidRPr="00F860E8">
        <w:rPr>
          <w:rFonts w:ascii="Helvetica" w:eastAsia="Times New Roman" w:hAnsi="Helvetica" w:cs="Helvetica"/>
          <w:color w:val="222222"/>
          <w:sz w:val="16"/>
        </w:rPr>
        <w:t>n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integers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F860E8">
        <w:rPr>
          <w:rFonts w:ascii="MathJax_Main" w:eastAsia="Times New Roman" w:hAnsi="MathJax_Main" w:cs="Helvetica"/>
          <w:color w:val="222222"/>
          <w:sz w:val="14"/>
        </w:rPr>
        <w:t>1</w:t>
      </w:r>
      <w:r w:rsidRPr="00F860E8">
        <w:rPr>
          <w:rFonts w:ascii="MathJax_Main" w:eastAsia="Times New Roman" w:hAnsi="MathJax_Main" w:cs="Helvetica"/>
          <w:color w:val="222222"/>
          <w:sz w:val="19"/>
        </w:rPr>
        <w:t>,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F860E8">
        <w:rPr>
          <w:rFonts w:ascii="MathJax_Main" w:eastAsia="Times New Roman" w:hAnsi="MathJax_Main" w:cs="Helvetica"/>
          <w:color w:val="222222"/>
          <w:sz w:val="14"/>
        </w:rPr>
        <w:t>2</w:t>
      </w:r>
      <w:r w:rsidRPr="00F860E8">
        <w:rPr>
          <w:rFonts w:ascii="MathJax_Main" w:eastAsia="Times New Roman" w:hAnsi="MathJax_Main" w:cs="Helvetica"/>
          <w:color w:val="222222"/>
          <w:sz w:val="19"/>
        </w:rPr>
        <w:t>,…,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F860E8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F860E8">
        <w:rPr>
          <w:rFonts w:ascii="Helvetica" w:eastAsia="Times New Roman" w:hAnsi="Helvetica" w:cs="Helvetica"/>
          <w:color w:val="222222"/>
          <w:sz w:val="16"/>
        </w:rPr>
        <w:t>x1,x2,…,xn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(</w:t>
      </w:r>
      <w:r w:rsidRPr="00F860E8">
        <w:rPr>
          <w:rFonts w:ascii="MathJax_Main" w:eastAsia="Times New Roman" w:hAnsi="MathJax_Main" w:cs="Helvetica"/>
          <w:color w:val="222222"/>
          <w:sz w:val="19"/>
        </w:rPr>
        <w:t>1≤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F860E8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F860E8">
        <w:rPr>
          <w:rFonts w:ascii="MathJax_Main" w:eastAsia="Times New Roman" w:hAnsi="MathJax_Main" w:cs="Helvetica"/>
          <w:color w:val="222222"/>
          <w:sz w:val="19"/>
        </w:rPr>
        <w:t>≤10</w:t>
      </w:r>
      <w:r w:rsidRPr="00F860E8">
        <w:rPr>
          <w:rFonts w:ascii="MathJax_Main" w:eastAsia="Times New Roman" w:hAnsi="MathJax_Main" w:cs="Helvetica"/>
          <w:color w:val="222222"/>
          <w:sz w:val="14"/>
        </w:rPr>
        <w:t>9</w:t>
      </w:r>
      <w:r w:rsidRPr="00F860E8">
        <w:rPr>
          <w:rFonts w:ascii="Helvetica" w:eastAsia="Times New Roman" w:hAnsi="Helvetica" w:cs="Helvetica"/>
          <w:color w:val="222222"/>
          <w:sz w:val="16"/>
        </w:rPr>
        <w:t>1≤xi≤109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), where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F860E8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F860E8">
        <w:rPr>
          <w:rFonts w:ascii="Helvetica" w:eastAsia="Times New Roman" w:hAnsi="Helvetica" w:cs="Helvetica"/>
          <w:color w:val="222222"/>
          <w:sz w:val="16"/>
        </w:rPr>
        <w:t>xi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is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F860E8">
        <w:rPr>
          <w:rFonts w:ascii="Helvetica" w:eastAsia="Times New Roman" w:hAnsi="Helvetica" w:cs="Helvetica"/>
          <w:color w:val="222222"/>
          <w:sz w:val="16"/>
        </w:rPr>
        <w:t>x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-coordinate of the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i</w:t>
      </w:r>
      <w:r w:rsidRPr="00F860E8">
        <w:rPr>
          <w:rFonts w:ascii="Helvetica" w:eastAsia="Times New Roman" w:hAnsi="Helvetica" w:cs="Helvetica"/>
          <w:color w:val="222222"/>
          <w:sz w:val="16"/>
        </w:rPr>
        <w:t>i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-th point. The third line of the input contains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n</w:t>
      </w:r>
      <w:r w:rsidRPr="00F860E8">
        <w:rPr>
          <w:rFonts w:ascii="Helvetica" w:eastAsia="Times New Roman" w:hAnsi="Helvetica" w:cs="Helvetica"/>
          <w:color w:val="222222"/>
          <w:sz w:val="16"/>
        </w:rPr>
        <w:t>n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integers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y</w:t>
      </w:r>
      <w:r w:rsidRPr="00F860E8">
        <w:rPr>
          <w:rFonts w:ascii="MathJax_Main" w:eastAsia="Times New Roman" w:hAnsi="MathJax_Main" w:cs="Helvetica"/>
          <w:color w:val="222222"/>
          <w:sz w:val="14"/>
        </w:rPr>
        <w:t>1</w:t>
      </w:r>
      <w:r w:rsidRPr="00F860E8">
        <w:rPr>
          <w:rFonts w:ascii="MathJax_Main" w:eastAsia="Times New Roman" w:hAnsi="MathJax_Main" w:cs="Helvetica"/>
          <w:color w:val="222222"/>
          <w:sz w:val="19"/>
        </w:rPr>
        <w:t>,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y</w:t>
      </w:r>
      <w:r w:rsidRPr="00F860E8">
        <w:rPr>
          <w:rFonts w:ascii="MathJax_Main" w:eastAsia="Times New Roman" w:hAnsi="MathJax_Main" w:cs="Helvetica"/>
          <w:color w:val="222222"/>
          <w:sz w:val="14"/>
        </w:rPr>
        <w:t>2</w:t>
      </w:r>
      <w:r w:rsidRPr="00F860E8">
        <w:rPr>
          <w:rFonts w:ascii="MathJax_Main" w:eastAsia="Times New Roman" w:hAnsi="MathJax_Main" w:cs="Helvetica"/>
          <w:color w:val="222222"/>
          <w:sz w:val="19"/>
        </w:rPr>
        <w:t>,…,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y</w:t>
      </w:r>
      <w:r w:rsidRPr="00F860E8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F860E8">
        <w:rPr>
          <w:rFonts w:ascii="Helvetica" w:eastAsia="Times New Roman" w:hAnsi="Helvetica" w:cs="Helvetica"/>
          <w:color w:val="222222"/>
          <w:sz w:val="16"/>
        </w:rPr>
        <w:t>y1,y2,…,yn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(</w:t>
      </w:r>
      <w:r w:rsidRPr="00F860E8">
        <w:rPr>
          <w:rFonts w:ascii="MathJax_Main" w:eastAsia="Times New Roman" w:hAnsi="MathJax_Main" w:cs="Helvetica"/>
          <w:color w:val="222222"/>
          <w:sz w:val="19"/>
        </w:rPr>
        <w:t>1≤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y</w:t>
      </w:r>
      <w:r w:rsidRPr="00F860E8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F860E8">
        <w:rPr>
          <w:rFonts w:ascii="MathJax_Main" w:eastAsia="Times New Roman" w:hAnsi="MathJax_Main" w:cs="Helvetica"/>
          <w:color w:val="222222"/>
          <w:sz w:val="19"/>
        </w:rPr>
        <w:t>≤10</w:t>
      </w:r>
      <w:r w:rsidRPr="00F860E8">
        <w:rPr>
          <w:rFonts w:ascii="MathJax_Main" w:eastAsia="Times New Roman" w:hAnsi="MathJax_Main" w:cs="Helvetica"/>
          <w:color w:val="222222"/>
          <w:sz w:val="14"/>
        </w:rPr>
        <w:t>9</w:t>
      </w:r>
      <w:r w:rsidRPr="00F860E8">
        <w:rPr>
          <w:rFonts w:ascii="Helvetica" w:eastAsia="Times New Roman" w:hAnsi="Helvetica" w:cs="Helvetica"/>
          <w:color w:val="222222"/>
          <w:sz w:val="16"/>
        </w:rPr>
        <w:t>1≤yi≤109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), where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y</w:t>
      </w:r>
      <w:r w:rsidRPr="00F860E8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F860E8">
        <w:rPr>
          <w:rFonts w:ascii="Helvetica" w:eastAsia="Times New Roman" w:hAnsi="Helvetica" w:cs="Helvetica"/>
          <w:color w:val="222222"/>
          <w:sz w:val="16"/>
        </w:rPr>
        <w:t>yi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is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y</w:t>
      </w:r>
      <w:r w:rsidRPr="00F860E8">
        <w:rPr>
          <w:rFonts w:ascii="Helvetica" w:eastAsia="Times New Roman" w:hAnsi="Helvetica" w:cs="Helvetica"/>
          <w:color w:val="222222"/>
          <w:sz w:val="16"/>
        </w:rPr>
        <w:t>y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-coordinate of the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i</w:t>
      </w:r>
      <w:r w:rsidRPr="00F860E8">
        <w:rPr>
          <w:rFonts w:ascii="Helvetica" w:eastAsia="Times New Roman" w:hAnsi="Helvetica" w:cs="Helvetica"/>
          <w:color w:val="222222"/>
          <w:sz w:val="16"/>
        </w:rPr>
        <w:t>i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-th point. All points are distinct (there is no pair </w:t>
      </w:r>
      <w:r w:rsidRPr="00F860E8">
        <w:rPr>
          <w:rFonts w:ascii="MathJax_Main" w:eastAsia="Times New Roman" w:hAnsi="MathJax_Main" w:cs="Helvetica"/>
          <w:color w:val="222222"/>
          <w:sz w:val="19"/>
        </w:rPr>
        <w:t>1≤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i</w:t>
      </w:r>
      <w:r w:rsidRPr="00F860E8">
        <w:rPr>
          <w:rFonts w:ascii="MathJax_Main" w:eastAsia="Times New Roman" w:hAnsi="MathJax_Main" w:cs="Helvetica"/>
          <w:color w:val="222222"/>
          <w:sz w:val="19"/>
        </w:rPr>
        <w:t>&lt;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j</w:t>
      </w:r>
      <w:r w:rsidRPr="00F860E8">
        <w:rPr>
          <w:rFonts w:ascii="MathJax_Main" w:eastAsia="Times New Roman" w:hAnsi="MathJax_Main" w:cs="Helvetica"/>
          <w:color w:val="222222"/>
          <w:sz w:val="19"/>
        </w:rPr>
        <w:t>≤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n</w:t>
      </w:r>
      <w:r w:rsidRPr="00F860E8">
        <w:rPr>
          <w:rFonts w:ascii="Helvetica" w:eastAsia="Times New Roman" w:hAnsi="Helvetica" w:cs="Helvetica"/>
          <w:color w:val="222222"/>
          <w:sz w:val="16"/>
        </w:rPr>
        <w:t>1≤i&lt;j≤n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such that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F860E8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F860E8">
        <w:rPr>
          <w:rFonts w:ascii="MathJax_Main" w:eastAsia="Times New Roman" w:hAnsi="MathJax_Main" w:cs="Helvetica"/>
          <w:color w:val="222222"/>
          <w:sz w:val="19"/>
        </w:rPr>
        <w:t>=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x</w:t>
      </w:r>
      <w:r w:rsidRPr="00F860E8">
        <w:rPr>
          <w:rFonts w:ascii="MathJax_Math-italic" w:eastAsia="Times New Roman" w:hAnsi="MathJax_Math-italic" w:cs="Helvetica"/>
          <w:color w:val="222222"/>
          <w:sz w:val="14"/>
        </w:rPr>
        <w:t>j</w:t>
      </w:r>
      <w:r w:rsidRPr="00F860E8">
        <w:rPr>
          <w:rFonts w:ascii="Helvetica" w:eastAsia="Times New Roman" w:hAnsi="Helvetica" w:cs="Helvetica"/>
          <w:color w:val="222222"/>
          <w:sz w:val="16"/>
        </w:rPr>
        <w:t>xi=xj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and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y</w:t>
      </w:r>
      <w:r w:rsidRPr="00F860E8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F860E8">
        <w:rPr>
          <w:rFonts w:ascii="MathJax_Main" w:eastAsia="Times New Roman" w:hAnsi="MathJax_Main" w:cs="Helvetica"/>
          <w:color w:val="222222"/>
          <w:sz w:val="19"/>
        </w:rPr>
        <w:t>=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y</w:t>
      </w:r>
      <w:r w:rsidRPr="00F860E8">
        <w:rPr>
          <w:rFonts w:ascii="MathJax_Math-italic" w:eastAsia="Times New Roman" w:hAnsi="MathJax_Math-italic" w:cs="Helvetica"/>
          <w:color w:val="222222"/>
          <w:sz w:val="14"/>
        </w:rPr>
        <w:t>j</w:t>
      </w:r>
      <w:r w:rsidRPr="00F860E8">
        <w:rPr>
          <w:rFonts w:ascii="Helvetica" w:eastAsia="Times New Roman" w:hAnsi="Helvetica" w:cs="Helvetica"/>
          <w:color w:val="222222"/>
          <w:sz w:val="16"/>
        </w:rPr>
        <w:t>yi=yj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).</w:t>
      </w:r>
    </w:p>
    <w:p w:rsidR="00F860E8" w:rsidRPr="00F860E8" w:rsidRDefault="00F860E8" w:rsidP="00F860E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It is guaranteed that the sum of 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n</w:t>
      </w:r>
      <w:r w:rsidRPr="00F860E8">
        <w:rPr>
          <w:rFonts w:ascii="Helvetica" w:eastAsia="Times New Roman" w:hAnsi="Helvetica" w:cs="Helvetica"/>
          <w:color w:val="222222"/>
          <w:sz w:val="16"/>
        </w:rPr>
        <w:t>n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does not exceed </w:t>
      </w:r>
      <w:r w:rsidRPr="00F860E8">
        <w:rPr>
          <w:rFonts w:ascii="MathJax_Main" w:eastAsia="Times New Roman" w:hAnsi="MathJax_Main" w:cs="Helvetica"/>
          <w:color w:val="222222"/>
          <w:sz w:val="19"/>
        </w:rPr>
        <w:t>2</w:t>
      </w:r>
      <w:r w:rsidRPr="00F860E8">
        <w:rPr>
          <w:rFonts w:ascii="Cambria Math" w:eastAsia="Times New Roman" w:hAnsi="Cambria Math" w:cs="Cambria Math"/>
          <w:color w:val="222222"/>
          <w:sz w:val="19"/>
        </w:rPr>
        <w:t>⋅</w:t>
      </w:r>
      <w:r w:rsidRPr="00F860E8">
        <w:rPr>
          <w:rFonts w:ascii="MathJax_Main" w:eastAsia="Times New Roman" w:hAnsi="MathJax_Main" w:cs="Helvetica"/>
          <w:color w:val="222222"/>
          <w:sz w:val="19"/>
        </w:rPr>
        <w:t>10</w:t>
      </w:r>
      <w:r w:rsidRPr="00F860E8">
        <w:rPr>
          <w:rFonts w:ascii="MathJax_Main" w:eastAsia="Times New Roman" w:hAnsi="MathJax_Main" w:cs="Helvetica"/>
          <w:color w:val="222222"/>
          <w:sz w:val="14"/>
        </w:rPr>
        <w:t>5</w:t>
      </w:r>
      <w:r w:rsidRPr="00F860E8">
        <w:rPr>
          <w:rFonts w:ascii="Helvetica" w:eastAsia="Times New Roman" w:hAnsi="Helvetica" w:cs="Helvetica"/>
          <w:color w:val="222222"/>
          <w:sz w:val="16"/>
        </w:rPr>
        <w:t>2</w:t>
      </w:r>
      <w:r w:rsidRPr="00F860E8">
        <w:rPr>
          <w:rFonts w:ascii="Cambria Math" w:eastAsia="Times New Roman" w:hAnsi="Cambria Math" w:cs="Cambria Math"/>
          <w:color w:val="222222"/>
          <w:sz w:val="16"/>
        </w:rPr>
        <w:t>⋅</w:t>
      </w:r>
      <w:r w:rsidRPr="00F860E8">
        <w:rPr>
          <w:rFonts w:ascii="Helvetica" w:eastAsia="Times New Roman" w:hAnsi="Helvetica" w:cs="Helvetica"/>
          <w:color w:val="222222"/>
          <w:sz w:val="16"/>
        </w:rPr>
        <w:t>105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(</w:t>
      </w:r>
      <w:r w:rsidRPr="00F860E8">
        <w:rPr>
          <w:rFonts w:ascii="MathJax_Size1" w:eastAsia="Times New Roman" w:hAnsi="MathJax_Size1" w:cs="Helvetica"/>
          <w:color w:val="222222"/>
          <w:sz w:val="19"/>
        </w:rPr>
        <w:t>∑</w:t>
      </w:r>
      <w:r w:rsidRPr="00F860E8">
        <w:rPr>
          <w:rFonts w:ascii="MathJax_Math-italic" w:eastAsia="Times New Roman" w:hAnsi="MathJax_Math-italic" w:cs="Helvetica"/>
          <w:color w:val="222222"/>
          <w:sz w:val="19"/>
        </w:rPr>
        <w:t>n</w:t>
      </w:r>
      <w:r w:rsidRPr="00F860E8">
        <w:rPr>
          <w:rFonts w:ascii="MathJax_Main" w:eastAsia="Times New Roman" w:hAnsi="MathJax_Main" w:cs="Helvetica"/>
          <w:color w:val="222222"/>
          <w:sz w:val="19"/>
        </w:rPr>
        <w:t>≤2</w:t>
      </w:r>
      <w:r w:rsidRPr="00F860E8">
        <w:rPr>
          <w:rFonts w:ascii="Cambria Math" w:eastAsia="Times New Roman" w:hAnsi="Cambria Math" w:cs="Cambria Math"/>
          <w:color w:val="222222"/>
          <w:sz w:val="19"/>
        </w:rPr>
        <w:t>⋅</w:t>
      </w:r>
      <w:r w:rsidRPr="00F860E8">
        <w:rPr>
          <w:rFonts w:ascii="MathJax_Main" w:eastAsia="Times New Roman" w:hAnsi="MathJax_Main" w:cs="Helvetica"/>
          <w:color w:val="222222"/>
          <w:sz w:val="19"/>
        </w:rPr>
        <w:t>10</w:t>
      </w:r>
      <w:r w:rsidRPr="00F860E8">
        <w:rPr>
          <w:rFonts w:ascii="MathJax_Main" w:eastAsia="Times New Roman" w:hAnsi="MathJax_Main" w:cs="Helvetica"/>
          <w:color w:val="222222"/>
          <w:sz w:val="14"/>
        </w:rPr>
        <w:t>5</w:t>
      </w:r>
      <w:r w:rsidRPr="00F860E8">
        <w:rPr>
          <w:rFonts w:ascii="Helvetica" w:eastAsia="Times New Roman" w:hAnsi="Helvetica" w:cs="Helvetica"/>
          <w:color w:val="222222"/>
          <w:sz w:val="16"/>
        </w:rPr>
        <w:t>∑n≤2</w:t>
      </w:r>
      <w:r w:rsidRPr="00F860E8">
        <w:rPr>
          <w:rFonts w:ascii="Cambria Math" w:eastAsia="Times New Roman" w:hAnsi="Cambria Math" w:cs="Cambria Math"/>
          <w:color w:val="222222"/>
          <w:sz w:val="16"/>
        </w:rPr>
        <w:t>⋅</w:t>
      </w:r>
      <w:r w:rsidRPr="00F860E8">
        <w:rPr>
          <w:rFonts w:ascii="Helvetica" w:eastAsia="Times New Roman" w:hAnsi="Helvetica" w:cs="Helvetica"/>
          <w:color w:val="222222"/>
          <w:sz w:val="16"/>
        </w:rPr>
        <w:t>105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).</w:t>
      </w:r>
    </w:p>
    <w:p w:rsidR="00F860E8" w:rsidRPr="00F860E8" w:rsidRDefault="00F860E8" w:rsidP="00F860E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</w:pPr>
      <w:r w:rsidRPr="00F860E8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Output</w:t>
      </w:r>
    </w:p>
    <w:p w:rsidR="00F860E8" w:rsidRPr="00F860E8" w:rsidRDefault="00F860E8" w:rsidP="00F860E8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For each test case, print the answer: the maximum number of points you can save if you place both platforms optimally.</w:t>
      </w:r>
    </w:p>
    <w:p w:rsidR="00F860E8" w:rsidRPr="00F860E8" w:rsidRDefault="00F860E8" w:rsidP="00F860E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7"/>
          <w:szCs w:val="17"/>
        </w:rPr>
      </w:pPr>
      <w:r w:rsidRPr="00F860E8">
        <w:rPr>
          <w:rFonts w:ascii="Helvetica" w:eastAsia="Times New Roman" w:hAnsi="Helvetica" w:cs="Helvetica"/>
          <w:b/>
          <w:bCs/>
          <w:color w:val="222222"/>
          <w:sz w:val="17"/>
          <w:szCs w:val="17"/>
        </w:rPr>
        <w:t>Example</w:t>
      </w:r>
    </w:p>
    <w:p w:rsidR="00F860E8" w:rsidRPr="00F860E8" w:rsidRDefault="00F860E8" w:rsidP="00F860E8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r w:rsidRPr="00F860E8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input</w:t>
      </w:r>
    </w:p>
    <w:p w:rsidR="00F860E8" w:rsidRPr="00F860E8" w:rsidRDefault="00F860E8" w:rsidP="00F860E8">
      <w:pPr>
        <w:shd w:val="clear" w:color="auto" w:fill="FFFFFF"/>
        <w:spacing w:after="12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r w:rsidRPr="00F860E8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lastRenderedPageBreak/>
        <w:t>Copy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4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7 1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1 5 2 3 1 5 4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1 3 6 7 2 5 4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1 1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1000000000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1000000000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5 10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10 7 5 15 8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20 199 192 219 1904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10 10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15 19 8 17 20 10 9 2 10 19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12 13 6 17 1 14 7 9 19 3</w:t>
      </w:r>
    </w:p>
    <w:p w:rsidR="00F860E8" w:rsidRPr="00F860E8" w:rsidRDefault="00F860E8" w:rsidP="00F860E8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r w:rsidRPr="00F860E8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output</w:t>
      </w:r>
    </w:p>
    <w:p w:rsidR="00F860E8" w:rsidRPr="00F860E8" w:rsidRDefault="00F860E8" w:rsidP="00F860E8">
      <w:pPr>
        <w:shd w:val="clear" w:color="auto" w:fill="FFFFFF"/>
        <w:spacing w:after="12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r w:rsidRPr="00F860E8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Copy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6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1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5</w:t>
      </w:r>
    </w:p>
    <w:p w:rsidR="00F860E8" w:rsidRPr="00F860E8" w:rsidRDefault="00F860E8" w:rsidP="00F860E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F860E8">
        <w:rPr>
          <w:rFonts w:ascii="Consolas" w:eastAsia="Times New Roman" w:hAnsi="Consolas" w:cs="Consolas"/>
          <w:color w:val="880000"/>
          <w:sz w:val="15"/>
          <w:szCs w:val="15"/>
        </w:rPr>
        <w:t>10</w:t>
      </w:r>
    </w:p>
    <w:p w:rsidR="00F860E8" w:rsidRPr="00F860E8" w:rsidRDefault="00F860E8" w:rsidP="00F860E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</w:pPr>
      <w:r w:rsidRPr="00F860E8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Note</w:t>
      </w:r>
    </w:p>
    <w:p w:rsidR="00F860E8" w:rsidRPr="00F860E8" w:rsidRDefault="00F860E8" w:rsidP="00F860E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The picture corresponding to the first test case of the example:</w:t>
      </w:r>
    </w:p>
    <w:p w:rsidR="00F860E8" w:rsidRPr="00F860E8" w:rsidRDefault="00F860E8" w:rsidP="00F860E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>
        <w:rPr>
          <w:rFonts w:ascii="Helvetica" w:eastAsia="Times New Roman" w:hAnsi="Helvetica" w:cs="Helvetica"/>
          <w:noProof/>
          <w:color w:val="222222"/>
          <w:sz w:val="16"/>
          <w:szCs w:val="16"/>
        </w:rPr>
        <w:lastRenderedPageBreak/>
        <w:drawing>
          <wp:inline distT="0" distB="0" distL="0" distR="0">
            <wp:extent cx="4777105" cy="4777105"/>
            <wp:effectExtent l="19050" t="0" r="4445" b="0"/>
            <wp:docPr id="1" name="Picture 1" descr="https://espresso.codeforces.com/8a3aa078020926a84255072419871610d7b6a3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8a3aa078020926a84255072419871610d7b6a31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477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0E8" w:rsidRPr="00F860E8" w:rsidRDefault="00F860E8" w:rsidP="00F860E8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Blue dots represent the points, red segments represent the platforms. One of the possible ways is to place the first platform between points </w:t>
      </w:r>
      <w:r w:rsidRPr="00F860E8">
        <w:rPr>
          <w:rFonts w:ascii="MathJax_Main" w:eastAsia="Times New Roman" w:hAnsi="MathJax_Main" w:cs="Helvetica"/>
          <w:color w:val="222222"/>
          <w:sz w:val="19"/>
        </w:rPr>
        <w:t>(1,−1)</w:t>
      </w:r>
      <w:r w:rsidRPr="00F860E8">
        <w:rPr>
          <w:rFonts w:ascii="Helvetica" w:eastAsia="Times New Roman" w:hAnsi="Helvetica" w:cs="Helvetica"/>
          <w:color w:val="222222"/>
          <w:sz w:val="16"/>
        </w:rPr>
        <w:t>(1,−1)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and </w:t>
      </w:r>
      <w:r w:rsidRPr="00F860E8">
        <w:rPr>
          <w:rFonts w:ascii="MathJax_Main" w:eastAsia="Times New Roman" w:hAnsi="MathJax_Main" w:cs="Helvetica"/>
          <w:color w:val="222222"/>
          <w:sz w:val="19"/>
        </w:rPr>
        <w:t>(2,−1)</w:t>
      </w:r>
      <w:r w:rsidRPr="00F860E8">
        <w:rPr>
          <w:rFonts w:ascii="Helvetica" w:eastAsia="Times New Roman" w:hAnsi="Helvetica" w:cs="Helvetica"/>
          <w:color w:val="222222"/>
          <w:sz w:val="16"/>
        </w:rPr>
        <w:t>(2,−1)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and the second one between points </w:t>
      </w:r>
      <w:r w:rsidRPr="00F860E8">
        <w:rPr>
          <w:rFonts w:ascii="MathJax_Main" w:eastAsia="Times New Roman" w:hAnsi="MathJax_Main" w:cs="Helvetica"/>
          <w:color w:val="222222"/>
          <w:sz w:val="19"/>
        </w:rPr>
        <w:t>(4,3)</w:t>
      </w:r>
      <w:r w:rsidRPr="00F860E8">
        <w:rPr>
          <w:rFonts w:ascii="Helvetica" w:eastAsia="Times New Roman" w:hAnsi="Helvetica" w:cs="Helvetica"/>
          <w:color w:val="222222"/>
          <w:sz w:val="16"/>
        </w:rPr>
        <w:t>(4,3)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and </w:t>
      </w:r>
      <w:r w:rsidRPr="00F860E8">
        <w:rPr>
          <w:rFonts w:ascii="MathJax_Main" w:eastAsia="Times New Roman" w:hAnsi="MathJax_Main" w:cs="Helvetica"/>
          <w:color w:val="222222"/>
          <w:sz w:val="19"/>
        </w:rPr>
        <w:t>(5,3)</w:t>
      </w:r>
      <w:r w:rsidRPr="00F860E8">
        <w:rPr>
          <w:rFonts w:ascii="Helvetica" w:eastAsia="Times New Roman" w:hAnsi="Helvetica" w:cs="Helvetica"/>
          <w:color w:val="222222"/>
          <w:sz w:val="16"/>
        </w:rPr>
        <w:t>(5,3)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. Vectors represent how the points will fall down. As you can see, the only point we can't save is the point </w:t>
      </w:r>
      <w:r w:rsidRPr="00F860E8">
        <w:rPr>
          <w:rFonts w:ascii="MathJax_Main" w:eastAsia="Times New Roman" w:hAnsi="MathJax_Main" w:cs="Helvetica"/>
          <w:color w:val="222222"/>
          <w:sz w:val="19"/>
        </w:rPr>
        <w:t>(3,7)</w:t>
      </w:r>
      <w:r w:rsidRPr="00F860E8">
        <w:rPr>
          <w:rFonts w:ascii="Helvetica" w:eastAsia="Times New Roman" w:hAnsi="Helvetica" w:cs="Helvetica"/>
          <w:color w:val="222222"/>
          <w:sz w:val="16"/>
        </w:rPr>
        <w:t>(3,7)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so it falls down infinitely and will be lost. It can be proven that we can't achieve better answer here. Also note that the point </w:t>
      </w:r>
      <w:r w:rsidRPr="00F860E8">
        <w:rPr>
          <w:rFonts w:ascii="MathJax_Main" w:eastAsia="Times New Roman" w:hAnsi="MathJax_Main" w:cs="Helvetica"/>
          <w:color w:val="222222"/>
          <w:sz w:val="19"/>
        </w:rPr>
        <w:t>(5,3)</w:t>
      </w:r>
      <w:r w:rsidRPr="00F860E8">
        <w:rPr>
          <w:rFonts w:ascii="Helvetica" w:eastAsia="Times New Roman" w:hAnsi="Helvetica" w:cs="Helvetica"/>
          <w:color w:val="222222"/>
          <w:sz w:val="16"/>
        </w:rPr>
        <w:t>(5,3)</w:t>
      </w:r>
      <w:r w:rsidRPr="00F860E8">
        <w:rPr>
          <w:rFonts w:ascii="Helvetica" w:eastAsia="Times New Roman" w:hAnsi="Helvetica" w:cs="Helvetica"/>
          <w:color w:val="222222"/>
          <w:sz w:val="16"/>
          <w:szCs w:val="16"/>
        </w:rPr>
        <w:t> doesn't fall at all because it is already on the platform.</w:t>
      </w:r>
    </w:p>
    <w:p w:rsidR="00F860E8" w:rsidRDefault="00F860E8" w:rsidP="00F860E8">
      <w:r>
        <w:t>#include&lt;bits/stdc++.h&gt;</w:t>
      </w:r>
    </w:p>
    <w:p w:rsidR="00F860E8" w:rsidRDefault="00F860E8" w:rsidP="00F860E8">
      <w:r>
        <w:t>#define pb push_back</w:t>
      </w:r>
    </w:p>
    <w:p w:rsidR="00F860E8" w:rsidRDefault="00F860E8" w:rsidP="00F860E8">
      <w:r>
        <w:t>#define pii pair&lt;int,int&gt;</w:t>
      </w:r>
    </w:p>
    <w:p w:rsidR="00F860E8" w:rsidRDefault="00F860E8" w:rsidP="00F860E8">
      <w:r>
        <w:t>#define int long long int</w:t>
      </w:r>
    </w:p>
    <w:p w:rsidR="00F860E8" w:rsidRDefault="00F860E8" w:rsidP="00F860E8">
      <w:r>
        <w:t>#define vec vector&lt;int&gt;</w:t>
      </w:r>
    </w:p>
    <w:p w:rsidR="00F860E8" w:rsidRDefault="00F860E8" w:rsidP="00F860E8">
      <w:r>
        <w:t>#define mp map&lt;int,int&gt;</w:t>
      </w:r>
    </w:p>
    <w:p w:rsidR="00F860E8" w:rsidRDefault="00F860E8" w:rsidP="00F860E8">
      <w:r>
        <w:t>#define inf 1e18</w:t>
      </w:r>
    </w:p>
    <w:p w:rsidR="00F860E8" w:rsidRDefault="00F860E8" w:rsidP="00F860E8">
      <w:r>
        <w:lastRenderedPageBreak/>
        <w:t>using namespace std;</w:t>
      </w:r>
    </w:p>
    <w:p w:rsidR="00F860E8" w:rsidRDefault="00F860E8" w:rsidP="00F860E8">
      <w:r>
        <w:t>int32_t main()</w:t>
      </w:r>
    </w:p>
    <w:p w:rsidR="00F860E8" w:rsidRDefault="00F860E8" w:rsidP="00F860E8">
      <w:r>
        <w:t>{</w:t>
      </w:r>
    </w:p>
    <w:p w:rsidR="00F860E8" w:rsidRDefault="00F860E8" w:rsidP="00F860E8">
      <w:r>
        <w:t xml:space="preserve">  ios_base::sync_with_stdio(false);</w:t>
      </w:r>
    </w:p>
    <w:p w:rsidR="00F860E8" w:rsidRDefault="00F860E8" w:rsidP="00F860E8">
      <w:r>
        <w:t xml:space="preserve">  cin.tie(NULL);</w:t>
      </w:r>
    </w:p>
    <w:p w:rsidR="00F860E8" w:rsidRDefault="00F860E8" w:rsidP="00F860E8">
      <w:r>
        <w:t xml:space="preserve">  cout.tie(NULL);</w:t>
      </w:r>
    </w:p>
    <w:p w:rsidR="00F860E8" w:rsidRDefault="00F860E8" w:rsidP="00F860E8">
      <w:r>
        <w:t xml:space="preserve">  int tt=1;</w:t>
      </w:r>
    </w:p>
    <w:p w:rsidR="00F860E8" w:rsidRDefault="00F860E8" w:rsidP="00F860E8">
      <w:r>
        <w:t xml:space="preserve">  cin&gt;&gt;tt;</w:t>
      </w:r>
    </w:p>
    <w:p w:rsidR="00F860E8" w:rsidRDefault="00F860E8" w:rsidP="00F860E8">
      <w:r>
        <w:t xml:space="preserve">  while(tt--)</w:t>
      </w:r>
    </w:p>
    <w:p w:rsidR="00F860E8" w:rsidRDefault="00F860E8" w:rsidP="00F860E8">
      <w:r>
        <w:t xml:space="preserve">  {</w:t>
      </w:r>
    </w:p>
    <w:p w:rsidR="00F860E8" w:rsidRDefault="00F860E8" w:rsidP="00F860E8">
      <w:r>
        <w:t xml:space="preserve">    int n,k;</w:t>
      </w:r>
    </w:p>
    <w:p w:rsidR="00F860E8" w:rsidRDefault="00F860E8" w:rsidP="00F860E8">
      <w:r>
        <w:t xml:space="preserve">    cin&gt;&gt;n&gt;&gt;k;</w:t>
      </w:r>
    </w:p>
    <w:p w:rsidR="00F860E8" w:rsidRDefault="00F860E8" w:rsidP="00F860E8">
      <w:r>
        <w:t xml:space="preserve">    int a[n],i,j,b[n];</w:t>
      </w:r>
    </w:p>
    <w:p w:rsidR="00F860E8" w:rsidRDefault="00F860E8" w:rsidP="00F860E8">
      <w:r>
        <w:t xml:space="preserve">    for(i=0;i&lt;n;i++)</w:t>
      </w:r>
    </w:p>
    <w:p w:rsidR="00F860E8" w:rsidRDefault="00F860E8" w:rsidP="00F860E8">
      <w:r>
        <w:t xml:space="preserve">    cin&gt;&gt;a[i];</w:t>
      </w:r>
    </w:p>
    <w:p w:rsidR="00F860E8" w:rsidRDefault="00F860E8" w:rsidP="00F860E8">
      <w:r>
        <w:t xml:space="preserve">    for(i=0;i&lt;n;i++)</w:t>
      </w:r>
    </w:p>
    <w:p w:rsidR="00F860E8" w:rsidRDefault="00F860E8" w:rsidP="00F860E8">
      <w:r>
        <w:t xml:space="preserve">        cin&gt;&gt;b[i];</w:t>
      </w:r>
    </w:p>
    <w:p w:rsidR="00F860E8" w:rsidRDefault="00F860E8" w:rsidP="00F860E8">
      <w:r>
        <w:t xml:space="preserve">    sort(a,a+n);</w:t>
      </w:r>
    </w:p>
    <w:p w:rsidR="00F860E8" w:rsidRDefault="00F860E8" w:rsidP="00F860E8">
      <w:r>
        <w:t xml:space="preserve">    int l[n];</w:t>
      </w:r>
    </w:p>
    <w:p w:rsidR="00F860E8" w:rsidRDefault="00F860E8" w:rsidP="00F860E8">
      <w:r>
        <w:t xml:space="preserve">    for(i=0;i&lt;n;i++)</w:t>
      </w:r>
    </w:p>
    <w:p w:rsidR="00F860E8" w:rsidRDefault="00F860E8" w:rsidP="00F860E8">
      <w:r>
        <w:t xml:space="preserve">        l[i]=1;</w:t>
      </w:r>
    </w:p>
    <w:p w:rsidR="00F860E8" w:rsidRDefault="00F860E8" w:rsidP="00F860E8">
      <w:r>
        <w:t xml:space="preserve">    i=0,j=0;</w:t>
      </w:r>
    </w:p>
    <w:p w:rsidR="00F860E8" w:rsidRDefault="00F860E8" w:rsidP="00F860E8">
      <w:r>
        <w:t xml:space="preserve">    while(j&lt;n &amp;&amp; i&lt;n)</w:t>
      </w:r>
    </w:p>
    <w:p w:rsidR="00F860E8" w:rsidRDefault="00F860E8" w:rsidP="00F860E8">
      <w:r>
        <w:t xml:space="preserve">    {</w:t>
      </w:r>
    </w:p>
    <w:p w:rsidR="00F860E8" w:rsidRDefault="00F860E8" w:rsidP="00F860E8">
      <w:r>
        <w:t xml:space="preserve">      if(j+1&lt;n &amp;&amp; a[j+1]-a[i]&lt;=k)</w:t>
      </w:r>
    </w:p>
    <w:p w:rsidR="00F860E8" w:rsidRDefault="00F860E8" w:rsidP="00F860E8">
      <w:r>
        <w:lastRenderedPageBreak/>
        <w:t xml:space="preserve">        j++;</w:t>
      </w:r>
    </w:p>
    <w:p w:rsidR="00F860E8" w:rsidRDefault="00F860E8" w:rsidP="00F860E8">
      <w:r>
        <w:t xml:space="preserve">      else</w:t>
      </w:r>
    </w:p>
    <w:p w:rsidR="00F860E8" w:rsidRDefault="00F860E8" w:rsidP="00F860E8">
      <w:r>
        <w:t xml:space="preserve">        i++;</w:t>
      </w:r>
    </w:p>
    <w:p w:rsidR="00F860E8" w:rsidRDefault="00F860E8" w:rsidP="00F860E8">
      <w:r>
        <w:t xml:space="preserve">      l[j]=max(j-i+1,l[j]);</w:t>
      </w:r>
    </w:p>
    <w:p w:rsidR="00F860E8" w:rsidRDefault="00F860E8" w:rsidP="00F860E8">
      <w:r>
        <w:t xml:space="preserve">      if(j&gt;0)</w:t>
      </w:r>
    </w:p>
    <w:p w:rsidR="00F860E8" w:rsidRDefault="00F860E8" w:rsidP="00F860E8">
      <w:r>
        <w:t xml:space="preserve">        l[j]=max(l[j],l[j-1]);</w:t>
      </w:r>
    </w:p>
    <w:p w:rsidR="00F860E8" w:rsidRDefault="00F860E8" w:rsidP="00F860E8">
      <w:r>
        <w:t xml:space="preserve">    }</w:t>
      </w:r>
    </w:p>
    <w:p w:rsidR="00F860E8" w:rsidRDefault="00F860E8" w:rsidP="00F860E8">
      <w:r>
        <w:t xml:space="preserve">    int r[n];</w:t>
      </w:r>
    </w:p>
    <w:p w:rsidR="00F860E8" w:rsidRDefault="00F860E8" w:rsidP="00F860E8">
      <w:r>
        <w:t xml:space="preserve">    for(i=0;i&lt;n;i++)</w:t>
      </w:r>
    </w:p>
    <w:p w:rsidR="00F860E8" w:rsidRDefault="00F860E8" w:rsidP="00F860E8">
      <w:r>
        <w:t xml:space="preserve">        r[i]=1;</w:t>
      </w:r>
    </w:p>
    <w:p w:rsidR="00F860E8" w:rsidRDefault="00F860E8" w:rsidP="00F860E8">
      <w:r>
        <w:t xml:space="preserve">    i=n-1,j=n-1;</w:t>
      </w:r>
    </w:p>
    <w:p w:rsidR="00F860E8" w:rsidRDefault="00F860E8" w:rsidP="00F860E8">
      <w:r>
        <w:t xml:space="preserve">    while(j&gt;=0 &amp;&amp; i&gt;=0)</w:t>
      </w:r>
    </w:p>
    <w:p w:rsidR="00F860E8" w:rsidRDefault="00F860E8" w:rsidP="00F860E8">
      <w:r>
        <w:t xml:space="preserve">    {</w:t>
      </w:r>
    </w:p>
    <w:p w:rsidR="00F860E8" w:rsidRDefault="00F860E8" w:rsidP="00F860E8">
      <w:r>
        <w:t xml:space="preserve">      if(j-1&gt;=0 &amp;&amp; abs(a[j-1]-a[i])&lt;=k)</w:t>
      </w:r>
    </w:p>
    <w:p w:rsidR="00F860E8" w:rsidRDefault="00F860E8" w:rsidP="00F860E8">
      <w:r>
        <w:t xml:space="preserve">        j--;</w:t>
      </w:r>
    </w:p>
    <w:p w:rsidR="00F860E8" w:rsidRDefault="00F860E8" w:rsidP="00F860E8">
      <w:r>
        <w:t xml:space="preserve">      else</w:t>
      </w:r>
    </w:p>
    <w:p w:rsidR="00F860E8" w:rsidRDefault="00F860E8" w:rsidP="00F860E8">
      <w:r>
        <w:t xml:space="preserve">        i--;</w:t>
      </w:r>
    </w:p>
    <w:p w:rsidR="00F860E8" w:rsidRDefault="00F860E8" w:rsidP="00F860E8">
      <w:r>
        <w:t xml:space="preserve">      r[j]=max(i-j+1,r[j]);</w:t>
      </w:r>
    </w:p>
    <w:p w:rsidR="00F860E8" w:rsidRDefault="00F860E8" w:rsidP="00F860E8">
      <w:r>
        <w:t xml:space="preserve">      if(j&lt;n-1)</w:t>
      </w:r>
    </w:p>
    <w:p w:rsidR="00F860E8" w:rsidRDefault="00F860E8" w:rsidP="00F860E8">
      <w:r>
        <w:t xml:space="preserve">        r[j]=max(r[j],r[j+1]);</w:t>
      </w:r>
    </w:p>
    <w:p w:rsidR="00F860E8" w:rsidRDefault="00F860E8" w:rsidP="00F860E8">
      <w:r>
        <w:t xml:space="preserve">    }</w:t>
      </w:r>
    </w:p>
    <w:p w:rsidR="00F860E8" w:rsidRDefault="00F860E8" w:rsidP="00F860E8">
      <w:r>
        <w:t xml:space="preserve">    int ans=1;</w:t>
      </w:r>
    </w:p>
    <w:p w:rsidR="00F860E8" w:rsidRDefault="00F860E8" w:rsidP="00F860E8">
      <w:r>
        <w:t xml:space="preserve">    for(i=0;i&lt;n-1;i++)</w:t>
      </w:r>
    </w:p>
    <w:p w:rsidR="00F860E8" w:rsidRDefault="00F860E8" w:rsidP="00F860E8">
      <w:r>
        <w:t xml:space="preserve">    {</w:t>
      </w:r>
    </w:p>
    <w:p w:rsidR="00F860E8" w:rsidRDefault="00F860E8" w:rsidP="00F860E8">
      <w:r>
        <w:t xml:space="preserve">      ans=max(ans,l[i]+r[i+1]);</w:t>
      </w:r>
    </w:p>
    <w:p w:rsidR="00F860E8" w:rsidRDefault="00F860E8" w:rsidP="00F860E8">
      <w:r>
        <w:lastRenderedPageBreak/>
        <w:t xml:space="preserve">    }</w:t>
      </w:r>
    </w:p>
    <w:p w:rsidR="00F860E8" w:rsidRDefault="00F860E8" w:rsidP="00F860E8"/>
    <w:p w:rsidR="00F860E8" w:rsidRDefault="00F860E8" w:rsidP="00F860E8">
      <w:r>
        <w:t xml:space="preserve">    cout&lt;&lt;ans&lt;&lt;"\n";</w:t>
      </w:r>
    </w:p>
    <w:p w:rsidR="00F860E8" w:rsidRDefault="00F860E8" w:rsidP="00F860E8">
      <w:r>
        <w:t xml:space="preserve">  }</w:t>
      </w:r>
    </w:p>
    <w:p w:rsidR="00012668" w:rsidRDefault="00F860E8" w:rsidP="00F860E8">
      <w:r>
        <w:t>}</w:t>
      </w:r>
    </w:p>
    <w:sectPr w:rsidR="00012668" w:rsidSect="0001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860E8"/>
    <w:rsid w:val="00012668"/>
    <w:rsid w:val="00F86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F860E8"/>
  </w:style>
  <w:style w:type="character" w:customStyle="1" w:styleId="mjxassistivemathml">
    <w:name w:val="mjx_assistive_mathml"/>
    <w:basedOn w:val="DefaultParagraphFont"/>
    <w:rsid w:val="00F860E8"/>
  </w:style>
  <w:style w:type="character" w:customStyle="1" w:styleId="mo">
    <w:name w:val="mo"/>
    <w:basedOn w:val="DefaultParagraphFont"/>
    <w:rsid w:val="00F860E8"/>
  </w:style>
  <w:style w:type="character" w:customStyle="1" w:styleId="tex-font-style-bf">
    <w:name w:val="tex-font-style-bf"/>
    <w:basedOn w:val="DefaultParagraphFont"/>
    <w:rsid w:val="00F860E8"/>
  </w:style>
  <w:style w:type="character" w:customStyle="1" w:styleId="mn">
    <w:name w:val="mn"/>
    <w:basedOn w:val="DefaultParagraphFont"/>
    <w:rsid w:val="00F860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0E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5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50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8916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769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83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21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1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87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0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14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4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30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2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30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0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0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3508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05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7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81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92040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42976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B9B9B9"/>
                                                <w:left w:val="single" w:sz="4" w:space="2" w:color="B9B9B9"/>
                                                <w:bottom w:val="single" w:sz="4" w:space="2" w:color="B9B9B9"/>
                                                <w:right w:val="single" w:sz="4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97936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3561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14857346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B9B9B9"/>
                                                <w:left w:val="single" w:sz="4" w:space="2" w:color="B9B9B9"/>
                                                <w:bottom w:val="single" w:sz="4" w:space="2" w:color="B9B9B9"/>
                                                <w:right w:val="single" w:sz="4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22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2020-09-16T03:29:00Z</dcterms:created>
  <dcterms:modified xsi:type="dcterms:W3CDTF">2020-09-16T03:31:00Z</dcterms:modified>
</cp:coreProperties>
</file>