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951" w:rsidRPr="000F2951" w:rsidRDefault="000F2951" w:rsidP="000F2951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51"/>
          <w:szCs w:val="51"/>
        </w:rPr>
      </w:pPr>
      <w:r w:rsidRPr="000F2951">
        <w:rPr>
          <w:rFonts w:ascii="Arial" w:eastAsia="Times New Roman" w:hAnsi="Arial" w:cs="Arial"/>
          <w:b/>
          <w:bCs/>
          <w:color w:val="0E141E"/>
          <w:kern w:val="36"/>
          <w:sz w:val="51"/>
          <w:szCs w:val="51"/>
        </w:rPr>
        <w:t>Common Child</w:t>
      </w:r>
    </w:p>
    <w:p w:rsidR="000F2951" w:rsidRDefault="000F2951" w:rsidP="003B0AD5">
      <w:pPr>
        <w:shd w:val="clear" w:color="auto" w:fill="FFFFFF"/>
        <w:spacing w:before="97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</w:p>
    <w:p w:rsidR="003B0AD5" w:rsidRPr="003B0AD5" w:rsidRDefault="003B0AD5" w:rsidP="003B0AD5">
      <w:pPr>
        <w:shd w:val="clear" w:color="auto" w:fill="FFFFFF"/>
        <w:spacing w:before="97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 xml:space="preserve">A string is said to be a child of 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a another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 xml:space="preserve"> string if it can be formed by deleting 0 or more characters from the other string. Given two strings of equal length, what's the longest string that can be constructed such that it is a child of both?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For example,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ABCD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and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ABDC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have two children with maximum length 3,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ABC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and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ABD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. They can be formed by eliminating either the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D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or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C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from both strings. Note that we will not consider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ABCD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as a common child because we can't rearrange characters and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ABCD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</w:t>
      </w: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ABDC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.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Function Description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Complete the </w:t>
      </w:r>
      <w:proofErr w:type="spellStart"/>
      <w:r w:rsidRPr="003B0AD5">
        <w:rPr>
          <w:rFonts w:ascii="inherit" w:eastAsia="Times New Roman" w:hAnsi="inherit" w:cs="Arial"/>
          <w:i/>
          <w:iCs/>
          <w:color w:val="0E141E"/>
          <w:sz w:val="27"/>
        </w:rPr>
        <w:t>commonChild</w:t>
      </w:r>
      <w:proofErr w:type="spell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function in the editor below. It should return the longest string which is a common child of the input strings.</w:t>
      </w:r>
    </w:p>
    <w:p w:rsidR="003B0AD5" w:rsidRPr="003B0AD5" w:rsidRDefault="003B0AD5" w:rsidP="003B0AD5">
      <w:pPr>
        <w:shd w:val="clear" w:color="auto" w:fill="FFFFFF"/>
        <w:spacing w:before="97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proofErr w:type="spellStart"/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commonChild</w:t>
      </w:r>
      <w:proofErr w:type="spellEnd"/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 xml:space="preserve"> has the following parameter(s):</w:t>
      </w:r>
    </w:p>
    <w:p w:rsidR="003B0AD5" w:rsidRPr="003B0AD5" w:rsidRDefault="003B0AD5" w:rsidP="003B0AD5">
      <w:pPr>
        <w:numPr>
          <w:ilvl w:val="0"/>
          <w:numId w:val="1"/>
        </w:numPr>
        <w:shd w:val="clear" w:color="auto" w:fill="FFFFFF"/>
        <w:spacing w:after="195" w:line="480" w:lineRule="auto"/>
        <w:ind w:left="389"/>
        <w:textAlignment w:val="baseline"/>
        <w:rPr>
          <w:rFonts w:ascii="inherit" w:eastAsia="Times New Roman" w:hAnsi="inherit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i/>
          <w:iCs/>
          <w:color w:val="0E141E"/>
          <w:sz w:val="27"/>
        </w:rPr>
        <w:t>s1, s2</w:t>
      </w:r>
      <w:r w:rsidRPr="003B0AD5">
        <w:rPr>
          <w:rFonts w:ascii="inherit" w:eastAsia="Times New Roman" w:hAnsi="inherit" w:cs="Arial"/>
          <w:color w:val="0E141E"/>
          <w:sz w:val="27"/>
          <w:szCs w:val="27"/>
        </w:rPr>
        <w:t>: two equal length strings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Input Format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There is one line with two space-separated strings,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and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.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Constraints</w:t>
      </w:r>
    </w:p>
    <w:p w:rsidR="003B0AD5" w:rsidRPr="003B0AD5" w:rsidRDefault="003B0AD5" w:rsidP="003B0AD5">
      <w:pPr>
        <w:numPr>
          <w:ilvl w:val="0"/>
          <w:numId w:val="2"/>
        </w:numPr>
        <w:shd w:val="clear" w:color="auto" w:fill="FFFFFF"/>
        <w:spacing w:after="0" w:line="480" w:lineRule="auto"/>
        <w:ind w:left="389"/>
        <w:textAlignment w:val="baseline"/>
        <w:rPr>
          <w:rFonts w:ascii="inherit" w:eastAsia="Times New Roman" w:hAnsi="inherit" w:cs="Arial"/>
          <w:color w:val="0E141E"/>
          <w:sz w:val="27"/>
          <w:szCs w:val="27"/>
        </w:rPr>
      </w:pPr>
    </w:p>
    <w:p w:rsidR="003B0AD5" w:rsidRPr="003B0AD5" w:rsidRDefault="003B0AD5" w:rsidP="003B0AD5">
      <w:pPr>
        <w:numPr>
          <w:ilvl w:val="0"/>
          <w:numId w:val="2"/>
        </w:numPr>
        <w:shd w:val="clear" w:color="auto" w:fill="FFFFFF"/>
        <w:spacing w:after="195" w:line="480" w:lineRule="auto"/>
        <w:ind w:left="389"/>
        <w:textAlignment w:val="baseline"/>
        <w:rPr>
          <w:rFonts w:ascii="inherit" w:eastAsia="Times New Roman" w:hAnsi="inherit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color w:val="0E141E"/>
          <w:sz w:val="27"/>
          <w:szCs w:val="27"/>
        </w:rPr>
        <w:t xml:space="preserve">All characters are upper case in the range </w:t>
      </w:r>
      <w:proofErr w:type="spellStart"/>
      <w:proofErr w:type="gramStart"/>
      <w:r w:rsidRPr="003B0AD5">
        <w:rPr>
          <w:rFonts w:ascii="inherit" w:eastAsia="Times New Roman" w:hAnsi="inherit" w:cs="Arial"/>
          <w:color w:val="0E141E"/>
          <w:sz w:val="27"/>
          <w:szCs w:val="27"/>
        </w:rPr>
        <w:t>ascii</w:t>
      </w:r>
      <w:proofErr w:type="spellEnd"/>
      <w:r w:rsidRPr="003B0AD5">
        <w:rPr>
          <w:rFonts w:ascii="inherit" w:eastAsia="Times New Roman" w:hAnsi="inherit" w:cs="Arial"/>
          <w:color w:val="0E141E"/>
          <w:sz w:val="27"/>
          <w:szCs w:val="27"/>
        </w:rPr>
        <w:t>[</w:t>
      </w:r>
      <w:proofErr w:type="gramEnd"/>
      <w:r w:rsidRPr="003B0AD5">
        <w:rPr>
          <w:rFonts w:ascii="inherit" w:eastAsia="Times New Roman" w:hAnsi="inherit" w:cs="Arial"/>
          <w:color w:val="0E141E"/>
          <w:sz w:val="27"/>
          <w:szCs w:val="27"/>
        </w:rPr>
        <w:t>A-Z].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lastRenderedPageBreak/>
        <w:t>Output Format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 xml:space="preserve">Print the length of the longest 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string ,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 xml:space="preserve"> such that  is a child of both  </w:t>
      </w:r>
      <w:proofErr w:type="spell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and</w:t>
      </w:r>
      <w:proofErr w:type="spell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.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Input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HARRY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SALLY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Output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5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 xml:space="preserve"> 2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Explanation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The longest string that can be formed by deleting zero or more characters from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and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is , whose length is 2.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Input 1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AA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BB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Output 1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0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Explanation 1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and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have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 xml:space="preserve"> no characters in common and hence the output is 0.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Input 2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SHINCHAN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NOHARAAA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Output 2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3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lastRenderedPageBreak/>
        <w:t>Explanation 2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The longest string that can be formed between</w:t>
      </w:r>
      <w:proofErr w:type="gramStart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and</w:t>
      </w:r>
      <w:proofErr w:type="gramEnd"/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t>  while maintaining the order is .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Input 3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ABCDEF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FBDAMN</w:t>
      </w:r>
    </w:p>
    <w:p w:rsidR="003B0AD5" w:rsidRPr="003B0AD5" w:rsidRDefault="003B0AD5" w:rsidP="003B0AD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Sample Output 3</w:t>
      </w:r>
    </w:p>
    <w:p w:rsidR="003B0AD5" w:rsidRPr="003B0AD5" w:rsidRDefault="003B0AD5" w:rsidP="003B0A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9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7"/>
        </w:rPr>
      </w:pPr>
      <w:r w:rsidRPr="003B0AD5">
        <w:rPr>
          <w:rFonts w:ascii="var(--font-family-input)" w:eastAsia="Times New Roman" w:hAnsi="var(--font-family-input)" w:cs="Courier New"/>
          <w:color w:val="0E141E"/>
          <w:sz w:val="27"/>
        </w:rPr>
        <w:t>2</w:t>
      </w:r>
    </w:p>
    <w:p w:rsidR="003B0AD5" w:rsidRPr="003B0AD5" w:rsidRDefault="003B0AD5" w:rsidP="003B0AD5">
      <w:pPr>
        <w:shd w:val="clear" w:color="auto" w:fill="FFFFFF"/>
        <w:spacing w:after="19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7"/>
          <w:szCs w:val="27"/>
        </w:rPr>
      </w:pPr>
      <w:r w:rsidRPr="003B0AD5">
        <w:rPr>
          <w:rFonts w:ascii="inherit" w:eastAsia="Times New Roman" w:hAnsi="inherit" w:cs="Arial"/>
          <w:b/>
          <w:bCs/>
          <w:color w:val="0E141E"/>
          <w:sz w:val="27"/>
        </w:rPr>
        <w:t>Explanation 3</w:t>
      </w:r>
      <w:r w:rsidRPr="003B0AD5">
        <w:rPr>
          <w:rFonts w:ascii="var(--font-family-text)" w:eastAsia="Times New Roman" w:hAnsi="var(--font-family-text)" w:cs="Arial"/>
          <w:color w:val="0E141E"/>
          <w:sz w:val="27"/>
          <w:szCs w:val="27"/>
        </w:rPr>
        <w:br/>
        <w:t> is the longest child of the given strings.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#include&lt;</w:t>
      </w:r>
      <w:r w:rsidRPr="003B0AD5">
        <w:rPr>
          <w:rFonts w:ascii="Consolas" w:eastAsia="Times New Roman" w:hAnsi="Consolas" w:cs="Consolas"/>
          <w:color w:val="CE9178"/>
          <w:sz w:val="29"/>
          <w:szCs w:val="29"/>
        </w:rPr>
        <w:t>bits/</w:t>
      </w:r>
      <w:proofErr w:type="spellStart"/>
      <w:r w:rsidRPr="003B0AD5">
        <w:rPr>
          <w:rFonts w:ascii="Consolas" w:eastAsia="Times New Roman" w:hAnsi="Consolas" w:cs="Consolas"/>
          <w:color w:val="CE9178"/>
          <w:sz w:val="29"/>
          <w:szCs w:val="29"/>
        </w:rPr>
        <w:t>stdc</w:t>
      </w:r>
      <w:proofErr w:type="spellEnd"/>
      <w:r w:rsidRPr="003B0AD5">
        <w:rPr>
          <w:rFonts w:ascii="Consolas" w:eastAsia="Times New Roman" w:hAnsi="Consolas" w:cs="Consolas"/>
          <w:color w:val="CE9178"/>
          <w:sz w:val="29"/>
          <w:szCs w:val="29"/>
        </w:rPr>
        <w:t>++.h</w:t>
      </w: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&gt;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#define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pb</w:t>
      </w:r>
      <w:proofErr w:type="spellEnd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push_back</w:t>
      </w:r>
      <w:proofErr w:type="spellEnd"/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#define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ll</w:t>
      </w:r>
      <w:proofErr w:type="spell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long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long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#define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INF 1e18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#define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vec</w:t>
      </w:r>
      <w:proofErr w:type="spell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vector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</w:t>
      </w:r>
      <w:proofErr w:type="spell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&gt;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#define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REP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spellStart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,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a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,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b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for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a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b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++)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using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namespace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std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proofErr w:type="spellStart"/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main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{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ios_base</w:t>
      </w:r>
      <w:proofErr w:type="spell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::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sync_with_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stdio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false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cin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tie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NULL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cout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tie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NULL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ll</w:t>
      </w:r>
      <w:proofErr w:type="spellEnd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t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r w:rsidRPr="003B0AD5">
        <w:rPr>
          <w:rFonts w:ascii="Consolas" w:eastAsia="Times New Roman" w:hAnsi="Consolas" w:cs="Consolas"/>
          <w:color w:val="608B4E"/>
          <w:sz w:val="29"/>
          <w:szCs w:val="29"/>
        </w:rPr>
        <w:t>//</w:t>
      </w:r>
      <w:proofErr w:type="spellStart"/>
      <w:r w:rsidRPr="003B0AD5">
        <w:rPr>
          <w:rFonts w:ascii="Consolas" w:eastAsia="Times New Roman" w:hAnsi="Consolas" w:cs="Consolas"/>
          <w:color w:val="608B4E"/>
          <w:sz w:val="29"/>
          <w:szCs w:val="29"/>
        </w:rPr>
        <w:t>cin</w:t>
      </w:r>
      <w:proofErr w:type="spellEnd"/>
      <w:r w:rsidRPr="003B0AD5">
        <w:rPr>
          <w:rFonts w:ascii="Consolas" w:eastAsia="Times New Roman" w:hAnsi="Consolas" w:cs="Consolas"/>
          <w:color w:val="608B4E"/>
          <w:sz w:val="29"/>
          <w:szCs w:val="29"/>
        </w:rPr>
        <w:t>&gt;&gt;t;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while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t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--)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{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string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s1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,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s2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cin</w:t>
      </w:r>
      <w:proofErr w:type="spellEnd"/>
      <w:proofErr w:type="gram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&gt;&gt;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&gt;&gt;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s2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n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length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(),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m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s2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length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vector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vector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</w:t>
      </w:r>
      <w:proofErr w:type="spell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&gt;&gt;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lastRenderedPageBreak/>
        <w:t>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,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vector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</w:t>
      </w:r>
      <w:proofErr w:type="spellStart"/>
      <w:proofErr w:type="gramEnd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int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&gt;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x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for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spellStart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0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n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+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++)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x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pb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0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pb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x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.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pb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x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for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spellStart"/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&lt;=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n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++)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{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</w:t>
      </w: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for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&lt;=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m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++)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{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 </w:t>
      </w: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if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i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-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]==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s2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-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])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  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+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0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-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 </w:t>
      </w:r>
      <w:proofErr w:type="gramStart"/>
      <w:r w:rsidRPr="003B0AD5">
        <w:rPr>
          <w:rFonts w:ascii="Consolas" w:eastAsia="Times New Roman" w:hAnsi="Consolas" w:cs="Consolas"/>
          <w:color w:val="569CD6"/>
          <w:sz w:val="29"/>
          <w:szCs w:val="29"/>
        </w:rPr>
        <w:t>else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      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max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(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0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],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j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-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]);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}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0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]=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proofErr w:type="gramEnd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1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]=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x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}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  </w:t>
      </w:r>
      <w:proofErr w:type="spellStart"/>
      <w:proofErr w:type="gram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cout</w:t>
      </w:r>
      <w:proofErr w:type="spellEnd"/>
      <w:proofErr w:type="gram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&lt;&lt;</w:t>
      </w:r>
      <w:proofErr w:type="spellStart"/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dp</w:t>
      </w:r>
      <w:proofErr w:type="spellEnd"/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0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][</w:t>
      </w: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m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];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FF"/>
          <w:sz w:val="29"/>
          <w:szCs w:val="29"/>
        </w:rPr>
        <w:t>  </w:t>
      </w: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}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  <w:r w:rsidRPr="003B0AD5">
        <w:rPr>
          <w:rFonts w:ascii="Consolas" w:eastAsia="Times New Roman" w:hAnsi="Consolas" w:cs="Consolas"/>
          <w:color w:val="FFFF00"/>
          <w:sz w:val="29"/>
          <w:szCs w:val="29"/>
        </w:rPr>
        <w:t>}</w:t>
      </w:r>
    </w:p>
    <w:p w:rsidR="003B0AD5" w:rsidRPr="003B0AD5" w:rsidRDefault="003B0AD5" w:rsidP="003B0AD5">
      <w:pPr>
        <w:shd w:val="clear" w:color="auto" w:fill="000000"/>
        <w:spacing w:after="0" w:line="389" w:lineRule="atLeast"/>
        <w:rPr>
          <w:rFonts w:ascii="Consolas" w:eastAsia="Times New Roman" w:hAnsi="Consolas" w:cs="Consolas"/>
          <w:color w:val="FFFFFF"/>
          <w:sz w:val="29"/>
          <w:szCs w:val="29"/>
        </w:rPr>
      </w:pPr>
    </w:p>
    <w:p w:rsidR="003D358A" w:rsidRPr="003B0AD5" w:rsidRDefault="003D358A">
      <w:pPr>
        <w:rPr>
          <w:sz w:val="40"/>
          <w:szCs w:val="40"/>
        </w:rPr>
      </w:pPr>
    </w:p>
    <w:sectPr w:rsidR="003D358A" w:rsidRPr="003B0AD5" w:rsidSect="003D3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C0C90"/>
    <w:multiLevelType w:val="multilevel"/>
    <w:tmpl w:val="478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1C4CC2"/>
    <w:multiLevelType w:val="multilevel"/>
    <w:tmpl w:val="B68C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3B0AD5"/>
    <w:rsid w:val="000F2951"/>
    <w:rsid w:val="003B0AD5"/>
    <w:rsid w:val="003D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58A"/>
  </w:style>
  <w:style w:type="paragraph" w:styleId="Heading1">
    <w:name w:val="heading 1"/>
    <w:basedOn w:val="Normal"/>
    <w:link w:val="Heading1Char"/>
    <w:uiPriority w:val="9"/>
    <w:qFormat/>
    <w:rsid w:val="000F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A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0A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0AD5"/>
    <w:rPr>
      <w:b/>
      <w:bCs/>
    </w:rPr>
  </w:style>
  <w:style w:type="character" w:styleId="Emphasis">
    <w:name w:val="Emphasis"/>
    <w:basedOn w:val="DefaultParagraphFont"/>
    <w:uiPriority w:val="20"/>
    <w:qFormat/>
    <w:rsid w:val="003B0A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A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AD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F295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64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68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83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534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64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89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899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842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45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911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70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7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273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828">
              <w:marLeft w:val="0"/>
              <w:marRight w:val="0"/>
              <w:marTop w:val="0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7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2020-07-25T02:56:00Z</dcterms:created>
  <dcterms:modified xsi:type="dcterms:W3CDTF">2020-07-25T02:59:00Z</dcterms:modified>
</cp:coreProperties>
</file>