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7C2E67">
        <w:rPr>
          <w:rFonts w:ascii="Helvetica" w:eastAsia="Times New Roman" w:hAnsi="Helvetica" w:cs="Helvetica"/>
          <w:color w:val="222222"/>
          <w:sz w:val="32"/>
          <w:szCs w:val="32"/>
        </w:rPr>
        <w:t>C. Berry Jam</w:t>
      </w:r>
    </w:p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7C2E67">
        <w:rPr>
          <w:rFonts w:ascii="Arial" w:eastAsia="Times New Roman" w:hAnsi="Arial" w:cs="Arial"/>
          <w:color w:val="9E9E9E"/>
          <w:sz w:val="16"/>
          <w:szCs w:val="16"/>
        </w:rPr>
        <w:t>2 seconds</w:t>
      </w:r>
    </w:p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7C2E67">
        <w:rPr>
          <w:rFonts w:ascii="Arial" w:eastAsia="Times New Roman" w:hAnsi="Arial" w:cs="Arial"/>
          <w:color w:val="9E9E9E"/>
          <w:sz w:val="16"/>
          <w:szCs w:val="16"/>
        </w:rPr>
        <w:t>256 megabytes</w:t>
      </w:r>
    </w:p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7C2E67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7C2E67">
        <w:rPr>
          <w:rFonts w:ascii="Arial" w:eastAsia="Times New Roman" w:hAnsi="Arial" w:cs="Arial"/>
          <w:color w:val="9E9E9E"/>
          <w:sz w:val="16"/>
          <w:szCs w:val="16"/>
        </w:rPr>
        <w:t xml:space="preserve"> input</w:t>
      </w:r>
    </w:p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7C2E67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7C2E67">
        <w:rPr>
          <w:rFonts w:ascii="Arial" w:eastAsia="Times New Roman" w:hAnsi="Arial" w:cs="Arial"/>
          <w:color w:val="9E9E9E"/>
          <w:sz w:val="16"/>
          <w:szCs w:val="16"/>
        </w:rPr>
        <w:t xml:space="preserve"> output</w:t>
      </w:r>
    </w:p>
    <w:p w:rsidR="007C2E67" w:rsidRPr="007C2E67" w:rsidRDefault="007C2E67" w:rsidP="007C2E67">
      <w:pPr>
        <w:shd w:val="clear" w:color="auto" w:fill="FFFFFF"/>
        <w:spacing w:beforeAutospacing="1" w:after="0" w:afterAutospacing="1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has recently discovered a huge stock of berry jam jars in the basement of the house. More specifically, there were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" name="Picture 1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2" name="Picture 2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2n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jars of strawberry and blueberry jam.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All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" name="Picture 3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4" name="Picture 4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2n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 jars are arranged in a row. The stairs to the basement are exactly in the middle of that row. So when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enters the basement, he sees exactly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5" name="Picture 5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jars to his left 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6" name="Picture 6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jars to his right.</w:t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For example, the basement might look like this:</w:t>
      </w:r>
    </w:p>
    <w:p w:rsidR="007C2E67" w:rsidRPr="007C2E67" w:rsidRDefault="007C2E67" w:rsidP="007C2E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13115925" cy="2157730"/>
            <wp:effectExtent l="0" t="0" r="9525" b="0"/>
            <wp:docPr id="7" name="Picture 7" descr="https://espresso.codeforces.com/4f787c551100d1f9286f9d2baeb99fd82a18f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spresso.codeforces.com/4f787c551100d1f9286f9d2baeb99fd82a18fc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92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Being the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starightforward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man he is</w:t>
      </w:r>
      <w:proofErr w:type="gram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,</w:t>
      </w:r>
      <w:proofErr w:type="gram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he immediately starts eating the jam. In one minute he chooses to empty either the first non-empty jar to his left or the first non-empty jar to his right.</w:t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Finally,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decided that at the end the amount of full strawberry and blueberry jam jars should become the same.</w:t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For example, this might be the result:</w:t>
      </w:r>
    </w:p>
    <w:p w:rsidR="007C2E67" w:rsidRPr="007C2E67" w:rsidRDefault="007C2E67" w:rsidP="007C2E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lastRenderedPageBreak/>
        <w:drawing>
          <wp:inline distT="0" distB="0" distL="0" distR="0">
            <wp:extent cx="13152755" cy="2531110"/>
            <wp:effectExtent l="0" t="0" r="0" b="0"/>
            <wp:docPr id="8" name="Picture 8" descr="https://espresso.codeforces.com/e56bd1d3ca1b2e7825388a5cbb8b6148bb770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spresso.codeforces.com/e56bd1d3ca1b2e7825388a5cbb8b6148bb7700d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75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i/>
          <w:iCs/>
          <w:color w:val="222222"/>
          <w:sz w:val="16"/>
        </w:rPr>
        <w:t>He has eaten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9" name="Picture 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</w:t>
      </w:r>
      <w:r w:rsidRPr="007C2E67">
        <w:rPr>
          <w:rFonts w:ascii="Arial" w:eastAsia="Times New Roman" w:hAnsi="Arial" w:cs="Arial"/>
          <w:i/>
          <w:iCs/>
          <w:color w:val="222222"/>
          <w:sz w:val="16"/>
        </w:rPr>
        <w:t> jar to his left and then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10" name="Picture 10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5</w:t>
      </w:r>
      <w:r w:rsidRPr="007C2E67">
        <w:rPr>
          <w:rFonts w:ascii="Arial" w:eastAsia="Times New Roman" w:hAnsi="Arial" w:cs="Arial"/>
          <w:i/>
          <w:iCs/>
          <w:color w:val="222222"/>
          <w:sz w:val="16"/>
        </w:rPr>
        <w:t> jars to his right.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</w:t>
      </w:r>
      <w:r w:rsidRPr="007C2E67">
        <w:rPr>
          <w:rFonts w:ascii="Arial" w:eastAsia="Times New Roman" w:hAnsi="Arial" w:cs="Arial"/>
          <w:i/>
          <w:iCs/>
          <w:color w:val="222222"/>
          <w:sz w:val="16"/>
        </w:rPr>
        <w:t>There remained exactly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1" name="Picture 11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3</w:t>
      </w:r>
      <w:r w:rsidRPr="007C2E67">
        <w:rPr>
          <w:rFonts w:ascii="Arial" w:eastAsia="Times New Roman" w:hAnsi="Arial" w:cs="Arial"/>
          <w:i/>
          <w:iCs/>
          <w:color w:val="222222"/>
          <w:sz w:val="16"/>
        </w:rPr>
        <w:t xml:space="preserve"> full jars of both strawberry and </w:t>
      </w:r>
      <w:proofErr w:type="gramStart"/>
      <w:r w:rsidRPr="007C2E67">
        <w:rPr>
          <w:rFonts w:ascii="Arial" w:eastAsia="Times New Roman" w:hAnsi="Arial" w:cs="Arial"/>
          <w:i/>
          <w:iCs/>
          <w:color w:val="222222"/>
          <w:sz w:val="16"/>
        </w:rPr>
        <w:t>blueberry jam</w:t>
      </w:r>
      <w:proofErr w:type="gramEnd"/>
      <w:r w:rsidRPr="007C2E67">
        <w:rPr>
          <w:rFonts w:ascii="Arial" w:eastAsia="Times New Roman" w:hAnsi="Arial" w:cs="Arial"/>
          <w:i/>
          <w:iCs/>
          <w:color w:val="222222"/>
          <w:sz w:val="16"/>
        </w:rPr>
        <w:t>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Jars are numbered from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2" name="Picture 1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to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3" name="Picture 13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4" name="Picture 14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2n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 from left to right, so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initially stands between jars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5" name="Picture 15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6" name="Picture 16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17" name="Picture 17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8" name="Picture 1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n+1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What is the minimum number of jars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is required to empty so that an equal number of full strawberry and blueberry jam jars is left?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Your program should answer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19" name="Picture 19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t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independent test cases.</w:t>
      </w:r>
    </w:p>
    <w:p w:rsidR="007C2E67" w:rsidRPr="007C2E67" w:rsidRDefault="007C2E67" w:rsidP="007C2E67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C2E67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The first line contains one integer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20" name="Picture 20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t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1" name="Picture 2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22" name="Picture 22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23" name="Picture 23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24" name="Picture 2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5" name="Picture 2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6" name="Picture 26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7" name="Picture 27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8" name="Picture 28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1≤t≤1000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) — the number of test cases.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The first line of each test case contains a single integer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29" name="Picture 29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0" name="Picture 3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31" name="Picture 31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32" name="Picture 32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33" name="Picture 33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4" name="Picture 3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5" name="Picture 35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36" name="Picture 36" descr="https://assets.codeforces.com/mathjax/fonts/HTML-CSS/TeX/png/Main/Regular/283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ssets.codeforces.com/mathjax/fonts/HTML-CSS/TeX/png/Main/Regular/283/0035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1≤n≤105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The second line of each test case contains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7" name="Picture 3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38" name="Picture 38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2n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39" name="Picture 39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60655" cy="255905"/>
            <wp:effectExtent l="19050" t="0" r="0" b="0"/>
            <wp:docPr id="40" name="Picture 40" descr="https://assets.codeforces.com/mathjax/fonts/HTML-CSS/TeX/png/Main/Regular/283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ssets.codeforces.com/mathjax/fonts/HTML-CSS/TeX/png/Main/Regular/283/0031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41" name="Picture 41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42" name="Picture 42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55905"/>
            <wp:effectExtent l="19050" t="0" r="0" b="0"/>
            <wp:docPr id="43" name="Picture 43" descr="https://assets.codeforces.com/mathjax/fonts/HTML-CSS/TeX/png/Main/Regular/283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ssets.codeforces.com/mathjax/fonts/HTML-CSS/TeX/png/Main/Regular/283/0032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44" name="Picture 44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577850" cy="66040"/>
            <wp:effectExtent l="0" t="0" r="0" b="0"/>
            <wp:docPr id="45" name="Picture 45" descr="https://assets.codeforces.com/mathjax/fonts/HTML-CSS/TeX/png/Main/Regular/400/202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ssets.codeforces.com/mathjax/fonts/HTML-CSS/TeX/png/Main/Regular/400/2026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46" name="Picture 4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47" name="Picture 47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55905"/>
            <wp:effectExtent l="19050" t="0" r="0" b="0"/>
            <wp:docPr id="48" name="Picture 48" descr="https://assets.codeforces.com/mathjax/fonts/HTML-CSS/TeX/png/Main/Regular/283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ssets.codeforces.com/mathjax/fonts/HTML-CSS/TeX/png/Main/Regular/283/0032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219710" cy="160655"/>
            <wp:effectExtent l="19050" t="0" r="8890" b="0"/>
            <wp:docPr id="49" name="Picture 49" descr="https://assets.codeforces.com/mathjax/fonts/HTML-CSS/TeX/png/Math/Italic/283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ssets.codeforces.com/mathjax/fonts/HTML-CSS/TeX/png/Math/Italic/283/006E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a1</w:t>
      </w:r>
      <w:proofErr w:type="gramStart"/>
      <w:r w:rsidRPr="007C2E67">
        <w:rPr>
          <w:rFonts w:ascii="Arial" w:eastAsia="Times New Roman" w:hAnsi="Arial" w:cs="Arial"/>
          <w:color w:val="222222"/>
          <w:sz w:val="16"/>
        </w:rPr>
        <w:t>,a2</w:t>
      </w:r>
      <w:proofErr w:type="gramEnd"/>
      <w:r w:rsidRPr="007C2E67">
        <w:rPr>
          <w:rFonts w:ascii="Arial" w:eastAsia="Times New Roman" w:hAnsi="Arial" w:cs="Arial"/>
          <w:color w:val="222222"/>
          <w:sz w:val="16"/>
        </w:rPr>
        <w:t>,…,a2n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0" name="Picture 5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51" name="Picture 51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52" name="Picture 52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53" name="Picture 53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54" name="Picture 5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55" name="Picture 55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1≤ai≤2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) —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56" name="Picture 56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57" name="Picture 57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58" name="Picture 58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9" name="Picture 5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C2E67">
        <w:rPr>
          <w:rFonts w:ascii="Arial" w:eastAsia="Times New Roman" w:hAnsi="Arial" w:cs="Arial"/>
          <w:color w:val="222222"/>
          <w:sz w:val="16"/>
        </w:rPr>
        <w:t>ai</w:t>
      </w:r>
      <w:proofErr w:type="spellEnd"/>
      <w:r w:rsidRPr="007C2E67">
        <w:rPr>
          <w:rFonts w:ascii="Arial" w:eastAsia="Times New Roman" w:hAnsi="Arial" w:cs="Arial"/>
          <w:color w:val="222222"/>
          <w:sz w:val="16"/>
        </w:rPr>
        <w:t>=1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means that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60" name="Picture 60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C2E67">
        <w:rPr>
          <w:rFonts w:ascii="Arial" w:eastAsia="Times New Roman" w:hAnsi="Arial" w:cs="Arial"/>
          <w:color w:val="222222"/>
          <w:sz w:val="16"/>
        </w:rPr>
        <w:t>i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-th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jar from the left is a strawberry jam jar 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61" name="Picture 61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62" name="Picture 62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63" name="Picture 6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64" name="Picture 64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C2E67">
        <w:rPr>
          <w:rFonts w:ascii="Arial" w:eastAsia="Times New Roman" w:hAnsi="Arial" w:cs="Arial"/>
          <w:color w:val="222222"/>
          <w:sz w:val="16"/>
        </w:rPr>
        <w:t>ai</w:t>
      </w:r>
      <w:proofErr w:type="spellEnd"/>
      <w:r w:rsidRPr="007C2E67">
        <w:rPr>
          <w:rFonts w:ascii="Arial" w:eastAsia="Times New Roman" w:hAnsi="Arial" w:cs="Arial"/>
          <w:color w:val="222222"/>
          <w:sz w:val="16"/>
        </w:rPr>
        <w:t>=2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means that it is a blueberry jam jar.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It is guaranteed that the sum of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65" name="Picture 65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n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over all test cases does not exceed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66" name="Picture 66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67" name="Picture 67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68" name="Picture 68" descr="https://assets.codeforces.com/mathjax/fonts/HTML-CSS/TeX/png/Main/Regular/283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assets.codeforces.com/mathjax/fonts/HTML-CSS/TeX/png/Main/Regular/283/0035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105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7C2E67" w:rsidRPr="007C2E67" w:rsidRDefault="007C2E67" w:rsidP="007C2E67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C2E67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7C2E67" w:rsidRPr="007C2E67" w:rsidRDefault="007C2E67" w:rsidP="007C2E67">
      <w:pPr>
        <w:shd w:val="clear" w:color="auto" w:fill="FFFFFF"/>
        <w:spacing w:before="36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lastRenderedPageBreak/>
        <w:t xml:space="preserve">For each test case print the answer to it — the minimum number of jars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is required to empty so that an equal number of full strawberry and blueberry jam jars is left.</w:t>
      </w:r>
    </w:p>
    <w:p w:rsidR="007C2E67" w:rsidRPr="007C2E67" w:rsidRDefault="007C2E67" w:rsidP="007C2E67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7C2E67">
        <w:rPr>
          <w:rFonts w:ascii="Helvetica" w:eastAsia="Times New Roman" w:hAnsi="Helvetica" w:cs="Helvetica"/>
          <w:b/>
          <w:bCs/>
          <w:color w:val="222222"/>
        </w:rPr>
        <w:t>Example</w:t>
      </w:r>
    </w:p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7C2E67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7C2E67" w:rsidRPr="007C2E67" w:rsidRDefault="007C2E67" w:rsidP="007C2E67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7C2E67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4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6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1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2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2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1 2 1 2 1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2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2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1 2 1 2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3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1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2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2 1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 xml:space="preserve"> </w:t>
      </w:r>
      <w:proofErr w:type="spellStart"/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</w:p>
    <w:p w:rsidR="007C2E67" w:rsidRPr="007C2E67" w:rsidRDefault="007C2E67" w:rsidP="007C2E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7C2E67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7C2E67" w:rsidRPr="007C2E67" w:rsidRDefault="007C2E67" w:rsidP="007C2E67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7C2E67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6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0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6</w:t>
      </w:r>
    </w:p>
    <w:p w:rsidR="007C2E67" w:rsidRPr="007C2E67" w:rsidRDefault="007C2E67" w:rsidP="007C2E6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7C2E67">
        <w:rPr>
          <w:rFonts w:ascii="Consolas" w:eastAsia="Times New Roman" w:hAnsi="Consolas" w:cs="Consolas"/>
          <w:color w:val="880000"/>
          <w:sz w:val="15"/>
          <w:szCs w:val="15"/>
        </w:rPr>
        <w:t>2</w:t>
      </w:r>
    </w:p>
    <w:p w:rsidR="007C2E67" w:rsidRPr="007C2E67" w:rsidRDefault="007C2E67" w:rsidP="007C2E67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C2E67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The picture from the statement describes the first test case.</w:t>
      </w:r>
    </w:p>
    <w:p w:rsidR="007C2E67" w:rsidRPr="007C2E67" w:rsidRDefault="007C2E67" w:rsidP="007C2E67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>In the second test case the number of strawberry and blueberry jam jars is already equal.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In the third test case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is required to eat all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69" name="Picture 69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6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jars so that there remain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70" name="Picture 70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0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jars of both jams.</w:t>
      </w:r>
    </w:p>
    <w:p w:rsidR="007C2E67" w:rsidRPr="007C2E67" w:rsidRDefault="007C2E67" w:rsidP="007C2E6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In the fourth test case </w:t>
      </w:r>
      <w:proofErr w:type="spellStart"/>
      <w:r w:rsidRPr="007C2E67">
        <w:rPr>
          <w:rFonts w:ascii="Arial" w:eastAsia="Times New Roman" w:hAnsi="Arial" w:cs="Arial"/>
          <w:color w:val="222222"/>
          <w:sz w:val="16"/>
          <w:szCs w:val="16"/>
        </w:rPr>
        <w:t>Karlsson</w:t>
      </w:r>
      <w:proofErr w:type="spellEnd"/>
      <w:r w:rsidRPr="007C2E67">
        <w:rPr>
          <w:rFonts w:ascii="Arial" w:eastAsia="Times New Roman" w:hAnsi="Arial" w:cs="Arial"/>
          <w:color w:val="222222"/>
          <w:sz w:val="16"/>
          <w:szCs w:val="16"/>
        </w:rPr>
        <w:t xml:space="preserve"> can empty either the second and the third jars or the third and the fourth one. The both scenarios will leave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71" name="Picture 7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E67">
        <w:rPr>
          <w:rFonts w:ascii="Arial" w:eastAsia="Times New Roman" w:hAnsi="Arial" w:cs="Arial"/>
          <w:color w:val="222222"/>
          <w:sz w:val="16"/>
        </w:rPr>
        <w:t>1</w:t>
      </w:r>
      <w:r w:rsidRPr="007C2E67">
        <w:rPr>
          <w:rFonts w:ascii="Arial" w:eastAsia="Times New Roman" w:hAnsi="Arial" w:cs="Arial"/>
          <w:color w:val="222222"/>
          <w:sz w:val="16"/>
          <w:szCs w:val="16"/>
        </w:rPr>
        <w:t> jar of both jams.</w:t>
      </w:r>
    </w:p>
    <w:p w:rsidR="007F1E8B" w:rsidRDefault="007F1E8B"/>
    <w:p w:rsidR="007C2E67" w:rsidRDefault="007C2E67"/>
    <w:p w:rsidR="007C2E67" w:rsidRDefault="007C2E67" w:rsidP="007C2E67">
      <w:r>
        <w:t>#include&lt;bits/</w:t>
      </w:r>
      <w:proofErr w:type="spellStart"/>
      <w:r>
        <w:t>stdc</w:t>
      </w:r>
      <w:proofErr w:type="spellEnd"/>
      <w:r>
        <w:t>++.h&gt;</w:t>
      </w:r>
    </w:p>
    <w:p w:rsidR="007C2E67" w:rsidRDefault="007C2E67" w:rsidP="007C2E67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7C2E67" w:rsidRDefault="007C2E67" w:rsidP="007C2E6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</w:p>
    <w:p w:rsidR="007C2E67" w:rsidRDefault="007C2E67" w:rsidP="007C2E67">
      <w:r>
        <w:t xml:space="preserve">#define </w:t>
      </w:r>
      <w:proofErr w:type="spellStart"/>
      <w:r>
        <w:t>int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C2E67" w:rsidRDefault="007C2E67" w:rsidP="007C2E67">
      <w:r>
        <w:lastRenderedPageBreak/>
        <w:t xml:space="preserve">#define </w:t>
      </w:r>
      <w:proofErr w:type="spellStart"/>
      <w:r>
        <w:t>vec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</w:t>
      </w:r>
    </w:p>
    <w:p w:rsidR="007C2E67" w:rsidRDefault="007C2E67" w:rsidP="007C2E67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1e18</w:t>
      </w:r>
    </w:p>
    <w:p w:rsidR="007C2E67" w:rsidRDefault="007C2E67" w:rsidP="007C2E67">
      <w:proofErr w:type="gramStart"/>
      <w:r>
        <w:t>using</w:t>
      </w:r>
      <w:proofErr w:type="gramEnd"/>
      <w:r>
        <w:t xml:space="preserve"> namespace std;</w:t>
      </w:r>
    </w:p>
    <w:p w:rsidR="007C2E67" w:rsidRDefault="007C2E67" w:rsidP="007C2E67">
      <w:proofErr w:type="gramStart"/>
      <w:r>
        <w:t>int32_t</w:t>
      </w:r>
      <w:proofErr w:type="gramEnd"/>
      <w:r>
        <w:t xml:space="preserve"> main()</w:t>
      </w:r>
    </w:p>
    <w:p w:rsidR="007C2E67" w:rsidRDefault="007C2E67" w:rsidP="007C2E67">
      <w:r>
        <w:t>{</w:t>
      </w:r>
    </w:p>
    <w:p w:rsidR="007C2E67" w:rsidRDefault="007C2E67" w:rsidP="007C2E67">
      <w:r>
        <w:t xml:space="preserve">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7C2E67" w:rsidRDefault="007C2E67" w:rsidP="007C2E67">
      <w:r>
        <w:t xml:space="preserve">  </w:t>
      </w:r>
      <w:proofErr w:type="gramStart"/>
      <w:r>
        <w:t>cin.tie(</w:t>
      </w:r>
      <w:proofErr w:type="gramEnd"/>
      <w:r>
        <w:t>NULL);</w:t>
      </w:r>
    </w:p>
    <w:p w:rsidR="007C2E67" w:rsidRDefault="007C2E67" w:rsidP="007C2E67">
      <w:r>
        <w:t xml:space="preserve">  </w:t>
      </w:r>
      <w:proofErr w:type="gramStart"/>
      <w:r>
        <w:t>cout.tie(</w:t>
      </w:r>
      <w:proofErr w:type="gramEnd"/>
      <w:r>
        <w:t>NULL);</w:t>
      </w:r>
    </w:p>
    <w:p w:rsidR="007C2E67" w:rsidRDefault="007C2E67" w:rsidP="007C2E6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=1;</w:t>
      </w:r>
    </w:p>
    <w:p w:rsidR="007C2E67" w:rsidRDefault="007C2E67" w:rsidP="007C2E6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tt</w:t>
      </w:r>
      <w:proofErr w:type="spellEnd"/>
      <w:r>
        <w:t>;</w:t>
      </w:r>
    </w:p>
    <w:p w:rsidR="007C2E67" w:rsidRDefault="007C2E67" w:rsidP="007C2E67">
      <w:r>
        <w:t xml:space="preserve">  </w:t>
      </w:r>
      <w:proofErr w:type="gramStart"/>
      <w:r>
        <w:t>while(</w:t>
      </w:r>
      <w:proofErr w:type="spellStart"/>
      <w:proofErr w:type="gramEnd"/>
      <w:r>
        <w:t>tt</w:t>
      </w:r>
      <w:proofErr w:type="spellEnd"/>
      <w:r>
        <w:t>--)</w:t>
      </w:r>
    </w:p>
    <w:p w:rsidR="007C2E67" w:rsidRDefault="007C2E67" w:rsidP="007C2E67">
      <w:r>
        <w:t xml:space="preserve">  {</w:t>
      </w:r>
    </w:p>
    <w:p w:rsidR="007C2E67" w:rsidRDefault="007C2E67" w:rsidP="007C2E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C2E67" w:rsidRDefault="007C2E67" w:rsidP="007C2E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C2E67" w:rsidRDefault="007C2E67" w:rsidP="007C2E67">
      <w:r>
        <w:t xml:space="preserve">    </w:t>
      </w:r>
      <w:proofErr w:type="gramStart"/>
      <w:r>
        <w:t>n</w:t>
      </w:r>
      <w:proofErr w:type="gramEnd"/>
      <w:r>
        <w:t>*=2;</w:t>
      </w:r>
    </w:p>
    <w:p w:rsidR="007C2E67" w:rsidRDefault="007C2E67" w:rsidP="007C2E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a[n+1],</w:t>
      </w:r>
      <w:proofErr w:type="spellStart"/>
      <w:r>
        <w:t>i</w:t>
      </w:r>
      <w:proofErr w:type="spellEnd"/>
      <w:r>
        <w:t>;</w:t>
      </w:r>
    </w:p>
    <w:p w:rsidR="007C2E67" w:rsidRDefault="007C2E67" w:rsidP="007C2E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2E67" w:rsidRDefault="007C2E67" w:rsidP="007C2E6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7C2E67" w:rsidRDefault="007C2E67" w:rsidP="007C2E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o=0,z=0;</w:t>
      </w:r>
    </w:p>
    <w:p w:rsidR="007C2E67" w:rsidRDefault="007C2E67" w:rsidP="007C2E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pr[n+1]={0};</w:t>
      </w:r>
    </w:p>
    <w:p w:rsidR="007C2E67" w:rsidRDefault="007C2E67" w:rsidP="007C2E67">
      <w:r>
        <w:t xml:space="preserve">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h,h2;</w:t>
      </w:r>
    </w:p>
    <w:p w:rsidR="007C2E67" w:rsidRDefault="007C2E67" w:rsidP="007C2E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2E67" w:rsidRDefault="007C2E67" w:rsidP="007C2E67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]==1)</w:t>
      </w:r>
    </w:p>
    <w:p w:rsidR="007C2E67" w:rsidRDefault="007C2E67" w:rsidP="007C2E67">
      <w:r>
        <w:t xml:space="preserve">            </w:t>
      </w:r>
      <w:proofErr w:type="gramStart"/>
      <w:r>
        <w:t>o</w:t>
      </w:r>
      <w:proofErr w:type="gramEnd"/>
      <w:r>
        <w:t>++;</w:t>
      </w:r>
    </w:p>
    <w:p w:rsidR="007C2E67" w:rsidRDefault="007C2E67" w:rsidP="007C2E67">
      <w:r>
        <w:t xml:space="preserve">        </w:t>
      </w:r>
      <w:proofErr w:type="gramStart"/>
      <w:r>
        <w:t>else</w:t>
      </w:r>
      <w:proofErr w:type="gramEnd"/>
    </w:p>
    <w:p w:rsidR="007C2E67" w:rsidRDefault="007C2E67" w:rsidP="007C2E67">
      <w:r>
        <w:lastRenderedPageBreak/>
        <w:t xml:space="preserve">            </w:t>
      </w:r>
      <w:proofErr w:type="gramStart"/>
      <w:r>
        <w:t>z</w:t>
      </w:r>
      <w:proofErr w:type="gramEnd"/>
      <w:r>
        <w:t>++,a[</w:t>
      </w:r>
      <w:proofErr w:type="spellStart"/>
      <w:r>
        <w:t>i</w:t>
      </w:r>
      <w:proofErr w:type="spellEnd"/>
      <w:r>
        <w:t>]=-1;</w:t>
      </w:r>
    </w:p>
    <w:p w:rsidR="007C2E67" w:rsidRDefault="007C2E67" w:rsidP="007C2E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2E67" w:rsidRDefault="007C2E67" w:rsidP="007C2E67">
      <w:r>
        <w:t xml:space="preserve">        </w:t>
      </w:r>
      <w:proofErr w:type="gramStart"/>
      <w:r>
        <w:t>pr[</w:t>
      </w:r>
      <w:proofErr w:type="spellStart"/>
      <w:proofErr w:type="gramEnd"/>
      <w:r>
        <w:t>i</w:t>
      </w:r>
      <w:proofErr w:type="spellEnd"/>
      <w:r>
        <w:t>]+=pr[i-1]+a[</w:t>
      </w:r>
      <w:proofErr w:type="spellStart"/>
      <w:r>
        <w:t>i</w:t>
      </w:r>
      <w:proofErr w:type="spellEnd"/>
      <w:r>
        <w:t>];</w:t>
      </w:r>
    </w:p>
    <w:p w:rsidR="007C2E67" w:rsidRDefault="007C2E67" w:rsidP="007C2E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=n/2;i&lt;=</w:t>
      </w:r>
      <w:proofErr w:type="spellStart"/>
      <w:r>
        <w:t>n;i</w:t>
      </w:r>
      <w:proofErr w:type="spellEnd"/>
      <w:r>
        <w:t>++)</w:t>
      </w:r>
    </w:p>
    <w:p w:rsidR="007C2E67" w:rsidRDefault="007C2E67" w:rsidP="007C2E67">
      <w:r>
        <w:t xml:space="preserve">        </w:t>
      </w:r>
      <w:proofErr w:type="gramStart"/>
      <w:r>
        <w:t>if(</w:t>
      </w:r>
      <w:proofErr w:type="gramEnd"/>
      <w:r>
        <w:t>h[pr[</w:t>
      </w:r>
      <w:proofErr w:type="spellStart"/>
      <w:r>
        <w:t>i</w:t>
      </w:r>
      <w:proofErr w:type="spellEnd"/>
      <w:r>
        <w:t>]]==0)</w:t>
      </w:r>
    </w:p>
    <w:p w:rsidR="007C2E67" w:rsidRDefault="007C2E67" w:rsidP="007C2E67">
      <w:r>
        <w:t xml:space="preserve">        </w:t>
      </w:r>
      <w:proofErr w:type="gramStart"/>
      <w:r>
        <w:t>h[</w:t>
      </w:r>
      <w:proofErr w:type="gramEnd"/>
      <w:r>
        <w:t>pr[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7C2E67" w:rsidRDefault="007C2E67" w:rsidP="007C2E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=n/2;i&gt;=0;i--)</w:t>
      </w:r>
    </w:p>
    <w:p w:rsidR="007C2E67" w:rsidRDefault="007C2E67" w:rsidP="007C2E67">
      <w:r>
        <w:t xml:space="preserve">        </w:t>
      </w:r>
      <w:proofErr w:type="gramStart"/>
      <w:r>
        <w:t>if(</w:t>
      </w:r>
      <w:proofErr w:type="gramEnd"/>
      <w:r>
        <w:t>h2[pr[</w:t>
      </w:r>
      <w:proofErr w:type="spellStart"/>
      <w:r>
        <w:t>i</w:t>
      </w:r>
      <w:proofErr w:type="spellEnd"/>
      <w:r>
        <w:t>]]==0)</w:t>
      </w:r>
    </w:p>
    <w:p w:rsidR="007C2E67" w:rsidRDefault="007C2E67" w:rsidP="007C2E67">
      <w:r>
        <w:t xml:space="preserve">        </w:t>
      </w:r>
      <w:proofErr w:type="gramStart"/>
      <w:r>
        <w:t>h2[</w:t>
      </w:r>
      <w:proofErr w:type="gramEnd"/>
      <w:r>
        <w:t>pr[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7C2E67" w:rsidRDefault="007C2E67" w:rsidP="007C2E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inf</w:t>
      </w:r>
      <w:proofErr w:type="spellEnd"/>
      <w:r>
        <w:t>;</w:t>
      </w:r>
    </w:p>
    <w:p w:rsidR="007C2E67" w:rsidRDefault="007C2E67" w:rsidP="007C2E67">
      <w:r>
        <w:t xml:space="preserve">    </w:t>
      </w:r>
      <w:proofErr w:type="gramStart"/>
      <w:r>
        <w:t>o-=</w:t>
      </w:r>
      <w:proofErr w:type="gramEnd"/>
      <w:r>
        <w:t>z;</w:t>
      </w:r>
    </w:p>
    <w:p w:rsidR="007C2E67" w:rsidRDefault="007C2E67" w:rsidP="007C2E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=0;i&lt;=n/2;i++)</w:t>
      </w:r>
    </w:p>
    <w:p w:rsidR="007C2E67" w:rsidRDefault="007C2E67" w:rsidP="007C2E67">
      <w:r>
        <w:t xml:space="preserve">    {</w:t>
      </w:r>
    </w:p>
    <w:p w:rsidR="007C2E67" w:rsidRDefault="007C2E67" w:rsidP="007C2E67">
      <w:r>
        <w:t xml:space="preserve">      </w:t>
      </w:r>
      <w:proofErr w:type="gramStart"/>
      <w:r>
        <w:t>if(</w:t>
      </w:r>
      <w:proofErr w:type="gramEnd"/>
      <w:r>
        <w:t>h[pr[</w:t>
      </w:r>
      <w:proofErr w:type="spellStart"/>
      <w:r>
        <w:t>i</w:t>
      </w:r>
      <w:proofErr w:type="spellEnd"/>
      <w:r>
        <w:t>]+o]&gt;</w:t>
      </w:r>
      <w:proofErr w:type="spellStart"/>
      <w:r>
        <w:t>i</w:t>
      </w:r>
      <w:proofErr w:type="spellEnd"/>
      <w:r>
        <w:t>)</w:t>
      </w:r>
    </w:p>
    <w:p w:rsidR="007C2E67" w:rsidRDefault="007C2E67" w:rsidP="007C2E67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ans,h</w:t>
      </w:r>
      <w:proofErr w:type="spellEnd"/>
      <w:r>
        <w:t>[pr[</w:t>
      </w:r>
      <w:proofErr w:type="spellStart"/>
      <w:r>
        <w:t>i</w:t>
      </w:r>
      <w:proofErr w:type="spellEnd"/>
      <w:r>
        <w:t>]+o]-</w:t>
      </w:r>
      <w:proofErr w:type="spellStart"/>
      <w:r>
        <w:t>i</w:t>
      </w:r>
      <w:proofErr w:type="spellEnd"/>
      <w:r>
        <w:t>);</w:t>
      </w:r>
    </w:p>
    <w:p w:rsidR="007C2E67" w:rsidRDefault="007C2E67" w:rsidP="007C2E67">
      <w:r>
        <w:t xml:space="preserve">    }</w:t>
      </w:r>
    </w:p>
    <w:p w:rsidR="007C2E67" w:rsidRDefault="007C2E67" w:rsidP="007C2E67">
      <w:r>
        <w:t xml:space="preserve">    </w:t>
      </w:r>
      <w:proofErr w:type="gramStart"/>
      <w:r>
        <w:t>if(</w:t>
      </w:r>
      <w:proofErr w:type="gramEnd"/>
      <w:r>
        <w:t>!o)</w:t>
      </w:r>
    </w:p>
    <w:p w:rsidR="007C2E67" w:rsidRDefault="007C2E67" w:rsidP="007C2E67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ans,o</w:t>
      </w:r>
      <w:proofErr w:type="spellEnd"/>
      <w:r>
        <w:t>);</w:t>
      </w:r>
    </w:p>
    <w:p w:rsidR="007C2E67" w:rsidRDefault="007C2E67" w:rsidP="007C2E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7C2E67" w:rsidRDefault="007C2E67" w:rsidP="007C2E67">
      <w:r>
        <w:t xml:space="preserve">  }</w:t>
      </w:r>
    </w:p>
    <w:p w:rsidR="007C2E67" w:rsidRDefault="007C2E67" w:rsidP="007C2E67">
      <w:r>
        <w:t>}</w:t>
      </w:r>
    </w:p>
    <w:p w:rsidR="007C2E67" w:rsidRDefault="007C2E67" w:rsidP="007C2E67">
      <w:pPr>
        <w:rPr>
          <w:color w:val="FF0000"/>
        </w:rPr>
      </w:pPr>
    </w:p>
    <w:p w:rsidR="007C2E67" w:rsidRDefault="007C2E67" w:rsidP="007C2E67">
      <w:pPr>
        <w:rPr>
          <w:color w:val="FF0000"/>
        </w:rPr>
      </w:pPr>
    </w:p>
    <w:p w:rsidR="007C2E67" w:rsidRDefault="007C2E67" w:rsidP="007C2E67">
      <w:pPr>
        <w:rPr>
          <w:color w:val="FF0000"/>
        </w:rPr>
      </w:pPr>
    </w:p>
    <w:p w:rsidR="007C2E67" w:rsidRDefault="007C2E67" w:rsidP="007C2E67">
      <w:pPr>
        <w:rPr>
          <w:color w:val="FF0000"/>
        </w:rPr>
      </w:pPr>
    </w:p>
    <w:p w:rsidR="007C2E67" w:rsidRDefault="007C2E67" w:rsidP="007C2E67">
      <w:pPr>
        <w:rPr>
          <w:rFonts w:ascii="Lucida Handwriting" w:hAnsi="Lucida Handwriting"/>
          <w:color w:val="FF0000"/>
          <w:sz w:val="36"/>
          <w:szCs w:val="36"/>
        </w:rPr>
      </w:pPr>
      <w:proofErr w:type="spellStart"/>
      <w:r>
        <w:rPr>
          <w:rFonts w:ascii="Lucida Handwriting" w:hAnsi="Lucida Handwriting"/>
          <w:color w:val="FF0000"/>
          <w:sz w:val="36"/>
          <w:szCs w:val="36"/>
        </w:rPr>
        <w:lastRenderedPageBreak/>
        <w:t>Learnings</w:t>
      </w:r>
      <w:proofErr w:type="spellEnd"/>
    </w:p>
    <w:p w:rsidR="007C2E67" w:rsidRDefault="007C2E67" w:rsidP="007C2E67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 xml:space="preserve">We can find </w:t>
      </w:r>
      <w:proofErr w:type="spellStart"/>
      <w:r>
        <w:rPr>
          <w:rFonts w:ascii="Lucida Handwriting" w:hAnsi="Lucida Handwriting"/>
          <w:color w:val="00B050"/>
          <w:sz w:val="36"/>
          <w:szCs w:val="36"/>
        </w:rPr>
        <w:t>subarray</w:t>
      </w:r>
      <w:proofErr w:type="spellEnd"/>
      <w:r>
        <w:rPr>
          <w:rFonts w:ascii="Lucida Handwriting" w:hAnsi="Lucida Handwriting"/>
          <w:color w:val="00B050"/>
          <w:sz w:val="36"/>
          <w:szCs w:val="36"/>
        </w:rPr>
        <w:t xml:space="preserve"> sum with a given condition that we need to take a particular index in the </w:t>
      </w:r>
      <w:proofErr w:type="spellStart"/>
      <w:r>
        <w:rPr>
          <w:rFonts w:ascii="Lucida Handwriting" w:hAnsi="Lucida Handwriting"/>
          <w:color w:val="00B050"/>
          <w:sz w:val="36"/>
          <w:szCs w:val="36"/>
        </w:rPr>
        <w:t>subarray</w:t>
      </w:r>
      <w:proofErr w:type="spellEnd"/>
      <w:r>
        <w:rPr>
          <w:rFonts w:ascii="Lucida Handwriting" w:hAnsi="Lucida Handwriting"/>
          <w:color w:val="00B050"/>
          <w:sz w:val="36"/>
          <w:szCs w:val="36"/>
        </w:rPr>
        <w:t xml:space="preserve">. </w:t>
      </w:r>
    </w:p>
    <w:p w:rsidR="007C2E67" w:rsidRDefault="007C2E67" w:rsidP="007C2E67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>We can use prefix sum technique, fixing left index and binary searching the right index.</w:t>
      </w:r>
    </w:p>
    <w:p w:rsidR="005A5188" w:rsidRPr="007C2E67" w:rsidRDefault="005A5188" w:rsidP="007C2E67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>Time  complexity is O(</w:t>
      </w:r>
      <w:proofErr w:type="spellStart"/>
      <w:r>
        <w:rPr>
          <w:rFonts w:ascii="Lucida Handwriting" w:hAnsi="Lucida Handwriting"/>
          <w:color w:val="00B050"/>
          <w:sz w:val="36"/>
          <w:szCs w:val="36"/>
        </w:rPr>
        <w:t>nlogn</w:t>
      </w:r>
      <w:proofErr w:type="spellEnd"/>
      <w:r>
        <w:rPr>
          <w:rFonts w:ascii="Lucida Handwriting" w:hAnsi="Lucida Handwriting"/>
          <w:color w:val="00B050"/>
          <w:sz w:val="36"/>
          <w:szCs w:val="36"/>
        </w:rPr>
        <w:t>).</w:t>
      </w:r>
    </w:p>
    <w:sectPr w:rsidR="005A5188" w:rsidRPr="007C2E67" w:rsidSect="007F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B5424"/>
    <w:multiLevelType w:val="hybridMultilevel"/>
    <w:tmpl w:val="707CA28E"/>
    <w:lvl w:ilvl="0" w:tplc="C422F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2E67"/>
    <w:rsid w:val="0053309A"/>
    <w:rsid w:val="005A5188"/>
    <w:rsid w:val="007C2E67"/>
    <w:rsid w:val="007F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7C2E67"/>
  </w:style>
  <w:style w:type="character" w:customStyle="1" w:styleId="tex-font-style-it">
    <w:name w:val="tex-font-style-it"/>
    <w:basedOn w:val="DefaultParagraphFont"/>
    <w:rsid w:val="007C2E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E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2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20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4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46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2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77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79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026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7188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067416485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00540171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8858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103406805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0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2020-10-08T11:33:00Z</dcterms:created>
  <dcterms:modified xsi:type="dcterms:W3CDTF">2020-10-08T11:44:00Z</dcterms:modified>
</cp:coreProperties>
</file>