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D23660">
        <w:rPr>
          <w:rFonts w:ascii="Helvetica" w:eastAsia="Times New Roman" w:hAnsi="Helvetica" w:cs="Helvetica"/>
          <w:color w:val="222222"/>
          <w:sz w:val="32"/>
          <w:szCs w:val="32"/>
        </w:rPr>
        <w:t>C. Bargain</w:t>
      </w:r>
    </w:p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D23660">
        <w:rPr>
          <w:rFonts w:ascii="Arial" w:eastAsia="Times New Roman" w:hAnsi="Arial" w:cs="Arial"/>
          <w:color w:val="9E9E9E"/>
          <w:sz w:val="16"/>
          <w:szCs w:val="16"/>
        </w:rPr>
        <w:t>1 second</w:t>
      </w:r>
    </w:p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D23660">
        <w:rPr>
          <w:rFonts w:ascii="Arial" w:eastAsia="Times New Roman" w:hAnsi="Arial" w:cs="Arial"/>
          <w:color w:val="9E9E9E"/>
          <w:sz w:val="16"/>
          <w:szCs w:val="16"/>
        </w:rPr>
        <w:t>256 megabytes</w:t>
      </w:r>
    </w:p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D23660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D23660">
        <w:rPr>
          <w:rFonts w:ascii="Arial" w:eastAsia="Times New Roman" w:hAnsi="Arial" w:cs="Arial"/>
          <w:color w:val="9E9E9E"/>
          <w:sz w:val="16"/>
          <w:szCs w:val="16"/>
        </w:rPr>
        <w:t xml:space="preserve"> input</w:t>
      </w:r>
    </w:p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D23660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D23660">
        <w:rPr>
          <w:rFonts w:ascii="Arial" w:eastAsia="Times New Roman" w:hAnsi="Arial" w:cs="Arial"/>
          <w:color w:val="9E9E9E"/>
          <w:sz w:val="16"/>
          <w:szCs w:val="16"/>
        </w:rPr>
        <w:t xml:space="preserve"> output</w:t>
      </w:r>
    </w:p>
    <w:p w:rsidR="00D23660" w:rsidRPr="00D23660" w:rsidRDefault="00D23660" w:rsidP="00D23660">
      <w:pPr>
        <w:shd w:val="clear" w:color="auto" w:fill="FFFFFF"/>
        <w:spacing w:beforeAutospacing="1" w:after="0" w:afterAutospacing="1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Sometimes it is not easy to come to an agreement in a bargain. Right now Sasha and </w:t>
      </w:r>
      <w:proofErr w:type="spell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Vova</w:t>
      </w:r>
      <w:proofErr w:type="spell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can't come to an agreement: Sasha names a price as high as possible, </w:t>
      </w:r>
      <w:proofErr w:type="gram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then</w:t>
      </w:r>
      <w:proofErr w:type="gram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Vova</w:t>
      </w:r>
      <w:proofErr w:type="spell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wants to remove as many digits from the price as possible. In more details, Sasha names some integer price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" name="Picture 1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n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Vova</w:t>
      </w:r>
      <w:proofErr w:type="spell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removes a non-empty substring of (consecutive) digits from the price, the remaining digits close the gap, and the resulting integer is the price.</w:t>
      </w:r>
    </w:p>
    <w:p w:rsidR="00D23660" w:rsidRPr="00D23660" w:rsidRDefault="00D23660" w:rsidP="00D2366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For example, </w:t>
      </w:r>
      <w:proofErr w:type="gram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is Sasha names</w:t>
      </w:r>
      <w:proofErr w:type="gramEnd"/>
      <w:r w:rsidRPr="00D23660">
        <w:rPr>
          <w:rFonts w:ascii="Arial" w:eastAsia="Times New Roman" w:hAnsi="Arial" w:cs="Arial"/>
          <w:color w:val="222222"/>
          <w:sz w:val="16"/>
          <w:szCs w:val="16"/>
        </w:rPr>
        <w:t>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" name="Picture 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" name="Picture 3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" name="Picture 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" name="Picture 5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6" name="Picture 6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7" name="Picture 7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8" name="Picture 8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1213121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Vova</w:t>
      </w:r>
      <w:proofErr w:type="spell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can remove the substring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9" name="Picture 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0" name="Picture 10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1" name="Picture 1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12" name="Picture 12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1312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 and the result is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3" name="Picture 1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14" name="Picture 14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5" name="Picture 1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121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D23660" w:rsidRPr="00D23660" w:rsidRDefault="00D23660" w:rsidP="00D2366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It is allowed for result to contain leading zeros. If </w:t>
      </w:r>
      <w:proofErr w:type="spell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Vova</w:t>
      </w:r>
      <w:proofErr w:type="spell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removes all digits, the price is considered to be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6" name="Picture 16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0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D23660" w:rsidRPr="00D23660" w:rsidRDefault="00D23660" w:rsidP="00D23660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Sasha wants to come up with some constraints so that </w:t>
      </w:r>
      <w:proofErr w:type="spell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Vova</w:t>
      </w:r>
      <w:proofErr w:type="spell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can't just remove all digits, but he needs some arguments supporting the constraints. To start with, he wants to compute the sum of all possible resulting prices after </w:t>
      </w:r>
      <w:proofErr w:type="spell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Vova's</w:t>
      </w:r>
      <w:proofErr w:type="spell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move.</w:t>
      </w:r>
    </w:p>
    <w:p w:rsidR="00D23660" w:rsidRPr="00D23660" w:rsidRDefault="00D23660" w:rsidP="00D2366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23660">
        <w:rPr>
          <w:rFonts w:ascii="Arial" w:eastAsia="Times New Roman" w:hAnsi="Arial" w:cs="Arial"/>
          <w:color w:val="222222"/>
          <w:sz w:val="16"/>
          <w:szCs w:val="16"/>
        </w:rPr>
        <w:t>Help Sasha to compute this sum. Since the answer can be very large, print it modulo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7" name="Picture 1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8" name="Picture 18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63525"/>
            <wp:effectExtent l="19050" t="0" r="0" b="0"/>
            <wp:docPr id="19" name="Picture 19" descr="https://assets.codeforces.com/mathjax/fonts/HTML-CSS/TeX/png/Main/Regular/283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ssets.codeforces.com/mathjax/fonts/HTML-CSS/TeX/png/Main/Regular/283/0039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20" name="Picture 20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21" name="Picture 21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109+7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D23660" w:rsidRPr="00D23660" w:rsidRDefault="00D23660" w:rsidP="00D23660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2366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D23660" w:rsidRPr="00D23660" w:rsidRDefault="00D23660" w:rsidP="00D2366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23660">
        <w:rPr>
          <w:rFonts w:ascii="Arial" w:eastAsia="Times New Roman" w:hAnsi="Arial" w:cs="Arial"/>
          <w:color w:val="222222"/>
          <w:sz w:val="16"/>
          <w:szCs w:val="16"/>
        </w:rPr>
        <w:t>The first and only line contains a single integer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22" name="Picture 22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n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3" name="Picture 2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24" name="Picture 2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25" name="Picture 25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314325"/>
            <wp:effectExtent l="0" t="0" r="7620" b="0"/>
            <wp:docPr id="26" name="Picture 26" descr="https://assets.codeforces.com/mathjax/fonts/HTML-CSS/TeX/png/Main/Regular/400/003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ssets.codeforces.com/mathjax/fonts/HTML-CSS/TeX/png/Main/Regular/400/003C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7" name="Picture 2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8" name="Picture 28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60655" cy="255905"/>
            <wp:effectExtent l="19050" t="0" r="0" b="0"/>
            <wp:docPr id="29" name="Picture 29" descr="https://assets.codeforces.com/mathjax/fonts/HTML-CSS/TeX/png/Main/Regular/283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ssets.codeforces.com/mathjax/fonts/HTML-CSS/TeX/png/Main/Regular/283/0031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63525"/>
            <wp:effectExtent l="19050" t="0" r="0" b="0"/>
            <wp:docPr id="30" name="Picture 30" descr="https://assets.codeforces.com/mathjax/fonts/HTML-CSS/TeX/png/Main/Regular/283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ssets.codeforces.com/mathjax/fonts/HTML-CSS/TeX/png/Main/Regular/283/0030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0"/>
          <w:szCs w:val="10"/>
          <w:bdr w:val="none" w:sz="0" w:space="0" w:color="auto" w:frame="1"/>
        </w:rPr>
        <w:drawing>
          <wp:inline distT="0" distB="0" distL="0" distR="0">
            <wp:extent cx="102235" cy="175260"/>
            <wp:effectExtent l="19050" t="0" r="0" b="0"/>
            <wp:docPr id="31" name="Picture 31" descr="https://assets.codeforces.com/mathjax/fonts/HTML-CSS/TeX/png/Main/Regular/168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ssets.codeforces.com/mathjax/fonts/HTML-CSS/TeX/png/Main/Regular/168/0035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1≤n&lt;10105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).</w:t>
      </w:r>
    </w:p>
    <w:p w:rsidR="00D23660" w:rsidRPr="00D23660" w:rsidRDefault="00D23660" w:rsidP="00D23660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2366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D23660" w:rsidRPr="00D23660" w:rsidRDefault="00D23660" w:rsidP="00D23660">
      <w:pPr>
        <w:shd w:val="clear" w:color="auto" w:fill="FFFFFF"/>
        <w:spacing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23660">
        <w:rPr>
          <w:rFonts w:ascii="Arial" w:eastAsia="Times New Roman" w:hAnsi="Arial" w:cs="Arial"/>
          <w:color w:val="222222"/>
          <w:sz w:val="16"/>
          <w:szCs w:val="16"/>
        </w:rPr>
        <w:t>In the only line print the required sum modulo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2" name="Picture 3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3" name="Picture 33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63525"/>
            <wp:effectExtent l="19050" t="0" r="0" b="0"/>
            <wp:docPr id="34" name="Picture 34" descr="https://assets.codeforces.com/mathjax/fonts/HTML-CSS/TeX/png/Main/Regular/283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assets.codeforces.com/mathjax/fonts/HTML-CSS/TeX/png/Main/Regular/283/0039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35" name="Picture 35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36" name="Picture 36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109+7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D23660" w:rsidRPr="00D23660" w:rsidRDefault="00D23660" w:rsidP="00D23660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D23660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D23660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D23660" w:rsidRPr="00D23660" w:rsidRDefault="00D23660" w:rsidP="00D23660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D23660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D23660" w:rsidRPr="00D23660" w:rsidRDefault="00D23660" w:rsidP="00D236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23660">
        <w:rPr>
          <w:rFonts w:ascii="Consolas" w:eastAsia="Times New Roman" w:hAnsi="Consolas" w:cs="Consolas"/>
          <w:color w:val="880000"/>
          <w:sz w:val="15"/>
          <w:szCs w:val="15"/>
        </w:rPr>
        <w:t>107</w:t>
      </w:r>
    </w:p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D23660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D23660" w:rsidRPr="00D23660" w:rsidRDefault="00D23660" w:rsidP="00D23660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D23660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D23660" w:rsidRPr="00D23660" w:rsidRDefault="00D23660" w:rsidP="00D236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23660">
        <w:rPr>
          <w:rFonts w:ascii="Consolas" w:eastAsia="Times New Roman" w:hAnsi="Consolas" w:cs="Consolas"/>
          <w:color w:val="880000"/>
          <w:sz w:val="15"/>
          <w:szCs w:val="15"/>
        </w:rPr>
        <w:t>42</w:t>
      </w:r>
    </w:p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D23660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D23660" w:rsidRPr="00D23660" w:rsidRDefault="00D23660" w:rsidP="00D23660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D23660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D23660" w:rsidRPr="00D23660" w:rsidRDefault="00D23660" w:rsidP="00D236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23660">
        <w:rPr>
          <w:rFonts w:ascii="Consolas" w:eastAsia="Times New Roman" w:hAnsi="Consolas" w:cs="Consolas"/>
          <w:color w:val="880000"/>
          <w:sz w:val="15"/>
          <w:szCs w:val="15"/>
        </w:rPr>
        <w:t>100500100500</w:t>
      </w:r>
    </w:p>
    <w:p w:rsidR="00D23660" w:rsidRPr="00D23660" w:rsidRDefault="00D23660" w:rsidP="00D236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D23660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D23660" w:rsidRPr="00D23660" w:rsidRDefault="00D23660" w:rsidP="00D23660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D23660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D23660" w:rsidRPr="00D23660" w:rsidRDefault="00D23660" w:rsidP="00D236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23660">
        <w:rPr>
          <w:rFonts w:ascii="Consolas" w:eastAsia="Times New Roman" w:hAnsi="Consolas" w:cs="Consolas"/>
          <w:color w:val="880000"/>
          <w:sz w:val="15"/>
          <w:szCs w:val="15"/>
        </w:rPr>
        <w:lastRenderedPageBreak/>
        <w:t>428101984</w:t>
      </w:r>
    </w:p>
    <w:p w:rsidR="00D23660" w:rsidRPr="00D23660" w:rsidRDefault="00D23660" w:rsidP="00D23660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2366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D23660" w:rsidRPr="00D23660" w:rsidRDefault="00D23660" w:rsidP="00D23660">
      <w:pPr>
        <w:shd w:val="clear" w:color="auto" w:fill="FFFFFF"/>
        <w:spacing w:before="360"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23660">
        <w:rPr>
          <w:rFonts w:ascii="Arial" w:eastAsia="Times New Roman" w:hAnsi="Arial" w:cs="Arial"/>
          <w:color w:val="222222"/>
          <w:sz w:val="16"/>
          <w:szCs w:val="16"/>
        </w:rPr>
        <w:t>Consider the first example.</w:t>
      </w:r>
    </w:p>
    <w:p w:rsidR="00D23660" w:rsidRPr="00D23660" w:rsidRDefault="00D23660" w:rsidP="00D2366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D23660">
        <w:rPr>
          <w:rFonts w:ascii="Arial" w:eastAsia="Times New Roman" w:hAnsi="Arial" w:cs="Arial"/>
          <w:color w:val="222222"/>
          <w:sz w:val="16"/>
          <w:szCs w:val="16"/>
        </w:rPr>
        <w:t>Vova</w:t>
      </w:r>
      <w:proofErr w:type="spellEnd"/>
      <w:r w:rsidRPr="00D23660">
        <w:rPr>
          <w:rFonts w:ascii="Arial" w:eastAsia="Times New Roman" w:hAnsi="Arial" w:cs="Arial"/>
          <w:color w:val="222222"/>
          <w:sz w:val="16"/>
          <w:szCs w:val="16"/>
        </w:rPr>
        <w:t xml:space="preserve"> can choose to remove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7" name="Picture 3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8" name="Picture 38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0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39" name="Picture 39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7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0" name="Picture 4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1" name="Picture 41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10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2" name="Picture 42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43" name="Picture 43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07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 or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4" name="Picture 4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5" name="Picture 45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46" name="Picture 46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107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. The results are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7" name="Picture 47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48" name="Picture 48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07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9" name="Picture 4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50" name="Picture 50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17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1" name="Picture 5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2" name="Picture 52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10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53" name="Picture 53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7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4" name="Picture 5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1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5" name="Picture 55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D23660">
        <w:rPr>
          <w:rFonts w:ascii="Arial" w:eastAsia="Times New Roman" w:hAnsi="Arial" w:cs="Arial"/>
          <w:color w:val="222222"/>
          <w:sz w:val="16"/>
        </w:rPr>
        <w:t>0</w:t>
      </w:r>
      <w:proofErr w:type="gramEnd"/>
      <w:r w:rsidRPr="00D23660">
        <w:rPr>
          <w:rFonts w:ascii="Arial" w:eastAsia="Times New Roman" w:hAnsi="Arial" w:cs="Arial"/>
          <w:color w:val="222222"/>
          <w:sz w:val="16"/>
          <w:szCs w:val="16"/>
        </w:rPr>
        <w:t>. Their sum is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56" name="Picture 56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57" name="Picture 57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660">
        <w:rPr>
          <w:rFonts w:ascii="Arial" w:eastAsia="Times New Roman" w:hAnsi="Arial" w:cs="Arial"/>
          <w:color w:val="222222"/>
          <w:sz w:val="16"/>
        </w:rPr>
        <w:t>42</w:t>
      </w:r>
      <w:r w:rsidRPr="00D23660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DE4155" w:rsidRDefault="00DE4155"/>
    <w:p w:rsidR="00D23660" w:rsidRDefault="00D23660"/>
    <w:p w:rsidR="00D23660" w:rsidRDefault="00D23660"/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>#include&lt;bits/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stdc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++.h&gt;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#define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pb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push_back</w:t>
      </w:r>
      <w:proofErr w:type="spellEnd"/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#define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pii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 xml:space="preserve"> pair&lt;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,int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>&gt;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#define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 xml:space="preserve"> long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long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 xml:space="preserve">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#define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vec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 xml:space="preserve"> vector&lt;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&gt;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#define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inf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1e18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>#define MAX 100005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#define mp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make_pair</w:t>
      </w:r>
      <w:proofErr w:type="spellEnd"/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proofErr w:type="gramStart"/>
      <w:r w:rsidRPr="00D23660">
        <w:rPr>
          <w:rFonts w:ascii="Lucida Handwriting" w:hAnsi="Lucida Handwriting"/>
          <w:color w:val="92D050"/>
          <w:sz w:val="28"/>
        </w:rPr>
        <w:t>using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namespace std;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mod=1e9+7;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power(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 xml:space="preserve">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a,int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 xml:space="preserve"> b)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>{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res=1;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lastRenderedPageBreak/>
        <w:t xml:space="preserve">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while(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b&gt;0)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{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if(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b&amp;1)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res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=(res*a)%mod;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a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=(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a*a)%mod;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b&gt;&gt;=1;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}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return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res%mod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>}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proofErr w:type="gramStart"/>
      <w:r w:rsidRPr="00D23660">
        <w:rPr>
          <w:rFonts w:ascii="Lucida Handwriting" w:hAnsi="Lucida Handwriting"/>
          <w:color w:val="92D050"/>
          <w:sz w:val="28"/>
        </w:rPr>
        <w:t>int32_t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main()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>{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ios_base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::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sync_with_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stdio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(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false);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cin.tie(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NULL);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cout.tie(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NULL);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tt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=1;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//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cin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&gt;&gt;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tt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while(</w:t>
      </w:r>
      <w:proofErr w:type="spellStart"/>
      <w:proofErr w:type="gramEnd"/>
      <w:r w:rsidRPr="00D23660">
        <w:rPr>
          <w:rFonts w:ascii="Lucida Handwriting" w:hAnsi="Lucida Handwriting"/>
          <w:color w:val="92D050"/>
          <w:sz w:val="28"/>
        </w:rPr>
        <w:t>tt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--)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{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string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s;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cin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>&gt;&gt;s;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lastRenderedPageBreak/>
        <w:t xml:space="preserve">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n=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s.length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();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pre[n+1]={0},p=1,i;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for(</w:t>
      </w:r>
      <w:proofErr w:type="spellStart"/>
      <w:proofErr w:type="gramEnd"/>
      <w:r w:rsidRPr="00D23660">
        <w:rPr>
          <w:rFonts w:ascii="Lucida Handwriting" w:hAnsi="Lucida Handwriting"/>
          <w:color w:val="92D050"/>
          <w:sz w:val="28"/>
        </w:rPr>
        <w:t>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=1;i&lt;=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n;i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++)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{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pre[</w:t>
      </w:r>
      <w:proofErr w:type="spellStart"/>
      <w:proofErr w:type="gramEnd"/>
      <w:r w:rsidRPr="00D23660">
        <w:rPr>
          <w:rFonts w:ascii="Lucida Handwriting" w:hAnsi="Lucida Handwriting"/>
          <w:color w:val="92D050"/>
          <w:sz w:val="28"/>
        </w:rPr>
        <w:t>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]=(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*p)%mod;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pre[</w:t>
      </w:r>
      <w:proofErr w:type="spellStart"/>
      <w:proofErr w:type="gramEnd"/>
      <w:r w:rsidRPr="00D23660">
        <w:rPr>
          <w:rFonts w:ascii="Lucida Handwriting" w:hAnsi="Lucida Handwriting"/>
          <w:color w:val="92D050"/>
          <w:sz w:val="28"/>
        </w:rPr>
        <w:t>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]=(pre[i-1]+pre[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])%mod;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p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=(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p*10)%mod;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}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ans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=0;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for(</w:t>
      </w:r>
      <w:proofErr w:type="spellStart"/>
      <w:proofErr w:type="gramEnd"/>
      <w:r w:rsidRPr="00D23660">
        <w:rPr>
          <w:rFonts w:ascii="Lucida Handwriting" w:hAnsi="Lucida Handwriting"/>
          <w:color w:val="92D050"/>
          <w:sz w:val="28"/>
        </w:rPr>
        <w:t>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=0;i&lt;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n;i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++)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{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a=s[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]-'0';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int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 xml:space="preserve"> x=((i+1)*(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i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))/2;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x=(x*(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power(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10,n-i-1)))%mod;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x=(x*a</w:t>
      </w:r>
      <w:proofErr w:type="gramStart"/>
      <w:r w:rsidRPr="00D23660">
        <w:rPr>
          <w:rFonts w:ascii="Lucida Handwriting" w:hAnsi="Lucida Handwriting"/>
          <w:color w:val="92D050"/>
          <w:sz w:val="28"/>
        </w:rPr>
        <w:t>)%</w:t>
      </w:r>
      <w:proofErr w:type="gramEnd"/>
      <w:r w:rsidRPr="00D23660">
        <w:rPr>
          <w:rFonts w:ascii="Lucida Handwriting" w:hAnsi="Lucida Handwriting"/>
          <w:color w:val="92D050"/>
          <w:sz w:val="28"/>
        </w:rPr>
        <w:t>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ans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>=(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ans+x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)%mod;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ans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>=(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ans%mod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+(pre[n-i-1]*a)%mod)%mod;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}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  </w:t>
      </w:r>
      <w:proofErr w:type="spellStart"/>
      <w:proofErr w:type="gramStart"/>
      <w:r w:rsidRPr="00D23660">
        <w:rPr>
          <w:rFonts w:ascii="Lucida Handwriting" w:hAnsi="Lucida Handwriting"/>
          <w:color w:val="92D050"/>
          <w:sz w:val="28"/>
        </w:rPr>
        <w:t>cout</w:t>
      </w:r>
      <w:proofErr w:type="spellEnd"/>
      <w:proofErr w:type="gramEnd"/>
      <w:r w:rsidRPr="00D23660">
        <w:rPr>
          <w:rFonts w:ascii="Lucida Handwriting" w:hAnsi="Lucida Handwriting"/>
          <w:color w:val="92D050"/>
          <w:sz w:val="28"/>
        </w:rPr>
        <w:t>&lt;&lt;</w:t>
      </w:r>
      <w:proofErr w:type="spellStart"/>
      <w:r w:rsidRPr="00D23660">
        <w:rPr>
          <w:rFonts w:ascii="Lucida Handwriting" w:hAnsi="Lucida Handwriting"/>
          <w:color w:val="92D050"/>
          <w:sz w:val="28"/>
        </w:rPr>
        <w:t>ans</w:t>
      </w:r>
      <w:proofErr w:type="spellEnd"/>
      <w:r w:rsidRPr="00D23660">
        <w:rPr>
          <w:rFonts w:ascii="Lucida Handwriting" w:hAnsi="Lucida Handwriting"/>
          <w:color w:val="92D050"/>
          <w:sz w:val="28"/>
        </w:rPr>
        <w:t>&lt;&lt;"\n";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t xml:space="preserve">  }</w:t>
      </w:r>
    </w:p>
    <w:p w:rsidR="00D23660" w:rsidRPr="00D23660" w:rsidRDefault="00D23660" w:rsidP="00D23660">
      <w:pPr>
        <w:rPr>
          <w:rFonts w:ascii="Lucida Handwriting" w:hAnsi="Lucida Handwriting"/>
          <w:color w:val="92D050"/>
          <w:sz w:val="28"/>
        </w:rPr>
      </w:pPr>
      <w:r w:rsidRPr="00D23660">
        <w:rPr>
          <w:rFonts w:ascii="Lucida Handwriting" w:hAnsi="Lucida Handwriting"/>
          <w:color w:val="92D050"/>
          <w:sz w:val="28"/>
        </w:rPr>
        <w:lastRenderedPageBreak/>
        <w:t>}</w:t>
      </w:r>
    </w:p>
    <w:sectPr w:rsidR="00D23660" w:rsidRPr="00D23660" w:rsidSect="00DE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3660"/>
    <w:rsid w:val="00D23660"/>
    <w:rsid w:val="00DE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D236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6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83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7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54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8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21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18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671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2523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976450453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704598445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3412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370229988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356933837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4235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975285085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811362867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6772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043602536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8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2020-10-10T11:26:00Z</dcterms:created>
  <dcterms:modified xsi:type="dcterms:W3CDTF">2020-10-10T11:27:00Z</dcterms:modified>
</cp:coreProperties>
</file>