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merge_sort;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Merge_sort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srt[];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Merge_sort(int 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 = n;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srt = new int[n];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void merge(int arr[],int l,int m , int h)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 = 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j = m+1;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k = 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while(i&lt;=m &amp;&amp; j&lt;=h)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if(arr[i]&lt;=arr[j]) srt[k++] = arr[i++];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 srt[k++] = arr[j++];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while(i&lt;=m) srt[k++] = arr[i++];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while(j&lt;=h) srt[k++] = arr[j++];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 = 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while(k&lt;=h)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arr[k] = srt[k++];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i_sort(int arr[],int l, int h)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i,j,key;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 = l+1 ; i&lt;=h ; i++)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key = arr[i];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for(j = i-1 ; j&gt;=l &amp;&amp; key&lt;arr[j] ; j--)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arr[j+1] = arr[j];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arr[j+1] = key;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merge_sort(int arr[],int l,int h)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if(l&lt;h)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if(h-l&lt;=10) i_sort(arr,l,h);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m = l+(h-l)/2;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merge_sort(arr,l,m);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merge_sort(arr,m+1,h);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merge(arr,l,m,h);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public class Main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n,i,a;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 = sc.nextInt();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arr[] = new int[n];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 0 ; i&lt;n ; i++)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Merge_sort ms = new Merge_sort(n);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ms.merge_sort(arr,0,n-1);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=0 ; i&lt;n ; i++)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System.out.print(arr[i]+ " 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