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D9" w:rsidRPr="00900AE0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inline distT="0" distB="0" distL="0" distR="0" wp14:anchorId="5D82E0C0" wp14:editId="00F5007E">
            <wp:extent cx="990600" cy="714375"/>
            <wp:effectExtent l="0" t="0" r="0" b="9525"/>
            <wp:docPr id="1" name="Picture 1" descr="PU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UC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102" cy="74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6D9" w:rsidRPr="00900AE0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 xml:space="preserve">Department of Computer Science and Engineering </w:t>
      </w:r>
    </w:p>
    <w:p w:rsidR="001F46D9" w:rsidRPr="00900AE0" w:rsidRDefault="001F46D9" w:rsidP="001F46D9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Lesson Plan</w:t>
      </w:r>
    </w:p>
    <w:p w:rsidR="001F46D9" w:rsidRPr="00900AE0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Pr="00900AE0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Title:</w:t>
      </w:r>
      <w:r w:rsidR="00EC3A8B">
        <w:rPr>
          <w:rFonts w:ascii="Times New Roman" w:hAnsi="Times New Roman" w:cs="Times New Roman"/>
          <w:b/>
          <w:sz w:val="24"/>
          <w:szCs w:val="24"/>
        </w:rPr>
        <w:t xml:space="preserve"> Database Management System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 xml:space="preserve">Course Code: </w:t>
      </w:r>
      <w:r w:rsidR="00340F4A">
        <w:rPr>
          <w:rFonts w:ascii="Times New Roman" w:hAnsi="Times New Roman" w:cs="Times New Roman"/>
          <w:b/>
          <w:sz w:val="24"/>
          <w:szCs w:val="24"/>
        </w:rPr>
        <w:t>CSE 237</w:t>
      </w:r>
    </w:p>
    <w:p w:rsidR="001F46D9" w:rsidRPr="00900AE0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Level/Term:</w:t>
      </w:r>
      <w:r w:rsidR="002E0668"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2E0668" w:rsidRPr="002E0668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2E06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32D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00AE0">
        <w:rPr>
          <w:rFonts w:ascii="Times New Roman" w:hAnsi="Times New Roman" w:cs="Times New Roman"/>
          <w:b/>
          <w:sz w:val="24"/>
          <w:szCs w:val="24"/>
        </w:rPr>
        <w:tab/>
        <w:t>Section:</w:t>
      </w:r>
      <w:r w:rsidR="002E0668">
        <w:rPr>
          <w:rFonts w:ascii="Times New Roman" w:hAnsi="Times New Roman" w:cs="Times New Roman"/>
          <w:b/>
          <w:sz w:val="24"/>
          <w:szCs w:val="24"/>
        </w:rPr>
        <w:t xml:space="preserve"> A</w:t>
      </w:r>
      <w:r w:rsidR="00AC32D0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F46D9" w:rsidRPr="00900AE0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Credit:</w:t>
      </w:r>
      <w:r w:rsidR="002E0668">
        <w:rPr>
          <w:rFonts w:ascii="Times New Roman" w:hAnsi="Times New Roman" w:cs="Times New Roman"/>
          <w:sz w:val="24"/>
          <w:szCs w:val="24"/>
        </w:rPr>
        <w:t xml:space="preserve"> </w:t>
      </w:r>
      <w:r w:rsidR="002E0668" w:rsidRPr="002E0668">
        <w:rPr>
          <w:rFonts w:ascii="Times New Roman" w:hAnsi="Times New Roman" w:cs="Times New Roman"/>
          <w:b/>
          <w:sz w:val="24"/>
          <w:szCs w:val="24"/>
        </w:rPr>
        <w:t>03</w:t>
      </w:r>
      <w:r w:rsidRPr="00900AE0">
        <w:rPr>
          <w:rFonts w:ascii="Times New Roman" w:hAnsi="Times New Roman" w:cs="Times New Roman"/>
          <w:sz w:val="24"/>
          <w:szCs w:val="24"/>
        </w:rPr>
        <w:tab/>
      </w:r>
      <w:r w:rsidRPr="00900AE0">
        <w:rPr>
          <w:rFonts w:ascii="Times New Roman" w:hAnsi="Times New Roman" w:cs="Times New Roman"/>
          <w:b/>
          <w:sz w:val="24"/>
          <w:szCs w:val="24"/>
        </w:rPr>
        <w:t>Contact Hours:</w:t>
      </w:r>
      <w:r w:rsidR="002E0668">
        <w:rPr>
          <w:rFonts w:ascii="Times New Roman" w:hAnsi="Times New Roman" w:cs="Times New Roman"/>
          <w:sz w:val="24"/>
          <w:szCs w:val="24"/>
        </w:rPr>
        <w:t xml:space="preserve"> 39</w:t>
      </w:r>
    </w:p>
    <w:p w:rsidR="001F46D9" w:rsidRPr="00900AE0" w:rsidRDefault="00F30F9E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Prerequisite: CSE 211 (OOP</w:t>
      </w:r>
      <w:r w:rsidR="00AC32D0">
        <w:rPr>
          <w:rFonts w:ascii="Times New Roman" w:hAnsi="Times New Roman" w:cs="Times New Roman"/>
          <w:b/>
          <w:sz w:val="24"/>
          <w:szCs w:val="24"/>
        </w:rPr>
        <w:t>)</w:t>
      </w:r>
      <w:r w:rsidR="001F46D9" w:rsidRPr="00900AE0">
        <w:rPr>
          <w:rFonts w:ascii="Times New Roman" w:hAnsi="Times New Roman" w:cs="Times New Roman"/>
          <w:b/>
          <w:sz w:val="24"/>
          <w:szCs w:val="24"/>
        </w:rPr>
        <w:tab/>
        <w:t>Type: Core/Major:</w:t>
      </w:r>
      <w:r w:rsidR="001F46D9" w:rsidRPr="00900AE0">
        <w:rPr>
          <w:rFonts w:ascii="Times New Roman" w:hAnsi="Times New Roman" w:cs="Times New Roman"/>
          <w:sz w:val="24"/>
          <w:szCs w:val="24"/>
        </w:rPr>
        <w:tab/>
      </w:r>
    </w:p>
    <w:p w:rsidR="001F46D9" w:rsidRPr="00900AE0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sz w:val="24"/>
          <w:szCs w:val="24"/>
        </w:rPr>
        <w:t>Session:</w:t>
      </w:r>
      <w:r w:rsidR="00496E50">
        <w:rPr>
          <w:rFonts w:ascii="Times New Roman" w:hAnsi="Times New Roman" w:cs="Times New Roman"/>
          <w:sz w:val="24"/>
          <w:szCs w:val="24"/>
        </w:rPr>
        <w:t xml:space="preserve"> August</w:t>
      </w:r>
      <w:r w:rsidR="009D59C0">
        <w:rPr>
          <w:rFonts w:ascii="Times New Roman" w:hAnsi="Times New Roman" w:cs="Times New Roman"/>
          <w:sz w:val="24"/>
          <w:szCs w:val="24"/>
        </w:rPr>
        <w:t>, 2019</w:t>
      </w:r>
    </w:p>
    <w:p w:rsidR="001F46D9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900AE0" w:rsidRDefault="00AA4028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Instructor: </w:t>
      </w:r>
      <w:r w:rsidRPr="00C80279">
        <w:rPr>
          <w:rFonts w:ascii="Times New Roman" w:hAnsi="Times New Roman" w:cs="Times New Roman"/>
          <w:sz w:val="24"/>
          <w:szCs w:val="24"/>
        </w:rPr>
        <w:t>Mohammad Hasan</w:t>
      </w:r>
      <w:r w:rsidR="00475852" w:rsidRPr="00C80279">
        <w:rPr>
          <w:rFonts w:ascii="Times New Roman" w:hAnsi="Times New Roman" w:cs="Times New Roman"/>
          <w:sz w:val="24"/>
          <w:szCs w:val="24"/>
        </w:rPr>
        <w:t>, Lecturer, Dept. of CSE, PU.</w:t>
      </w:r>
    </w:p>
    <w:p w:rsidR="001F46D9" w:rsidRPr="00C80279" w:rsidRDefault="00AA4028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Class schedule: </w:t>
      </w:r>
      <w:r w:rsidR="00697587">
        <w:rPr>
          <w:rFonts w:ascii="Times New Roman" w:hAnsi="Times New Roman" w:cs="Times New Roman"/>
          <w:sz w:val="24"/>
          <w:szCs w:val="24"/>
        </w:rPr>
        <w:t>Sunday (1.5</w:t>
      </w:r>
      <w:r w:rsidRPr="00C80279">
        <w:rPr>
          <w:rFonts w:ascii="Times New Roman" w:hAnsi="Times New Roman" w:cs="Times New Roman"/>
          <w:sz w:val="24"/>
          <w:szCs w:val="24"/>
        </w:rPr>
        <w:t xml:space="preserve"> hours</w:t>
      </w:r>
      <w:r w:rsidR="00462C7E">
        <w:rPr>
          <w:rFonts w:ascii="Times New Roman" w:hAnsi="Times New Roman" w:cs="Times New Roman"/>
          <w:sz w:val="24"/>
          <w:szCs w:val="24"/>
        </w:rPr>
        <w:t xml:space="preserve"> </w:t>
      </w:r>
      <w:r w:rsidR="008970CC" w:rsidRPr="00C80279">
        <w:rPr>
          <w:rFonts w:ascii="Times New Roman" w:hAnsi="Times New Roman" w:cs="Times New Roman"/>
          <w:sz w:val="24"/>
          <w:szCs w:val="24"/>
        </w:rPr>
        <w:t>-</w:t>
      </w:r>
      <w:r w:rsidR="00462C7E">
        <w:rPr>
          <w:rFonts w:ascii="Times New Roman" w:hAnsi="Times New Roman" w:cs="Times New Roman"/>
          <w:sz w:val="24"/>
          <w:szCs w:val="24"/>
        </w:rPr>
        <w:t xml:space="preserve"> </w:t>
      </w:r>
      <w:r w:rsidR="007F6509">
        <w:rPr>
          <w:rFonts w:ascii="Times New Roman" w:hAnsi="Times New Roman" w:cs="Times New Roman"/>
          <w:sz w:val="24"/>
          <w:szCs w:val="24"/>
        </w:rPr>
        <w:t>11.30-1.00; Room No: 508</w:t>
      </w:r>
      <w:r w:rsidRPr="00C80279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8970CC" w:rsidRPr="00900AE0" w:rsidRDefault="008970CC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80279">
        <w:rPr>
          <w:rFonts w:ascii="Times New Roman" w:hAnsi="Times New Roman" w:cs="Times New Roman"/>
          <w:sz w:val="24"/>
          <w:szCs w:val="24"/>
        </w:rPr>
        <w:t xml:space="preserve"> </w:t>
      </w:r>
      <w:r w:rsidR="00462C7E">
        <w:rPr>
          <w:rFonts w:ascii="Times New Roman" w:hAnsi="Times New Roman" w:cs="Times New Roman"/>
          <w:sz w:val="24"/>
          <w:szCs w:val="24"/>
        </w:rPr>
        <w:t xml:space="preserve">                          Tuesday</w:t>
      </w:r>
      <w:r w:rsidRPr="00C80279">
        <w:rPr>
          <w:rFonts w:ascii="Times New Roman" w:hAnsi="Times New Roman" w:cs="Times New Roman"/>
          <w:sz w:val="24"/>
          <w:szCs w:val="24"/>
        </w:rPr>
        <w:t xml:space="preserve"> (1</w:t>
      </w:r>
      <w:r w:rsidR="00462C7E">
        <w:rPr>
          <w:rFonts w:ascii="Times New Roman" w:hAnsi="Times New Roman" w:cs="Times New Roman"/>
          <w:sz w:val="24"/>
          <w:szCs w:val="24"/>
        </w:rPr>
        <w:t>.5</w:t>
      </w:r>
      <w:r w:rsidRPr="00C80279">
        <w:rPr>
          <w:rFonts w:ascii="Times New Roman" w:hAnsi="Times New Roman" w:cs="Times New Roman"/>
          <w:sz w:val="24"/>
          <w:szCs w:val="24"/>
        </w:rPr>
        <w:t xml:space="preserve"> hour</w:t>
      </w:r>
      <w:r w:rsidR="00462C7E">
        <w:rPr>
          <w:rFonts w:ascii="Times New Roman" w:hAnsi="Times New Roman" w:cs="Times New Roman"/>
          <w:sz w:val="24"/>
          <w:szCs w:val="24"/>
        </w:rPr>
        <w:t xml:space="preserve">s </w:t>
      </w:r>
      <w:r w:rsidRPr="00C80279">
        <w:rPr>
          <w:rFonts w:ascii="Times New Roman" w:hAnsi="Times New Roman" w:cs="Times New Roman"/>
          <w:sz w:val="24"/>
          <w:szCs w:val="24"/>
        </w:rPr>
        <w:t>-</w:t>
      </w:r>
      <w:r w:rsidR="007F6509">
        <w:rPr>
          <w:rFonts w:ascii="Times New Roman" w:hAnsi="Times New Roman" w:cs="Times New Roman"/>
          <w:sz w:val="24"/>
          <w:szCs w:val="24"/>
        </w:rPr>
        <w:t xml:space="preserve"> 10.00-11.30; Room No: 408</w:t>
      </w:r>
      <w:r w:rsidRPr="00C80279">
        <w:rPr>
          <w:rFonts w:ascii="Times New Roman" w:hAnsi="Times New Roman" w:cs="Times New Roman"/>
          <w:sz w:val="24"/>
          <w:szCs w:val="24"/>
        </w:rPr>
        <w:t>)</w:t>
      </w:r>
    </w:p>
    <w:p w:rsidR="001F46D9" w:rsidRPr="00900AE0" w:rsidRDefault="00AA4028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Counseling Time:</w:t>
      </w:r>
      <w:r w:rsidR="00AF3AB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3CD0">
        <w:rPr>
          <w:rFonts w:ascii="Times New Roman" w:hAnsi="Times New Roman" w:cs="Times New Roman"/>
          <w:sz w:val="24"/>
          <w:szCs w:val="24"/>
        </w:rPr>
        <w:t>Monday (12.00-1.0</w:t>
      </w:r>
      <w:r w:rsidR="00AF3AB5" w:rsidRPr="00C80279">
        <w:rPr>
          <w:rFonts w:ascii="Times New Roman" w:hAnsi="Times New Roman" w:cs="Times New Roman"/>
          <w:sz w:val="24"/>
          <w:szCs w:val="24"/>
        </w:rPr>
        <w:t>0)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Room No: </w:t>
      </w:r>
      <w:r w:rsidRPr="00C80279">
        <w:rPr>
          <w:rFonts w:ascii="Times New Roman" w:hAnsi="Times New Roman" w:cs="Times New Roman"/>
          <w:sz w:val="24"/>
          <w:szCs w:val="24"/>
        </w:rPr>
        <w:t>501</w:t>
      </w:r>
    </w:p>
    <w:p w:rsidR="001F46D9" w:rsidRPr="00900AE0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Email address:</w:t>
      </w:r>
      <w:r w:rsidR="00AA4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028" w:rsidRPr="00C80279">
        <w:rPr>
          <w:rFonts w:ascii="Times New Roman" w:hAnsi="Times New Roman" w:cs="Times New Roman"/>
          <w:sz w:val="24"/>
          <w:szCs w:val="24"/>
        </w:rPr>
        <w:t>mehedih256@gmail.com</w:t>
      </w:r>
      <w:r w:rsidRPr="00C802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900AE0">
        <w:rPr>
          <w:rFonts w:ascii="Times New Roman" w:hAnsi="Times New Roman" w:cs="Times New Roman"/>
          <w:b/>
          <w:sz w:val="24"/>
          <w:szCs w:val="24"/>
        </w:rPr>
        <w:t>Phone No:</w:t>
      </w:r>
      <w:r w:rsidR="00AA402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A4028" w:rsidRPr="00C80279">
        <w:rPr>
          <w:rFonts w:ascii="Times New Roman" w:hAnsi="Times New Roman" w:cs="Times New Roman"/>
          <w:sz w:val="24"/>
          <w:szCs w:val="24"/>
        </w:rPr>
        <w:t>01921 - 009559</w:t>
      </w:r>
    </w:p>
    <w:p w:rsidR="001F46D9" w:rsidRPr="00900AE0" w:rsidRDefault="001F46D9" w:rsidP="001F46D9">
      <w:pPr>
        <w:tabs>
          <w:tab w:val="left" w:pos="61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20ABA" w:rsidRDefault="00120ABA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Special Instructions:</w:t>
      </w:r>
    </w:p>
    <w:p w:rsidR="00120ABA" w:rsidRPr="003F278F" w:rsidRDefault="003C6BD6" w:rsidP="003F27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8F">
        <w:rPr>
          <w:rFonts w:ascii="Times New Roman" w:hAnsi="Times New Roman" w:cs="Times New Roman"/>
          <w:sz w:val="24"/>
          <w:szCs w:val="24"/>
        </w:rPr>
        <w:t>No students will be able to attend the mid-term examination, if the attendance before mid-term is less than 50%. Similarly, if the attendance before final examination is less than 50%, he/she will not be able to attend the final examination.</w:t>
      </w:r>
    </w:p>
    <w:p w:rsidR="003F278F" w:rsidRPr="003F278F" w:rsidRDefault="00D86FFA" w:rsidP="003F27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8F">
        <w:rPr>
          <w:rFonts w:ascii="Times New Roman" w:hAnsi="Times New Roman" w:cs="Times New Roman"/>
          <w:sz w:val="24"/>
          <w:szCs w:val="24"/>
        </w:rPr>
        <w:t xml:space="preserve">Every student must sign in class test/ assignment attendance sheet. Otherwise CT/assignment marks as well as any other complaints </w:t>
      </w:r>
      <w:r w:rsidR="00717BCB" w:rsidRPr="003F278F">
        <w:rPr>
          <w:rFonts w:ascii="Times New Roman" w:hAnsi="Times New Roman" w:cs="Times New Roman"/>
          <w:sz w:val="24"/>
          <w:szCs w:val="24"/>
        </w:rPr>
        <w:t>will not be considered</w:t>
      </w:r>
      <w:r w:rsidRPr="003F278F">
        <w:rPr>
          <w:rFonts w:ascii="Times New Roman" w:hAnsi="Times New Roman" w:cs="Times New Roman"/>
          <w:sz w:val="24"/>
          <w:szCs w:val="24"/>
        </w:rPr>
        <w:t>.</w:t>
      </w:r>
    </w:p>
    <w:p w:rsidR="003C6BD6" w:rsidRDefault="003F278F" w:rsidP="003F27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78F">
        <w:rPr>
          <w:rFonts w:ascii="Times New Roman" w:hAnsi="Times New Roman" w:cs="Times New Roman"/>
          <w:sz w:val="24"/>
          <w:szCs w:val="24"/>
        </w:rPr>
        <w:t>If anyone faces problem during course conduct, he/she must meet at the counselling time.</w:t>
      </w:r>
      <w:r w:rsidR="00D86FFA" w:rsidRPr="003F27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747B5" w:rsidRPr="003F278F" w:rsidRDefault="00E747B5" w:rsidP="003F278F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Tests score will be published and scripts will be shown within 1 or 2 weeks after the examination.</w:t>
      </w:r>
    </w:p>
    <w:p w:rsidR="001F46D9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Rationale:</w:t>
      </w:r>
      <w:r w:rsidR="00BA14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745D" w:rsidRDefault="0092745D" w:rsidP="001F46D9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Database Management Systems (DMS) are crucial elements of </w:t>
      </w:r>
      <w:r w:rsidR="003B047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modern information systems. The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course emphasizes on the rudiments of knowledge base relational database management systems and the current developments in database theory and their practice.</w:t>
      </w:r>
    </w:p>
    <w:p w:rsidR="0092745D" w:rsidRPr="00900AE0" w:rsidRDefault="0092745D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Objectives:</w:t>
      </w:r>
      <w:r w:rsidR="00EB34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37D2C" w:rsidRPr="00476A03" w:rsidRDefault="00137D2C" w:rsidP="00137D2C">
      <w:pPr>
        <w:rPr>
          <w:rFonts w:ascii="Times New Roman" w:hAnsi="Times New Roman" w:cs="Times New Roman"/>
          <w:sz w:val="24"/>
          <w:szCs w:val="24"/>
        </w:rPr>
      </w:pPr>
      <w:r w:rsidRPr="00476A03">
        <w:rPr>
          <w:rFonts w:ascii="Times New Roman" w:hAnsi="Times New Roman" w:cs="Times New Roman"/>
          <w:sz w:val="24"/>
          <w:szCs w:val="24"/>
        </w:rPr>
        <w:t xml:space="preserve">The objectives of this course are to: </w:t>
      </w:r>
    </w:p>
    <w:p w:rsidR="00137D2C" w:rsidRPr="009D716E" w:rsidRDefault="00137D2C" w:rsidP="00137D2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</w:t>
      </w:r>
      <w:r w:rsidRPr="009D71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omprehend the different issues involved in the design and implementation of a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D71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database system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in modern information system</w:t>
      </w:r>
      <w:r w:rsidRPr="009D716E">
        <w:rPr>
          <w:rFonts w:ascii="Times New Roman" w:hAnsi="Times New Roman" w:cs="Times New Roman"/>
          <w:sz w:val="24"/>
          <w:szCs w:val="24"/>
        </w:rPr>
        <w:t>.</w:t>
      </w:r>
    </w:p>
    <w:p w:rsidR="00137D2C" w:rsidRPr="002B74B7" w:rsidRDefault="00137D2C" w:rsidP="00137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Demonstrate</w:t>
      </w:r>
      <w:r w:rsidRPr="0006299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the physical and logical database designs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with proper outline.</w:t>
      </w:r>
    </w:p>
    <w:p w:rsidR="00137D2C" w:rsidRDefault="00137D2C" w:rsidP="00137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</w:t>
      </w:r>
      <w:r w:rsidRPr="002B74B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ecome acquainted with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database modeling techniques/tools of modern era</w:t>
      </w:r>
      <w:r w:rsidRPr="00476A03">
        <w:rPr>
          <w:rFonts w:ascii="Times New Roman" w:hAnsi="Times New Roman" w:cs="Times New Roman"/>
          <w:sz w:val="24"/>
          <w:szCs w:val="24"/>
        </w:rPr>
        <w:t>.</w:t>
      </w:r>
    </w:p>
    <w:p w:rsidR="00EB34FA" w:rsidRPr="00B413E4" w:rsidRDefault="00137D2C" w:rsidP="00137D2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7D2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Understand and apply data manipulation language to query, update, and manage a database oriented system/project.</w:t>
      </w:r>
    </w:p>
    <w:p w:rsidR="00B413E4" w:rsidRPr="00137D2C" w:rsidRDefault="00B413E4" w:rsidP="00B413E4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E61D07" w:rsidRDefault="00E61D07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D07" w:rsidRDefault="00E61D07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D07" w:rsidRDefault="00E61D07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D07" w:rsidRDefault="00E61D07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61D07" w:rsidRDefault="00E61D07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Course Outcomes (COs):</w:t>
      </w:r>
      <w:r w:rsidR="00B413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77BEC" w:rsidRPr="00F90495" w:rsidRDefault="00B77BEC" w:rsidP="00B77BE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F90495">
        <w:rPr>
          <w:rFonts w:ascii="Times New Roman" w:hAnsi="Times New Roman" w:cs="Times New Roman"/>
          <w:bCs/>
          <w:sz w:val="24"/>
          <w:szCs w:val="24"/>
        </w:rPr>
        <w:t>By the end of the course, students will be able to:</w:t>
      </w:r>
    </w:p>
    <w:p w:rsidR="00B77BEC" w:rsidRPr="009D716E" w:rsidRDefault="00B77BEC" w:rsidP="00B77BEC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Demonstrate the </w:t>
      </w:r>
      <w:r w:rsidRPr="009D71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universal use of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</w:t>
      </w:r>
      <w:r w:rsidR="00496E5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</w:t>
      </w:r>
      <w:r w:rsidRPr="009D71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MS in different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9D716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application domains.</w:t>
      </w:r>
    </w:p>
    <w:p w:rsidR="00B77BEC" w:rsidRDefault="00B77BEC" w:rsidP="00B77BEC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Design data</w:t>
      </w:r>
      <w:r w:rsidR="00437B81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base schemas.</w:t>
      </w:r>
    </w:p>
    <w:p w:rsidR="00437B81" w:rsidRPr="006870E5" w:rsidRDefault="00437B81" w:rsidP="00B77BEC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Apply </w:t>
      </w:r>
      <w:r w:rsidRPr="007171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query languages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to manage database information.</w:t>
      </w:r>
    </w:p>
    <w:p w:rsidR="00B77BEC" w:rsidRDefault="00B77BEC" w:rsidP="00B77BEC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Develop</w:t>
      </w:r>
      <w:r w:rsidRPr="00717103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B93EDF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E-R models and normalize the design of the database.</w:t>
      </w:r>
    </w:p>
    <w:p w:rsidR="00EA0BAF" w:rsidRPr="00743B48" w:rsidRDefault="00B77BEC" w:rsidP="00743B48">
      <w:pPr>
        <w:pStyle w:val="ListParagraph"/>
        <w:numPr>
          <w:ilvl w:val="0"/>
          <w:numId w:val="2"/>
        </w:numPr>
        <w:shd w:val="clear" w:color="auto" w:fill="FFFFFF"/>
        <w:spacing w:after="68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77B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Explain the concept</w:t>
      </w:r>
      <w:r w:rsidR="008975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s of transaction processing </w:t>
      </w:r>
      <w:r w:rsidR="00DD7F5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and data mining concepts</w:t>
      </w:r>
      <w:r w:rsidRPr="00B77BE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F46D9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 xml:space="preserve">Assessment: </w:t>
      </w:r>
    </w:p>
    <w:p w:rsidR="000877D7" w:rsidRDefault="00AA11E7" w:rsidP="001F46D9">
      <w:pPr>
        <w:spacing w:after="0" w:line="240" w:lineRule="auto"/>
        <w:rPr>
          <w:rFonts w:ascii="Times New Roman" w:hAnsi="Times New Roman" w:cs="Times New Roman"/>
          <w:sz w:val="24"/>
        </w:rPr>
      </w:pPr>
      <w:r w:rsidRPr="001C19E0">
        <w:rPr>
          <w:rFonts w:ascii="Times New Roman" w:hAnsi="Times New Roman" w:cs="Times New Roman"/>
          <w:sz w:val="24"/>
        </w:rPr>
        <w:t>Class tests, quizzes/assignments/home works, class attendance and class participation, midterm</w:t>
      </w:r>
      <w:r w:rsidR="009E0138">
        <w:rPr>
          <w:rFonts w:ascii="Times New Roman" w:hAnsi="Times New Roman" w:cs="Times New Roman"/>
          <w:sz w:val="24"/>
        </w:rPr>
        <w:t xml:space="preserve"> and final</w:t>
      </w:r>
      <w:r w:rsidRPr="001C19E0">
        <w:rPr>
          <w:rFonts w:ascii="Times New Roman" w:hAnsi="Times New Roman" w:cs="Times New Roman"/>
          <w:sz w:val="24"/>
        </w:rPr>
        <w:t xml:space="preserve"> exam.</w:t>
      </w:r>
    </w:p>
    <w:p w:rsidR="00EA0BAF" w:rsidRDefault="00EA0BAF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F46D9" w:rsidRPr="00900AE0" w:rsidRDefault="001F46D9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00AE0">
        <w:rPr>
          <w:rFonts w:ascii="Times New Roman" w:hAnsi="Times New Roman" w:cs="Times New Roman"/>
          <w:b/>
          <w:sz w:val="24"/>
          <w:szCs w:val="24"/>
        </w:rPr>
        <w:t>Text and Reference books:</w:t>
      </w:r>
    </w:p>
    <w:p w:rsidR="00373212" w:rsidRDefault="00373212" w:rsidP="0037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20AB">
        <w:rPr>
          <w:rFonts w:ascii="Times New Roman" w:eastAsia="Times New Roman" w:hAnsi="Times New Roman" w:cs="Times New Roman"/>
          <w:b/>
          <w:bCs/>
          <w:color w:val="000000"/>
          <w:szCs w:val="27"/>
        </w:rPr>
        <w:t>Text book:</w:t>
      </w:r>
      <w:r w:rsidRPr="00A320AB">
        <w:rPr>
          <w:rFonts w:ascii="Times New Roman" w:eastAsia="Times New Roman" w:hAnsi="Times New Roman" w:cs="Times New Roman"/>
          <w:color w:val="000000"/>
          <w:szCs w:val="27"/>
        </w:rPr>
        <w:t> </w:t>
      </w:r>
      <w:r w:rsidRPr="00A320AB">
        <w:rPr>
          <w:rFonts w:ascii="Times New Roman" w:eastAsia="Times New Roman" w:hAnsi="Times New Roman" w:cs="Times New Roman"/>
          <w:sz w:val="24"/>
          <w:szCs w:val="24"/>
        </w:rPr>
        <w:t>Silbarchatz: Database System Concepts</w:t>
      </w:r>
    </w:p>
    <w:p w:rsidR="00487680" w:rsidRPr="00204414" w:rsidRDefault="00487680" w:rsidP="003732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3212" w:rsidRDefault="00373212" w:rsidP="0037321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Cs w:val="27"/>
        </w:rPr>
      </w:pPr>
      <w:r w:rsidRPr="001C19E0">
        <w:rPr>
          <w:rFonts w:ascii="Times New Roman" w:eastAsia="Times New Roman" w:hAnsi="Times New Roman" w:cs="Times New Roman"/>
          <w:b/>
          <w:bCs/>
          <w:color w:val="000000"/>
          <w:szCs w:val="27"/>
        </w:rPr>
        <w:t>References:</w:t>
      </w:r>
    </w:p>
    <w:p w:rsidR="00373212" w:rsidRDefault="00373212" w:rsidP="003732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J.Martin: Database Management System</w:t>
      </w:r>
    </w:p>
    <w:p w:rsidR="00373212" w:rsidRDefault="00373212" w:rsidP="0037321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Hoffer: Modern Database Design</w:t>
      </w:r>
      <w:r w:rsidRPr="003C03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7680" w:rsidRPr="003C034E" w:rsidRDefault="00487680" w:rsidP="0048768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F6990" w:rsidRDefault="002F6990" w:rsidP="002F69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2F699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Marks distribution</w:t>
      </w:r>
    </w:p>
    <w:p w:rsidR="00487680" w:rsidRPr="002F6990" w:rsidRDefault="00487680" w:rsidP="002F699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69"/>
        <w:gridCol w:w="1181"/>
      </w:tblGrid>
      <w:tr w:rsidR="002F6990" w:rsidRPr="001C19E0" w:rsidTr="008B3292">
        <w:tc>
          <w:tcPr>
            <w:tcW w:w="8388" w:type="dxa"/>
          </w:tcPr>
          <w:p w:rsidR="002F6990" w:rsidRPr="001C19E0" w:rsidRDefault="002F6990" w:rsidP="00CE3A5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C19E0">
              <w:rPr>
                <w:rFonts w:ascii="Times New Roman" w:hAnsi="Times New Roman" w:cs="Times New Roman"/>
                <w:b/>
                <w:sz w:val="28"/>
              </w:rPr>
              <w:t>Description</w:t>
            </w:r>
          </w:p>
        </w:tc>
        <w:tc>
          <w:tcPr>
            <w:tcW w:w="11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</w:rPr>
            </w:pPr>
            <w:r w:rsidRPr="001C19E0">
              <w:rPr>
                <w:rFonts w:ascii="Times New Roman" w:hAnsi="Times New Roman" w:cs="Times New Roman"/>
                <w:b/>
                <w:sz w:val="28"/>
              </w:rPr>
              <w:t xml:space="preserve"> Marks </w:t>
            </w:r>
          </w:p>
        </w:tc>
      </w:tr>
      <w:tr w:rsidR="002F6990" w:rsidRPr="001C19E0" w:rsidTr="008B3292">
        <w:trPr>
          <w:trHeight w:val="377"/>
        </w:trPr>
        <w:tc>
          <w:tcPr>
            <w:tcW w:w="83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Class Attendance/ Participation</w:t>
            </w:r>
          </w:p>
        </w:tc>
        <w:tc>
          <w:tcPr>
            <w:tcW w:w="11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2F6990" w:rsidRPr="001C19E0" w:rsidTr="008B3292">
        <w:tc>
          <w:tcPr>
            <w:tcW w:w="83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Class Test</w:t>
            </w:r>
          </w:p>
        </w:tc>
        <w:tc>
          <w:tcPr>
            <w:tcW w:w="11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2F6990" w:rsidRPr="001C19E0" w:rsidTr="008B3292">
        <w:tc>
          <w:tcPr>
            <w:tcW w:w="83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Quizzes/Assignments/Home works</w:t>
            </w:r>
          </w:p>
        </w:tc>
        <w:tc>
          <w:tcPr>
            <w:tcW w:w="11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10</w:t>
            </w:r>
          </w:p>
        </w:tc>
      </w:tr>
      <w:tr w:rsidR="002F6990" w:rsidRPr="001C19E0" w:rsidTr="008B3292">
        <w:tc>
          <w:tcPr>
            <w:tcW w:w="83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Midterm</w:t>
            </w:r>
          </w:p>
        </w:tc>
        <w:tc>
          <w:tcPr>
            <w:tcW w:w="11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20</w:t>
            </w:r>
          </w:p>
        </w:tc>
      </w:tr>
      <w:tr w:rsidR="002F6990" w:rsidRPr="001C19E0" w:rsidTr="008B3292">
        <w:tc>
          <w:tcPr>
            <w:tcW w:w="83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Final Exam</w:t>
            </w:r>
          </w:p>
        </w:tc>
        <w:tc>
          <w:tcPr>
            <w:tcW w:w="1188" w:type="dxa"/>
          </w:tcPr>
          <w:p w:rsidR="002F6990" w:rsidRPr="001C19E0" w:rsidRDefault="002F6990" w:rsidP="00CE3A53">
            <w:pPr>
              <w:spacing w:after="0"/>
              <w:jc w:val="both"/>
              <w:rPr>
                <w:rFonts w:ascii="Times New Roman" w:hAnsi="Times New Roman" w:cs="Times New Roman"/>
                <w:sz w:val="24"/>
              </w:rPr>
            </w:pPr>
            <w:r w:rsidRPr="001C19E0">
              <w:rPr>
                <w:rFonts w:ascii="Times New Roman" w:hAnsi="Times New Roman" w:cs="Times New Roman"/>
                <w:sz w:val="24"/>
              </w:rPr>
              <w:t>50</w:t>
            </w:r>
          </w:p>
        </w:tc>
      </w:tr>
    </w:tbl>
    <w:p w:rsidR="001F46D9" w:rsidRPr="00900AE0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46D9" w:rsidRPr="00900AE0" w:rsidRDefault="00477EFF" w:rsidP="001F46D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Day Wise</w:t>
      </w:r>
      <w:r w:rsidR="001F46D9" w:rsidRPr="00900AE0">
        <w:rPr>
          <w:rFonts w:ascii="Times New Roman" w:hAnsi="Times New Roman" w:cs="Times New Roman"/>
          <w:b/>
          <w:sz w:val="24"/>
          <w:szCs w:val="24"/>
        </w:rPr>
        <w:t xml:space="preserve"> schedule:</w:t>
      </w:r>
    </w:p>
    <w:p w:rsidR="001F46D9" w:rsidRPr="00900AE0" w:rsidRDefault="001F46D9" w:rsidP="001F46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325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10"/>
        <w:gridCol w:w="810"/>
        <w:gridCol w:w="5130"/>
        <w:gridCol w:w="1080"/>
        <w:gridCol w:w="1080"/>
        <w:gridCol w:w="1415"/>
      </w:tblGrid>
      <w:tr w:rsidR="00E56222" w:rsidRPr="00670F5D" w:rsidTr="004C4F8A">
        <w:trPr>
          <w:trHeight w:val="509"/>
        </w:trPr>
        <w:tc>
          <w:tcPr>
            <w:tcW w:w="810" w:type="dxa"/>
          </w:tcPr>
          <w:p w:rsidR="00E56222" w:rsidRPr="00804226" w:rsidRDefault="00E56222" w:rsidP="00804226">
            <w:pPr>
              <w:spacing w:after="0"/>
              <w:jc w:val="center"/>
              <w:rPr>
                <w:b/>
              </w:rPr>
            </w:pPr>
            <w:r w:rsidRPr="00804226">
              <w:rPr>
                <w:b/>
              </w:rPr>
              <w:t>Week</w:t>
            </w:r>
          </w:p>
        </w:tc>
        <w:tc>
          <w:tcPr>
            <w:tcW w:w="810" w:type="dxa"/>
          </w:tcPr>
          <w:p w:rsidR="00E56222" w:rsidRPr="00852322" w:rsidRDefault="00E56222" w:rsidP="00804226">
            <w:pPr>
              <w:spacing w:after="0"/>
              <w:jc w:val="center"/>
              <w:rPr>
                <w:b/>
              </w:rPr>
            </w:pPr>
            <w:r w:rsidRPr="00852322">
              <w:rPr>
                <w:b/>
              </w:rPr>
              <w:t>DAY</w:t>
            </w:r>
          </w:p>
        </w:tc>
        <w:tc>
          <w:tcPr>
            <w:tcW w:w="5130" w:type="dxa"/>
          </w:tcPr>
          <w:p w:rsidR="00E56222" w:rsidRPr="00804226" w:rsidRDefault="00E56222" w:rsidP="00804226">
            <w:pPr>
              <w:spacing w:after="0"/>
              <w:jc w:val="center"/>
              <w:rPr>
                <w:b/>
              </w:rPr>
            </w:pPr>
            <w:r w:rsidRPr="00804226">
              <w:rPr>
                <w:b/>
              </w:rPr>
              <w:t>Topic</w:t>
            </w:r>
          </w:p>
        </w:tc>
        <w:tc>
          <w:tcPr>
            <w:tcW w:w="1080" w:type="dxa"/>
          </w:tcPr>
          <w:p w:rsidR="00E56222" w:rsidRPr="00804226" w:rsidRDefault="00E56222" w:rsidP="00804226">
            <w:pPr>
              <w:spacing w:after="0"/>
              <w:jc w:val="center"/>
              <w:rPr>
                <w:b/>
              </w:rPr>
            </w:pPr>
            <w:r w:rsidRPr="00804226">
              <w:rPr>
                <w:b/>
              </w:rPr>
              <w:t>Teaching strategy</w:t>
            </w:r>
          </w:p>
        </w:tc>
        <w:tc>
          <w:tcPr>
            <w:tcW w:w="1080" w:type="dxa"/>
          </w:tcPr>
          <w:p w:rsidR="00E56222" w:rsidRPr="00804226" w:rsidRDefault="00E56222" w:rsidP="00804226">
            <w:pPr>
              <w:spacing w:after="0"/>
              <w:jc w:val="center"/>
              <w:rPr>
                <w:b/>
              </w:rPr>
            </w:pPr>
            <w:r w:rsidRPr="00804226">
              <w:rPr>
                <w:b/>
              </w:rPr>
              <w:t>Course outcome</w:t>
            </w:r>
          </w:p>
        </w:tc>
        <w:tc>
          <w:tcPr>
            <w:tcW w:w="1415" w:type="dxa"/>
          </w:tcPr>
          <w:p w:rsidR="00E56222" w:rsidRPr="00804226" w:rsidRDefault="00E56222" w:rsidP="00804226">
            <w:pPr>
              <w:spacing w:after="0"/>
              <w:jc w:val="center"/>
              <w:rPr>
                <w:b/>
              </w:rPr>
            </w:pPr>
            <w:r w:rsidRPr="00804226">
              <w:rPr>
                <w:b/>
              </w:rPr>
              <w:t>Assessment Strategy</w:t>
            </w:r>
          </w:p>
        </w:tc>
      </w:tr>
      <w:tr w:rsidR="00F62E6E" w:rsidRPr="00670F5D" w:rsidTr="009B0DB6">
        <w:trPr>
          <w:trHeight w:val="557"/>
        </w:trPr>
        <w:tc>
          <w:tcPr>
            <w:tcW w:w="810" w:type="dxa"/>
            <w:vMerge w:val="restart"/>
            <w:textDirection w:val="btLr"/>
            <w:vAlign w:val="center"/>
          </w:tcPr>
          <w:p w:rsidR="00F62E6E" w:rsidRPr="009B0DB6" w:rsidRDefault="00F62E6E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Week-1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62E6E" w:rsidRPr="00852322" w:rsidRDefault="00F62E6E" w:rsidP="00670F5D">
            <w:pPr>
              <w:spacing w:after="0"/>
              <w:rPr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28565B" w:rsidRDefault="0028565B" w:rsidP="00670F5D">
            <w:pPr>
              <w:spacing w:after="0"/>
            </w:pPr>
            <w:r w:rsidRPr="00D93B37">
              <w:rPr>
                <w:b/>
              </w:rPr>
              <w:t>Chapter 0:</w:t>
            </w:r>
            <w:r>
              <w:t xml:space="preserve"> Overview</w:t>
            </w:r>
          </w:p>
          <w:p w:rsidR="00F62E6E" w:rsidRPr="00670F5D" w:rsidRDefault="0028565B" w:rsidP="0063031A">
            <w:pPr>
              <w:spacing w:after="0"/>
            </w:pPr>
            <w:r w:rsidRPr="00D93B37">
              <w:rPr>
                <w:b/>
              </w:rPr>
              <w:t>Chapter 1:</w:t>
            </w:r>
            <w:r w:rsidR="0063031A">
              <w:t xml:space="preserve"> </w:t>
            </w:r>
            <w:r w:rsidR="00FC101B">
              <w:t>File System</w:t>
            </w:r>
            <w:r w:rsidR="0063031A">
              <w:t>, DBMS, Database applications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62E6E" w:rsidRPr="00670F5D" w:rsidRDefault="00F62E6E" w:rsidP="00670F5D">
            <w:pPr>
              <w:spacing w:after="0"/>
            </w:pPr>
            <w:r>
              <w:t>Slide Presentati</w:t>
            </w:r>
            <w:r w:rsidR="00811642">
              <w:t>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62E6E" w:rsidRPr="00670F5D" w:rsidRDefault="00F62E6E" w:rsidP="00670F5D">
            <w:pPr>
              <w:spacing w:after="0"/>
            </w:pPr>
            <w:r>
              <w:t>CO-1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F62E6E" w:rsidRPr="00670F5D" w:rsidRDefault="000837D9" w:rsidP="005D1D20">
            <w:pPr>
              <w:spacing w:after="0"/>
            </w:pPr>
            <w:r>
              <w:t>Midterm</w:t>
            </w:r>
            <w:r w:rsidR="00CF28D2">
              <w:t xml:space="preserve"> </w:t>
            </w:r>
          </w:p>
        </w:tc>
      </w:tr>
      <w:tr w:rsidR="00F62E6E" w:rsidRPr="00670F5D" w:rsidTr="009B0DB6">
        <w:trPr>
          <w:trHeight w:val="356"/>
        </w:trPr>
        <w:tc>
          <w:tcPr>
            <w:tcW w:w="810" w:type="dxa"/>
            <w:vMerge/>
            <w:textDirection w:val="btLr"/>
            <w:vAlign w:val="center"/>
          </w:tcPr>
          <w:p w:rsidR="00F62E6E" w:rsidRPr="009B0DB6" w:rsidRDefault="00F62E6E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F62E6E" w:rsidRPr="00852322" w:rsidRDefault="00F62E6E" w:rsidP="00670F5D">
            <w:pPr>
              <w:spacing w:after="0"/>
              <w:rPr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F62E6E" w:rsidRPr="00670F5D" w:rsidRDefault="002F75D6" w:rsidP="00D75724">
            <w:pPr>
              <w:spacing w:after="0"/>
            </w:pPr>
            <w:r w:rsidRPr="00D93B37">
              <w:rPr>
                <w:b/>
              </w:rPr>
              <w:t>Chapter 1:</w:t>
            </w:r>
            <w:r>
              <w:t xml:space="preserve"> </w:t>
            </w:r>
            <w:r w:rsidR="0028565B">
              <w:t xml:space="preserve">Drawbacks of file system, </w:t>
            </w:r>
            <w:r w:rsidR="00FC101B">
              <w:t xml:space="preserve">Levels of abstraction, </w:t>
            </w:r>
            <w:r w:rsidR="00FC101B" w:rsidRPr="008209BB">
              <w:rPr>
                <w:rFonts w:ascii="Times New Roman" w:hAnsi="Times New Roman" w:cs="Times New Roman"/>
                <w:bCs/>
              </w:rPr>
              <w:t xml:space="preserve">Database </w:t>
            </w:r>
            <w:r w:rsidR="00FC101B">
              <w:rPr>
                <w:rFonts w:ascii="Times New Roman" w:hAnsi="Times New Roman" w:cs="Times New Roman"/>
                <w:bCs/>
              </w:rPr>
              <w:t xml:space="preserve">instances and </w:t>
            </w:r>
            <w:r w:rsidR="00FC101B" w:rsidRPr="008209BB">
              <w:rPr>
                <w:rFonts w:ascii="Times New Roman" w:hAnsi="Times New Roman" w:cs="Times New Roman"/>
                <w:bCs/>
              </w:rPr>
              <w:t>Schema</w:t>
            </w:r>
            <w:r w:rsidR="00FC101B">
              <w:rPr>
                <w:rFonts w:ascii="Times New Roman" w:hAnsi="Times New Roman" w:cs="Times New Roman"/>
                <w:bCs/>
              </w:rPr>
              <w:t xml:space="preserve">, </w:t>
            </w:r>
            <w:r w:rsidR="00FC101B" w:rsidRPr="00670F5D">
              <w:t>Database User and Administrators</w:t>
            </w:r>
            <w:r w:rsidR="00D75724">
              <w:t>, Database architecture.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62E6E" w:rsidRDefault="009654C9" w:rsidP="00670F5D">
            <w:pPr>
              <w:spacing w:after="0"/>
            </w:pPr>
            <w:r>
              <w:t>Slide Presentation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F62E6E" w:rsidRDefault="009654C9" w:rsidP="00670F5D">
            <w:pPr>
              <w:spacing w:after="0"/>
            </w:pPr>
            <w:r>
              <w:t>CO-1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F62E6E" w:rsidRDefault="00F00AEC" w:rsidP="00670F5D">
            <w:pPr>
              <w:spacing w:after="0"/>
            </w:pPr>
            <w:r>
              <w:t>Midterm &amp; Final</w:t>
            </w:r>
          </w:p>
        </w:tc>
      </w:tr>
      <w:tr w:rsidR="004C599D" w:rsidRPr="00670F5D" w:rsidTr="009B0DB6">
        <w:trPr>
          <w:trHeight w:val="434"/>
        </w:trPr>
        <w:tc>
          <w:tcPr>
            <w:tcW w:w="810" w:type="dxa"/>
            <w:vMerge w:val="restart"/>
            <w:textDirection w:val="btLr"/>
            <w:vAlign w:val="center"/>
          </w:tcPr>
          <w:p w:rsidR="00D96DE3" w:rsidRDefault="004C599D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Week-</w:t>
            </w:r>
          </w:p>
          <w:p w:rsidR="004C599D" w:rsidRPr="009B0DB6" w:rsidRDefault="004C599D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4C599D" w:rsidRPr="00852322" w:rsidRDefault="004C599D" w:rsidP="00670F5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2212FA" w:rsidRPr="00D93B37" w:rsidRDefault="002F75D6" w:rsidP="00D93B37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D93B37">
              <w:rPr>
                <w:rFonts w:ascii="Times New Roman" w:hAnsi="Times New Roman" w:cs="Times New Roman"/>
                <w:b/>
                <w:bCs/>
              </w:rPr>
              <w:t>Chapter 2:</w:t>
            </w:r>
            <w:r w:rsidR="002212FA">
              <w:rPr>
                <w:rFonts w:ascii="Times New Roman" w:hAnsi="Times New Roman" w:cs="Times New Roman"/>
                <w:bCs/>
              </w:rPr>
              <w:t xml:space="preserve"> </w:t>
            </w:r>
            <w:r w:rsidR="00D93B37">
              <w:rPr>
                <w:rFonts w:ascii="Times New Roman" w:hAnsi="Times New Roman" w:cs="Times New Roman"/>
                <w:bCs/>
              </w:rPr>
              <w:t xml:space="preserve">Example of a relation, Different types of </w:t>
            </w:r>
            <w:r w:rsidR="004C599D">
              <w:rPr>
                <w:rFonts w:ascii="Times New Roman" w:hAnsi="Times New Roman" w:cs="Times New Roman"/>
                <w:bCs/>
              </w:rPr>
              <w:t>K</w:t>
            </w:r>
            <w:r w:rsidR="004C599D" w:rsidRPr="008209BB">
              <w:rPr>
                <w:rFonts w:ascii="Times New Roman" w:hAnsi="Times New Roman" w:cs="Times New Roman"/>
                <w:bCs/>
              </w:rPr>
              <w:t>eys</w:t>
            </w:r>
            <w:r w:rsidR="004C599D">
              <w:rPr>
                <w:rFonts w:ascii="Times New Roman" w:hAnsi="Times New Roman" w:cs="Times New Roman"/>
                <w:bCs/>
              </w:rPr>
              <w:t>,</w:t>
            </w:r>
            <w:r w:rsidR="004C599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60493" w:rsidRPr="00814775">
              <w:rPr>
                <w:rFonts w:ascii="Times New Roman" w:hAnsi="Times New Roman" w:cs="Times New Roman"/>
                <w:bCs/>
              </w:rPr>
              <w:t>Schema</w:t>
            </w:r>
            <w:r w:rsidR="0036049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60493">
              <w:rPr>
                <w:rFonts w:ascii="Times New Roman" w:hAnsi="Times New Roman" w:cs="Times New Roman"/>
                <w:bCs/>
              </w:rPr>
              <w:t xml:space="preserve">diagrams, </w:t>
            </w:r>
            <w:r w:rsidR="004C599D" w:rsidRPr="008209BB">
              <w:rPr>
                <w:rFonts w:ascii="Times New Roman" w:hAnsi="Times New Roman" w:cs="Times New Roman"/>
                <w:bCs/>
              </w:rPr>
              <w:t>Relational Operations</w:t>
            </w:r>
            <w:r w:rsidR="00360493">
              <w:rPr>
                <w:rFonts w:ascii="Times New Roman" w:hAnsi="Times New Roman" w:cs="Times New Roman"/>
                <w:bCs/>
              </w:rPr>
              <w:t>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87846" w:rsidRPr="00670F5D" w:rsidRDefault="004C599D" w:rsidP="00670F5D">
            <w:pPr>
              <w:spacing w:after="0"/>
            </w:pPr>
            <w:r>
              <w:t>Slide Presentat</w:t>
            </w:r>
            <w:r w:rsidR="00C26E51">
              <w:t>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4C599D" w:rsidRPr="00670F5D" w:rsidRDefault="009E413E" w:rsidP="00670F5D">
            <w:pPr>
              <w:spacing w:after="0"/>
            </w:pPr>
            <w:r>
              <w:t>CO-</w:t>
            </w:r>
            <w:r w:rsidR="004C599D">
              <w:t>2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4C599D" w:rsidRPr="00670F5D" w:rsidRDefault="00156977" w:rsidP="00670F5D">
            <w:pPr>
              <w:spacing w:after="0"/>
            </w:pPr>
            <w:r>
              <w:t>Midterm</w:t>
            </w:r>
            <w:r w:rsidR="00B60818">
              <w:t>,</w:t>
            </w:r>
            <w:r>
              <w:t xml:space="preserve"> Final &amp;</w:t>
            </w:r>
            <w:r w:rsidR="005B246A">
              <w:t xml:space="preserve"> </w:t>
            </w:r>
            <w:r w:rsidR="000837D9">
              <w:t>CT</w:t>
            </w:r>
          </w:p>
        </w:tc>
      </w:tr>
      <w:tr w:rsidR="004C599D" w:rsidRPr="00670F5D" w:rsidTr="009B0DB6">
        <w:trPr>
          <w:trHeight w:val="788"/>
        </w:trPr>
        <w:tc>
          <w:tcPr>
            <w:tcW w:w="810" w:type="dxa"/>
            <w:vMerge/>
            <w:textDirection w:val="btLr"/>
            <w:vAlign w:val="center"/>
          </w:tcPr>
          <w:p w:rsidR="004C599D" w:rsidRPr="009B0DB6" w:rsidRDefault="004C599D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4C599D" w:rsidRPr="00852322" w:rsidRDefault="007E681B" w:rsidP="00670F5D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4C599D" w:rsidRDefault="00B70633" w:rsidP="00D93B37">
            <w:pPr>
              <w:spacing w:after="0"/>
              <w:rPr>
                <w:rFonts w:ascii="Times New Roman" w:hAnsi="Times New Roman" w:cs="Times New Roman"/>
                <w:bCs/>
              </w:rPr>
            </w:pPr>
            <w:r w:rsidRPr="00D93B37">
              <w:rPr>
                <w:rFonts w:ascii="Times New Roman" w:hAnsi="Times New Roman" w:cs="Times New Roman"/>
                <w:b/>
                <w:bCs/>
              </w:rPr>
              <w:t>Chapter 3: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="00D93B37">
              <w:rPr>
                <w:rFonts w:ascii="Times New Roman" w:hAnsi="Times New Roman" w:cs="Times New Roman"/>
                <w:bCs/>
              </w:rPr>
              <w:t xml:space="preserve">DDL and DML, </w:t>
            </w:r>
            <w:r w:rsidR="00323ADD">
              <w:rPr>
                <w:rFonts w:ascii="Times New Roman" w:hAnsi="Times New Roman" w:cs="Times New Roman"/>
                <w:bCs/>
              </w:rPr>
              <w:t xml:space="preserve">Domain Types in </w:t>
            </w:r>
            <w:r w:rsidR="00954482">
              <w:rPr>
                <w:rFonts w:ascii="Times New Roman" w:hAnsi="Times New Roman" w:cs="Times New Roman"/>
                <w:bCs/>
              </w:rPr>
              <w:t>SQL</w:t>
            </w:r>
            <w:r w:rsidR="00323ADD">
              <w:rPr>
                <w:rFonts w:ascii="Times New Roman" w:hAnsi="Times New Roman" w:cs="Times New Roman"/>
                <w:bCs/>
              </w:rPr>
              <w:t xml:space="preserve">, </w:t>
            </w:r>
            <w:r w:rsidR="00954482">
              <w:rPr>
                <w:rFonts w:ascii="Times New Roman" w:hAnsi="Times New Roman" w:cs="Times New Roman"/>
                <w:bCs/>
              </w:rPr>
              <w:t>DDL</w:t>
            </w:r>
            <w:r w:rsidR="00323ADD">
              <w:rPr>
                <w:rFonts w:ascii="Times New Roman" w:hAnsi="Times New Roman" w:cs="Times New Roman"/>
                <w:bCs/>
              </w:rPr>
              <w:t xml:space="preserve"> example</w:t>
            </w:r>
            <w:r w:rsidR="00AD12A4">
              <w:rPr>
                <w:rFonts w:ascii="Times New Roman" w:hAnsi="Times New Roman" w:cs="Times New Roman"/>
                <w:bCs/>
              </w:rPr>
              <w:t xml:space="preserve">, </w:t>
            </w:r>
            <w:r w:rsidR="008A3BD6">
              <w:rPr>
                <w:rFonts w:ascii="Times New Roman" w:hAnsi="Times New Roman" w:cs="Times New Roman"/>
                <w:bCs/>
              </w:rPr>
              <w:t>I</w:t>
            </w:r>
            <w:r w:rsidR="00AD12A4">
              <w:rPr>
                <w:rFonts w:ascii="Times New Roman" w:hAnsi="Times New Roman" w:cs="Times New Roman"/>
                <w:bCs/>
              </w:rPr>
              <w:t>ntegri</w:t>
            </w:r>
            <w:r w:rsidR="008A3BD6">
              <w:rPr>
                <w:rFonts w:ascii="Times New Roman" w:hAnsi="Times New Roman" w:cs="Times New Roman"/>
                <w:bCs/>
              </w:rPr>
              <w:t>ty constraints in create table.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C599D" w:rsidRDefault="002D2383" w:rsidP="00670F5D">
            <w:pPr>
              <w:spacing w:after="0"/>
            </w:pPr>
            <w:r>
              <w:t>Slide Presentation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4C599D" w:rsidRDefault="001F08AC" w:rsidP="00670F5D">
            <w:pPr>
              <w:spacing w:after="0"/>
            </w:pPr>
            <w:r>
              <w:t>CO-3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4C599D" w:rsidRDefault="001C23CC" w:rsidP="00670F5D">
            <w:pPr>
              <w:spacing w:after="0"/>
            </w:pPr>
            <w:r>
              <w:t>Midterm</w:t>
            </w:r>
            <w:r w:rsidR="00A67633">
              <w:t>,</w:t>
            </w:r>
            <w:r>
              <w:t xml:space="preserve"> Final &amp; </w:t>
            </w:r>
            <w:r w:rsidR="00C3750D">
              <w:t>CT</w:t>
            </w:r>
          </w:p>
        </w:tc>
      </w:tr>
      <w:tr w:rsidR="00977BB9" w:rsidRPr="00670F5D" w:rsidTr="009B0DB6">
        <w:trPr>
          <w:trHeight w:val="246"/>
        </w:trPr>
        <w:tc>
          <w:tcPr>
            <w:tcW w:w="810" w:type="dxa"/>
            <w:vMerge w:val="restart"/>
            <w:textDirection w:val="btLr"/>
            <w:vAlign w:val="center"/>
          </w:tcPr>
          <w:p w:rsidR="00977BB9" w:rsidRPr="009B0DB6" w:rsidRDefault="00977BB9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-3</w:t>
            </w:r>
          </w:p>
        </w:tc>
        <w:tc>
          <w:tcPr>
            <w:tcW w:w="810" w:type="dxa"/>
          </w:tcPr>
          <w:p w:rsidR="00977BB9" w:rsidRPr="00852322" w:rsidRDefault="00977BB9" w:rsidP="00670F5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977BB9" w:rsidRPr="00670F5D" w:rsidRDefault="00977BB9" w:rsidP="00670F5D">
            <w:pPr>
              <w:spacing w:after="0"/>
            </w:pPr>
            <w:r w:rsidRPr="008A3BD6">
              <w:rPr>
                <w:rFonts w:ascii="Times New Roman" w:hAnsi="Times New Roman" w:cs="Times New Roman"/>
                <w:b/>
              </w:rPr>
              <w:t>Chapter 3: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8A3BD6">
              <w:rPr>
                <w:rFonts w:ascii="Times New Roman" w:hAnsi="Times New Roman" w:cs="Times New Roman"/>
                <w:bCs/>
              </w:rPr>
              <w:t xml:space="preserve">Basic query structure (DML), </w:t>
            </w:r>
            <w:r w:rsidR="0098789F">
              <w:rPr>
                <w:rFonts w:ascii="Times New Roman" w:hAnsi="Times New Roman" w:cs="Times New Roman"/>
              </w:rPr>
              <w:t>Basic Insert, U</w:t>
            </w:r>
            <w:r>
              <w:rPr>
                <w:rFonts w:ascii="Times New Roman" w:hAnsi="Times New Roman" w:cs="Times New Roman"/>
              </w:rPr>
              <w:t>pdat</w:t>
            </w:r>
            <w:r w:rsidR="006E090A">
              <w:rPr>
                <w:rFonts w:ascii="Times New Roman" w:hAnsi="Times New Roman" w:cs="Times New Roman"/>
              </w:rPr>
              <w:t>e and delete query in SQL, Query Processing.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7BB9" w:rsidRPr="00670F5D" w:rsidRDefault="00977BB9" w:rsidP="00670F5D">
            <w:pPr>
              <w:spacing w:after="0"/>
            </w:pPr>
            <w:r>
              <w:t xml:space="preserve">Slide Presentation and text book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77BB9" w:rsidRPr="00670F5D" w:rsidRDefault="001F08AC" w:rsidP="00670F5D">
            <w:pPr>
              <w:spacing w:after="0"/>
            </w:pPr>
            <w:r>
              <w:t>CO-3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977BB9" w:rsidRPr="00670F5D" w:rsidRDefault="00AD4585" w:rsidP="00670F5D">
            <w:pPr>
              <w:spacing w:after="0"/>
            </w:pPr>
            <w:r>
              <w:t>Midterm</w:t>
            </w:r>
            <w:r w:rsidR="00A67633">
              <w:t>,</w:t>
            </w:r>
            <w:r>
              <w:t xml:space="preserve"> Final</w:t>
            </w:r>
            <w:r w:rsidR="00E27EB1">
              <w:t xml:space="preserve"> &amp; </w:t>
            </w:r>
            <w:r w:rsidR="008A3BD6">
              <w:t xml:space="preserve">CT, </w:t>
            </w:r>
            <w:r w:rsidR="00E27EB1">
              <w:t>Assignment</w:t>
            </w:r>
          </w:p>
        </w:tc>
      </w:tr>
      <w:tr w:rsidR="00977BB9" w:rsidRPr="00670F5D" w:rsidTr="00883A29">
        <w:trPr>
          <w:trHeight w:val="332"/>
        </w:trPr>
        <w:tc>
          <w:tcPr>
            <w:tcW w:w="810" w:type="dxa"/>
            <w:vMerge/>
            <w:textDirection w:val="btLr"/>
            <w:vAlign w:val="center"/>
          </w:tcPr>
          <w:p w:rsidR="00977BB9" w:rsidRPr="009B0DB6" w:rsidRDefault="00977BB9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 w:val="restart"/>
          </w:tcPr>
          <w:p w:rsidR="00977BB9" w:rsidRPr="00852322" w:rsidRDefault="00977BB9" w:rsidP="00670F5D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77BB9" w:rsidRPr="00396D9D" w:rsidRDefault="00977BB9" w:rsidP="00670F5D">
            <w:pPr>
              <w:spacing w:after="0"/>
              <w:rPr>
                <w:rFonts w:ascii="Times New Roman" w:hAnsi="Times New Roman" w:cs="Times New Roman"/>
              </w:rPr>
            </w:pPr>
            <w:r w:rsidRPr="006F7329">
              <w:rPr>
                <w:rFonts w:ascii="Times New Roman" w:hAnsi="Times New Roman" w:cs="Times New Roman"/>
                <w:b/>
              </w:rPr>
              <w:t>CT – 01 (</w:t>
            </w:r>
            <w:r w:rsidR="00D05FCD">
              <w:rPr>
                <w:rFonts w:ascii="Times New Roman" w:hAnsi="Times New Roman" w:cs="Times New Roman"/>
                <w:b/>
              </w:rPr>
              <w:t>Topics covered in week-</w:t>
            </w:r>
            <w:r w:rsidRPr="006F7329">
              <w:rPr>
                <w:rFonts w:ascii="Times New Roman" w:hAnsi="Times New Roman" w:cs="Times New Roman"/>
                <w:b/>
              </w:rPr>
              <w:t>2</w:t>
            </w:r>
            <w:r w:rsidR="00D05FCD">
              <w:rPr>
                <w:rFonts w:ascii="Times New Roman" w:hAnsi="Times New Roman" w:cs="Times New Roman"/>
                <w:b/>
              </w:rPr>
              <w:t xml:space="preserve"> and Week-3 Day-1</w:t>
            </w:r>
            <w:r w:rsidRPr="006F732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77BB9" w:rsidRDefault="00977BB9" w:rsidP="00670F5D">
            <w:pPr>
              <w:spacing w:after="0"/>
            </w:pPr>
            <w:r>
              <w:t>---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77BB9" w:rsidRDefault="00C753B4" w:rsidP="00670F5D">
            <w:pPr>
              <w:spacing w:after="0"/>
            </w:pPr>
            <w:r>
              <w:t>---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977BB9" w:rsidRPr="004A32B6" w:rsidRDefault="00977BB9" w:rsidP="00670F5D">
            <w:pPr>
              <w:spacing w:after="0"/>
              <w:rPr>
                <w:b/>
              </w:rPr>
            </w:pPr>
            <w:r>
              <w:t xml:space="preserve">    </w:t>
            </w:r>
            <w:r w:rsidRPr="004A32B6">
              <w:rPr>
                <w:b/>
              </w:rPr>
              <w:t>CT</w:t>
            </w:r>
          </w:p>
        </w:tc>
      </w:tr>
      <w:tr w:rsidR="00977BB9" w:rsidRPr="00670F5D" w:rsidTr="009B0DB6">
        <w:trPr>
          <w:trHeight w:val="625"/>
        </w:trPr>
        <w:tc>
          <w:tcPr>
            <w:tcW w:w="810" w:type="dxa"/>
            <w:vMerge/>
            <w:textDirection w:val="btLr"/>
            <w:vAlign w:val="center"/>
          </w:tcPr>
          <w:p w:rsidR="00977BB9" w:rsidRPr="009B0DB6" w:rsidRDefault="00977BB9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:rsidR="00977BB9" w:rsidRPr="00852322" w:rsidRDefault="00977BB9" w:rsidP="00670F5D">
            <w:pPr>
              <w:spacing w:after="0"/>
              <w:rPr>
                <w:b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77BB9" w:rsidRPr="006F7329" w:rsidRDefault="00977BB9" w:rsidP="007136CB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7136CB">
              <w:rPr>
                <w:rFonts w:ascii="Times New Roman" w:hAnsi="Times New Roman" w:cs="Times New Roman"/>
                <w:b/>
              </w:rPr>
              <w:t>Chapter 3: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36CB">
              <w:rPr>
                <w:rFonts w:ascii="Times New Roman" w:hAnsi="Times New Roman" w:cs="Times New Roman"/>
              </w:rPr>
              <w:t>Join, Rename.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77BB9" w:rsidRDefault="00BD2285" w:rsidP="00670F5D">
            <w:pPr>
              <w:spacing w:after="0"/>
            </w:pPr>
            <w:r>
              <w:t>Slide Presentation and text book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77BB9" w:rsidRDefault="001F08AC" w:rsidP="00670F5D">
            <w:pPr>
              <w:spacing w:after="0"/>
            </w:pPr>
            <w:r>
              <w:t>CO-3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977BB9" w:rsidRDefault="00AF3EF4" w:rsidP="00670F5D">
            <w:pPr>
              <w:spacing w:after="0"/>
            </w:pPr>
            <w:r>
              <w:t>Midterm</w:t>
            </w:r>
            <w:r w:rsidR="00A67633">
              <w:t xml:space="preserve">, </w:t>
            </w:r>
            <w:r>
              <w:t>Final</w:t>
            </w:r>
            <w:r w:rsidR="0030677F">
              <w:t xml:space="preserve"> &amp; Assignment</w:t>
            </w:r>
          </w:p>
        </w:tc>
      </w:tr>
      <w:tr w:rsidR="00933FC7" w:rsidRPr="00670F5D" w:rsidTr="009B0DB6">
        <w:trPr>
          <w:trHeight w:val="228"/>
        </w:trPr>
        <w:tc>
          <w:tcPr>
            <w:tcW w:w="810" w:type="dxa"/>
            <w:vMerge w:val="restart"/>
            <w:textDirection w:val="btLr"/>
            <w:vAlign w:val="center"/>
          </w:tcPr>
          <w:p w:rsidR="00933FC7" w:rsidRPr="009B0DB6" w:rsidRDefault="00933FC7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-4</w:t>
            </w:r>
          </w:p>
        </w:tc>
        <w:tc>
          <w:tcPr>
            <w:tcW w:w="810" w:type="dxa"/>
            <w:vMerge w:val="restart"/>
          </w:tcPr>
          <w:p w:rsidR="00933FC7" w:rsidRPr="007136CB" w:rsidRDefault="00933FC7" w:rsidP="00670F5D">
            <w:pPr>
              <w:spacing w:after="0"/>
              <w:rPr>
                <w:b/>
              </w:rPr>
            </w:pPr>
            <w:r w:rsidRPr="007136CB">
              <w:rPr>
                <w:b/>
              </w:rPr>
              <w:t>Day-1</w:t>
            </w:r>
          </w:p>
          <w:p w:rsidR="00917AEE" w:rsidRPr="007136CB" w:rsidRDefault="00917AEE" w:rsidP="00670F5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643327" w:rsidRPr="007136CB" w:rsidRDefault="00933FC7" w:rsidP="007136CB">
            <w:pPr>
              <w:spacing w:after="0"/>
              <w:rPr>
                <w:rFonts w:ascii="Times New Roman" w:hAnsi="Times New Roman" w:cs="Times New Roman"/>
              </w:rPr>
            </w:pPr>
            <w:r w:rsidRPr="00A25ED5">
              <w:rPr>
                <w:rFonts w:ascii="Times New Roman" w:hAnsi="Times New Roman" w:cs="Times New Roman"/>
                <w:b/>
              </w:rPr>
              <w:t>Chapter 3:</w:t>
            </w:r>
            <w:r w:rsidRPr="007136CB">
              <w:rPr>
                <w:rFonts w:ascii="Times New Roman" w:hAnsi="Times New Roman" w:cs="Times New Roman"/>
              </w:rPr>
              <w:t xml:space="preserve"> </w:t>
            </w:r>
            <w:r w:rsidR="007136CB">
              <w:rPr>
                <w:rFonts w:ascii="Times New Roman" w:hAnsi="Times New Roman" w:cs="Times New Roman"/>
              </w:rPr>
              <w:t xml:space="preserve"> String Operations, Ordering Display of Tuples, Duplicate, </w:t>
            </w:r>
            <w:r w:rsidR="00A25ED5">
              <w:rPr>
                <w:rFonts w:ascii="Times New Roman" w:hAnsi="Times New Roman" w:cs="Times New Roman"/>
              </w:rPr>
              <w:t>B</w:t>
            </w:r>
            <w:r w:rsidR="007136CB">
              <w:rPr>
                <w:rFonts w:ascii="Times New Roman" w:hAnsi="Times New Roman" w:cs="Times New Roman"/>
              </w:rPr>
              <w:t>etween Operator,</w:t>
            </w:r>
            <w:r w:rsidR="007136CB" w:rsidRPr="007136CB">
              <w:rPr>
                <w:rFonts w:ascii="Times New Roman" w:hAnsi="Times New Roman" w:cs="Times New Roman"/>
              </w:rPr>
              <w:t xml:space="preserve"> </w:t>
            </w:r>
            <w:r w:rsidR="007136CB">
              <w:rPr>
                <w:rFonts w:ascii="Times New Roman" w:hAnsi="Times New Roman" w:cs="Times New Roman"/>
              </w:rPr>
              <w:t>Aggregate Functions.</w:t>
            </w:r>
            <w:r w:rsidRPr="007136C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33FC7" w:rsidRPr="007136CB" w:rsidRDefault="00933FC7" w:rsidP="00670F5D">
            <w:pPr>
              <w:spacing w:after="0"/>
            </w:pPr>
            <w:r w:rsidRPr="007136CB">
              <w:t>Slide Presentation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33FC7" w:rsidRPr="007136CB" w:rsidRDefault="001F08AC" w:rsidP="00670F5D">
            <w:pPr>
              <w:spacing w:after="0"/>
            </w:pPr>
            <w:r w:rsidRPr="007136CB">
              <w:t>CO-3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933FC7" w:rsidRPr="00917AEE" w:rsidRDefault="005579C2" w:rsidP="00670F5D">
            <w:pPr>
              <w:spacing w:after="0"/>
              <w:rPr>
                <w:color w:val="FF0000"/>
              </w:rPr>
            </w:pPr>
            <w:r>
              <w:t>Midterm</w:t>
            </w:r>
            <w:r w:rsidR="00A67633">
              <w:t>,</w:t>
            </w:r>
            <w:r>
              <w:t xml:space="preserve"> Final</w:t>
            </w:r>
            <w:r w:rsidR="0030677F">
              <w:t xml:space="preserve"> &amp; Assignment</w:t>
            </w:r>
          </w:p>
        </w:tc>
      </w:tr>
      <w:tr w:rsidR="00933FC7" w:rsidRPr="00670F5D" w:rsidTr="009B0DB6">
        <w:trPr>
          <w:trHeight w:val="231"/>
        </w:trPr>
        <w:tc>
          <w:tcPr>
            <w:tcW w:w="810" w:type="dxa"/>
            <w:vMerge/>
            <w:textDirection w:val="btLr"/>
            <w:vAlign w:val="center"/>
          </w:tcPr>
          <w:p w:rsidR="00933FC7" w:rsidRPr="009B0DB6" w:rsidRDefault="00933FC7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933FC7" w:rsidRPr="00852322" w:rsidRDefault="00933FC7" w:rsidP="00670F5D">
            <w:pPr>
              <w:spacing w:after="0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33FC7" w:rsidRPr="002B0510" w:rsidRDefault="00933FC7" w:rsidP="00670F5D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Assignment – 01 (Topics: To solve SQL queries)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33FC7" w:rsidRDefault="00933FC7" w:rsidP="00670F5D">
            <w:pPr>
              <w:spacing w:after="0"/>
            </w:pPr>
            <w:r>
              <w:t>----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33FC7" w:rsidRDefault="001F08AC" w:rsidP="00670F5D">
            <w:pPr>
              <w:spacing w:after="0"/>
            </w:pPr>
            <w:r>
              <w:t>CO-3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933FC7" w:rsidRDefault="00933FC7" w:rsidP="00670F5D">
            <w:pPr>
              <w:spacing w:after="0"/>
            </w:pPr>
            <w:r>
              <w:t>Assignment</w:t>
            </w:r>
          </w:p>
        </w:tc>
      </w:tr>
      <w:tr w:rsidR="00917AEE" w:rsidRPr="00670F5D" w:rsidTr="009B0DB6">
        <w:trPr>
          <w:trHeight w:val="380"/>
        </w:trPr>
        <w:tc>
          <w:tcPr>
            <w:tcW w:w="810" w:type="dxa"/>
            <w:vMerge/>
            <w:textDirection w:val="btLr"/>
            <w:vAlign w:val="center"/>
          </w:tcPr>
          <w:p w:rsidR="00917AEE" w:rsidRPr="009B0DB6" w:rsidRDefault="00917AEE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917AEE" w:rsidRPr="00852322" w:rsidRDefault="00917AEE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7136CB" w:rsidRDefault="00A25ED5" w:rsidP="00917AEE">
            <w:pPr>
              <w:spacing w:after="0"/>
              <w:rPr>
                <w:rFonts w:ascii="Times New Roman" w:hAnsi="Times New Roman" w:cs="Times New Roman"/>
              </w:rPr>
            </w:pPr>
            <w:r w:rsidRPr="00A25ED5">
              <w:rPr>
                <w:rFonts w:ascii="Times New Roman" w:hAnsi="Times New Roman" w:cs="Times New Roman"/>
                <w:b/>
              </w:rPr>
              <w:t>Chapter 3:</w:t>
            </w:r>
            <w:r w:rsidRPr="007136C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7136CB" w:rsidRPr="007136CB">
              <w:rPr>
                <w:rFonts w:ascii="Times New Roman" w:hAnsi="Times New Roman" w:cs="Times New Roman"/>
              </w:rPr>
              <w:t>Sub-queries, complex queries using with clause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917AEE" w:rsidRPr="00670F5D" w:rsidRDefault="00151105" w:rsidP="00917AEE">
            <w:pPr>
              <w:spacing w:after="0"/>
            </w:pPr>
            <w:r w:rsidRPr="00A25ED5">
              <w:rPr>
                <w:rFonts w:ascii="Times New Roman" w:hAnsi="Times New Roman" w:cs="Times New Roman"/>
                <w:b/>
              </w:rPr>
              <w:t>Chapter 4: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B1D01">
              <w:rPr>
                <w:rFonts w:ascii="Times New Roman" w:hAnsi="Times New Roman" w:cs="Times New Roman"/>
              </w:rPr>
              <w:t xml:space="preserve">Join, View, Integrity Constrain, SQL data types, </w:t>
            </w:r>
            <w:r w:rsidR="00A25ED5">
              <w:rPr>
                <w:rFonts w:ascii="Times New Roman" w:hAnsi="Times New Roman" w:cs="Times New Roman"/>
              </w:rPr>
              <w:t>Authorization.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17AEE" w:rsidRPr="00670F5D" w:rsidRDefault="00A25ED5" w:rsidP="00917AEE">
            <w:pPr>
              <w:spacing w:after="0"/>
            </w:pPr>
            <w:r w:rsidRPr="007136CB">
              <w:t>Slide Presentation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17AEE" w:rsidRPr="00670F5D" w:rsidRDefault="001F08AC" w:rsidP="00917AEE">
            <w:pPr>
              <w:spacing w:after="0"/>
            </w:pPr>
            <w:r>
              <w:t>CO-3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917AEE" w:rsidRPr="00670F5D" w:rsidRDefault="008D25A9" w:rsidP="00917AEE">
            <w:pPr>
              <w:spacing w:after="0"/>
            </w:pPr>
            <w:r>
              <w:t>Midterm &amp; Final</w:t>
            </w:r>
          </w:p>
        </w:tc>
      </w:tr>
      <w:tr w:rsidR="00BA34EE" w:rsidRPr="00670F5D" w:rsidTr="009B0DB6">
        <w:trPr>
          <w:trHeight w:val="923"/>
        </w:trPr>
        <w:tc>
          <w:tcPr>
            <w:tcW w:w="810" w:type="dxa"/>
            <w:vMerge w:val="restart"/>
            <w:textDirection w:val="btLr"/>
            <w:vAlign w:val="center"/>
          </w:tcPr>
          <w:p w:rsidR="00BA34EE" w:rsidRPr="009B0DB6" w:rsidRDefault="00BA34EE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-5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BA34EE" w:rsidRPr="00852322" w:rsidRDefault="00BA34EE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BA34EE" w:rsidRPr="00670F5D" w:rsidRDefault="00F641C1" w:rsidP="001B1D01">
            <w:pPr>
              <w:spacing w:after="0"/>
            </w:pPr>
            <w:r w:rsidRPr="00A25ED5">
              <w:rPr>
                <w:b/>
              </w:rPr>
              <w:t>Chapter 5:</w:t>
            </w:r>
            <w:r>
              <w:t xml:space="preserve"> </w:t>
            </w:r>
            <w:r w:rsidR="00AE406A">
              <w:t xml:space="preserve">JDBC, ODBC, </w:t>
            </w:r>
            <w:r w:rsidR="00AE406A">
              <w:rPr>
                <w:rFonts w:ascii="Times New Roman" w:hAnsi="Times New Roman" w:cs="Times New Roman"/>
              </w:rPr>
              <w:t>Functions, Procedures, Triggers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A34EE" w:rsidRPr="00670F5D" w:rsidRDefault="00BA34EE" w:rsidP="00917AEE">
            <w:pPr>
              <w:spacing w:after="0"/>
            </w:pPr>
            <w:r>
              <w:t>Slide Presentation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BA34EE" w:rsidRPr="00670F5D" w:rsidRDefault="003A368B" w:rsidP="00917AEE">
            <w:pPr>
              <w:spacing w:after="0"/>
            </w:pPr>
            <w:r>
              <w:t>CO-3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BA34EE" w:rsidRPr="00670F5D" w:rsidRDefault="00931C65" w:rsidP="00917AEE">
            <w:pPr>
              <w:spacing w:after="0"/>
            </w:pPr>
            <w:r>
              <w:t>Final exam</w:t>
            </w:r>
          </w:p>
        </w:tc>
      </w:tr>
      <w:tr w:rsidR="00BA34EE" w:rsidRPr="00670F5D" w:rsidTr="009B0DB6">
        <w:trPr>
          <w:trHeight w:val="298"/>
        </w:trPr>
        <w:tc>
          <w:tcPr>
            <w:tcW w:w="810" w:type="dxa"/>
            <w:vMerge/>
            <w:textDirection w:val="btLr"/>
            <w:vAlign w:val="center"/>
          </w:tcPr>
          <w:p w:rsidR="00BA34EE" w:rsidRPr="009B0DB6" w:rsidRDefault="00BA34EE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A34EE" w:rsidRPr="00A25ED5" w:rsidRDefault="00BA34EE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A25ED5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BA34EE" w:rsidRPr="00A25ED5" w:rsidRDefault="00263797" w:rsidP="001B1D01">
            <w:pPr>
              <w:spacing w:after="0"/>
            </w:pPr>
            <w:r w:rsidRPr="00230278">
              <w:rPr>
                <w:b/>
              </w:rPr>
              <w:t>Chapter 6:</w:t>
            </w:r>
            <w:r w:rsidRPr="00A25ED5">
              <w:t xml:space="preserve"> Relational Algebra</w:t>
            </w:r>
          </w:p>
          <w:p w:rsidR="00D92063" w:rsidRPr="00A25ED5" w:rsidRDefault="00D92063" w:rsidP="001B1D01">
            <w:pPr>
              <w:spacing w:after="0"/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34EE" w:rsidRPr="00A25ED5" w:rsidRDefault="005C5AD7" w:rsidP="00917AEE">
            <w:pPr>
              <w:spacing w:after="0"/>
            </w:pPr>
            <w:r w:rsidRPr="00A25ED5">
              <w:t>Slide Presentation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34EE" w:rsidRPr="00A25ED5" w:rsidRDefault="005C5AD7" w:rsidP="00917AEE">
            <w:pPr>
              <w:spacing w:after="0"/>
            </w:pPr>
            <w:r w:rsidRPr="00A25ED5">
              <w:t>CO-3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BA34EE" w:rsidRPr="00A25ED5" w:rsidRDefault="00A25ED5" w:rsidP="00A25ED5">
            <w:pPr>
              <w:spacing w:after="0"/>
            </w:pPr>
            <w:r>
              <w:t xml:space="preserve">CT </w:t>
            </w:r>
          </w:p>
        </w:tc>
      </w:tr>
      <w:tr w:rsidR="00A25ED5" w:rsidRPr="00670F5D" w:rsidTr="00A25ED5">
        <w:trPr>
          <w:trHeight w:val="188"/>
        </w:trPr>
        <w:tc>
          <w:tcPr>
            <w:tcW w:w="810" w:type="dxa"/>
            <w:vMerge w:val="restart"/>
            <w:textDirection w:val="btLr"/>
            <w:vAlign w:val="center"/>
          </w:tcPr>
          <w:p w:rsidR="00A25ED5" w:rsidRPr="009B0DB6" w:rsidRDefault="00A25ED5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-6</w:t>
            </w:r>
          </w:p>
        </w:tc>
        <w:tc>
          <w:tcPr>
            <w:tcW w:w="810" w:type="dxa"/>
            <w:vMerge w:val="restart"/>
          </w:tcPr>
          <w:p w:rsidR="00A25ED5" w:rsidRPr="00852322" w:rsidRDefault="00A25ED5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A25ED5" w:rsidRPr="00670F5D" w:rsidRDefault="00421C0B" w:rsidP="000A3768">
            <w:pPr>
              <w:spacing w:after="0"/>
            </w:pPr>
            <w:r>
              <w:rPr>
                <w:rFonts w:ascii="Times New Roman" w:hAnsi="Times New Roman" w:cs="Times New Roman"/>
                <w:b/>
              </w:rPr>
              <w:t>CT – 02</w:t>
            </w:r>
            <w:r w:rsidR="00A25ED5" w:rsidRPr="006F7329">
              <w:rPr>
                <w:rFonts w:ascii="Times New Roman" w:hAnsi="Times New Roman" w:cs="Times New Roman"/>
                <w:b/>
              </w:rPr>
              <w:t xml:space="preserve"> </w:t>
            </w:r>
            <w:r w:rsidR="00A25ED5" w:rsidRPr="000A3768">
              <w:rPr>
                <w:rFonts w:ascii="Times New Roman" w:hAnsi="Times New Roman" w:cs="Times New Roman"/>
                <w:b/>
              </w:rPr>
              <w:t>(</w:t>
            </w:r>
            <w:r w:rsidR="000A3768" w:rsidRPr="000A3768">
              <w:rPr>
                <w:rFonts w:ascii="Times New Roman" w:hAnsi="Times New Roman" w:cs="Times New Roman"/>
                <w:b/>
              </w:rPr>
              <w:t xml:space="preserve"> </w:t>
            </w:r>
            <w:r w:rsidR="000A3768" w:rsidRPr="000A3768">
              <w:rPr>
                <w:b/>
              </w:rPr>
              <w:t>Chapter 6: Relational Algebra</w:t>
            </w:r>
            <w:r w:rsidR="000A3768" w:rsidRPr="000A3768">
              <w:rPr>
                <w:rFonts w:ascii="Times New Roman" w:hAnsi="Times New Roman" w:cs="Times New Roman"/>
                <w:b/>
              </w:rPr>
              <w:t xml:space="preserve"> </w:t>
            </w:r>
            <w:r w:rsidR="00A25ED5" w:rsidRPr="000A376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25ED5" w:rsidRPr="00670F5D" w:rsidRDefault="00A25ED5" w:rsidP="00917AEE">
            <w:pPr>
              <w:spacing w:after="0"/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A25ED5" w:rsidRPr="00670F5D" w:rsidRDefault="00A25ED5" w:rsidP="00A01314">
            <w:pPr>
              <w:spacing w:after="0"/>
            </w:pP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A25ED5" w:rsidRPr="00670F5D" w:rsidRDefault="00A25ED5" w:rsidP="00A01314">
            <w:pPr>
              <w:spacing w:after="0"/>
            </w:pPr>
          </w:p>
        </w:tc>
      </w:tr>
      <w:tr w:rsidR="00A25ED5" w:rsidRPr="00670F5D" w:rsidTr="00A25ED5">
        <w:trPr>
          <w:trHeight w:val="303"/>
        </w:trPr>
        <w:tc>
          <w:tcPr>
            <w:tcW w:w="810" w:type="dxa"/>
            <w:vMerge/>
            <w:textDirection w:val="btLr"/>
            <w:vAlign w:val="center"/>
          </w:tcPr>
          <w:p w:rsidR="00A25ED5" w:rsidRPr="009B0DB6" w:rsidRDefault="00A25ED5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/>
            <w:tcBorders>
              <w:bottom w:val="single" w:sz="4" w:space="0" w:color="auto"/>
            </w:tcBorders>
          </w:tcPr>
          <w:p w:rsidR="00A25ED5" w:rsidRPr="00852322" w:rsidRDefault="00A25ED5" w:rsidP="00917AEE">
            <w:pPr>
              <w:spacing w:after="0"/>
              <w:rPr>
                <w:b/>
              </w:rPr>
            </w:pP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A25ED5" w:rsidRDefault="00A25ED5" w:rsidP="00917AEE">
            <w:pPr>
              <w:spacing w:after="0"/>
            </w:pPr>
            <w:r>
              <w:t>Review class on Mid-term syllabus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25ED5" w:rsidRDefault="00A25ED5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A25ED5" w:rsidRDefault="00A25ED5" w:rsidP="00917AEE">
            <w:pPr>
              <w:spacing w:after="0"/>
            </w:pPr>
            <w:r>
              <w:t>---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A25ED5" w:rsidRDefault="00A25ED5" w:rsidP="00A01314">
            <w:pPr>
              <w:spacing w:after="0"/>
            </w:pPr>
            <w:r>
              <w:t>----</w:t>
            </w:r>
          </w:p>
        </w:tc>
      </w:tr>
      <w:tr w:rsidR="00B06D31" w:rsidRPr="00670F5D" w:rsidTr="009B0DB6">
        <w:trPr>
          <w:trHeight w:val="462"/>
        </w:trPr>
        <w:tc>
          <w:tcPr>
            <w:tcW w:w="810" w:type="dxa"/>
            <w:vMerge/>
            <w:textDirection w:val="btLr"/>
            <w:vAlign w:val="center"/>
          </w:tcPr>
          <w:p w:rsidR="00B06D31" w:rsidRPr="009B0DB6" w:rsidRDefault="00B06D31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B06D31" w:rsidRPr="00852322" w:rsidRDefault="00BC02E7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B06D31" w:rsidRPr="00670F5D" w:rsidRDefault="004750FC" w:rsidP="00917AEE">
            <w:pPr>
              <w:spacing w:after="0"/>
            </w:pPr>
            <w:r>
              <w:t>Review class on Mid-term syllabus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06D31" w:rsidRDefault="00D84904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06D31" w:rsidRDefault="00D84904" w:rsidP="00917AEE">
            <w:pPr>
              <w:spacing w:after="0"/>
            </w:pPr>
            <w:r>
              <w:t>---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B06D31" w:rsidRDefault="007E3C93" w:rsidP="00A01314">
            <w:pPr>
              <w:spacing w:after="0"/>
            </w:pPr>
            <w:r>
              <w:t>---</w:t>
            </w:r>
            <w:r w:rsidR="00A01314">
              <w:t xml:space="preserve"> </w:t>
            </w:r>
          </w:p>
        </w:tc>
      </w:tr>
      <w:tr w:rsidR="00917AEE" w:rsidRPr="00670F5D" w:rsidTr="00987846">
        <w:trPr>
          <w:cantSplit/>
          <w:trHeight w:val="1178"/>
        </w:trPr>
        <w:tc>
          <w:tcPr>
            <w:tcW w:w="810" w:type="dxa"/>
            <w:textDirection w:val="btLr"/>
            <w:vAlign w:val="center"/>
          </w:tcPr>
          <w:p w:rsidR="00917AEE" w:rsidRPr="009B0DB6" w:rsidRDefault="00917AEE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-7</w:t>
            </w:r>
          </w:p>
        </w:tc>
        <w:tc>
          <w:tcPr>
            <w:tcW w:w="810" w:type="dxa"/>
          </w:tcPr>
          <w:p w:rsidR="00917AEE" w:rsidRPr="00852322" w:rsidRDefault="00917AEE" w:rsidP="00917AEE">
            <w:pPr>
              <w:spacing w:after="0"/>
              <w:rPr>
                <w:b/>
              </w:rPr>
            </w:pPr>
          </w:p>
        </w:tc>
        <w:tc>
          <w:tcPr>
            <w:tcW w:w="5130" w:type="dxa"/>
          </w:tcPr>
          <w:p w:rsidR="00E33C55" w:rsidRDefault="0010172E" w:rsidP="00917AEE">
            <w:pPr>
              <w:spacing w:after="0"/>
              <w:rPr>
                <w:b/>
              </w:rPr>
            </w:pPr>
            <w:r>
              <w:rPr>
                <w:b/>
              </w:rPr>
              <w:t>Mid Term Exam Syllabus</w:t>
            </w:r>
          </w:p>
          <w:p w:rsidR="00917AEE" w:rsidRPr="00FD513B" w:rsidRDefault="000A3768" w:rsidP="00917AEE">
            <w:pPr>
              <w:spacing w:after="0"/>
              <w:rPr>
                <w:b/>
              </w:rPr>
            </w:pPr>
            <w:r>
              <w:rPr>
                <w:b/>
              </w:rPr>
              <w:t>Chapter 1 to 5</w:t>
            </w:r>
          </w:p>
        </w:tc>
        <w:tc>
          <w:tcPr>
            <w:tcW w:w="1080" w:type="dxa"/>
          </w:tcPr>
          <w:p w:rsidR="00917AEE" w:rsidRPr="00670F5D" w:rsidRDefault="00917AEE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</w:tcPr>
          <w:p w:rsidR="00917AEE" w:rsidRPr="00C22D36" w:rsidRDefault="00A01314" w:rsidP="00917AEE">
            <w:pPr>
              <w:spacing w:after="0"/>
              <w:rPr>
                <w:b/>
              </w:rPr>
            </w:pPr>
            <w:r w:rsidRPr="00C22D36">
              <w:rPr>
                <w:b/>
              </w:rPr>
              <w:t>CO-1,2&amp;3</w:t>
            </w:r>
          </w:p>
        </w:tc>
        <w:tc>
          <w:tcPr>
            <w:tcW w:w="1415" w:type="dxa"/>
          </w:tcPr>
          <w:p w:rsidR="00917AEE" w:rsidRPr="00FD513B" w:rsidRDefault="00917AEE" w:rsidP="00917AEE">
            <w:pPr>
              <w:spacing w:after="0"/>
              <w:rPr>
                <w:b/>
              </w:rPr>
            </w:pPr>
            <w:r w:rsidRPr="00FD513B">
              <w:rPr>
                <w:b/>
              </w:rPr>
              <w:t>MID TERM</w:t>
            </w:r>
          </w:p>
        </w:tc>
      </w:tr>
      <w:tr w:rsidR="00821C39" w:rsidRPr="00670F5D" w:rsidTr="009B0DB6">
        <w:trPr>
          <w:trHeight w:val="516"/>
        </w:trPr>
        <w:tc>
          <w:tcPr>
            <w:tcW w:w="810" w:type="dxa"/>
            <w:vMerge w:val="restart"/>
            <w:textDirection w:val="btLr"/>
            <w:vAlign w:val="center"/>
          </w:tcPr>
          <w:p w:rsidR="00821C39" w:rsidRPr="009B0DB6" w:rsidRDefault="00821C39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-8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21C39" w:rsidRPr="00852322" w:rsidRDefault="00311D03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821C39" w:rsidRPr="00670F5D" w:rsidRDefault="00BF53BE" w:rsidP="00500C09">
            <w:pPr>
              <w:spacing w:after="0"/>
            </w:pPr>
            <w:r w:rsidRPr="00BF53BE">
              <w:rPr>
                <w:rFonts w:ascii="Times New Roman" w:hAnsi="Times New Roman" w:cs="Times New Roman"/>
                <w:b/>
              </w:rPr>
              <w:t>E-R Diagram: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6827D1">
              <w:rPr>
                <w:rFonts w:ascii="Times New Roman" w:hAnsi="Times New Roman" w:cs="Times New Roman"/>
              </w:rPr>
              <w:t>Entit</w:t>
            </w:r>
            <w:r w:rsidR="00821C39">
              <w:rPr>
                <w:rFonts w:ascii="Times New Roman" w:hAnsi="Times New Roman" w:cs="Times New Roman"/>
              </w:rPr>
              <w:t>ies and Entity Sets, Relationship and Relationship Sets, A</w:t>
            </w:r>
            <w:r w:rsidR="00500C09">
              <w:rPr>
                <w:rFonts w:ascii="Times New Roman" w:hAnsi="Times New Roman" w:cs="Times New Roman"/>
              </w:rPr>
              <w:t>ttributes.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21C39" w:rsidRPr="00670F5D" w:rsidRDefault="00821C39" w:rsidP="00917AEE">
            <w:pPr>
              <w:spacing w:after="0"/>
            </w:pPr>
            <w:r>
              <w:t>text book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21C39" w:rsidRPr="00670F5D" w:rsidRDefault="00821C39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821C39" w:rsidRPr="00670F5D" w:rsidRDefault="00704958" w:rsidP="00917AEE">
            <w:pPr>
              <w:spacing w:after="0"/>
            </w:pPr>
            <w:r>
              <w:t>Final exam</w:t>
            </w:r>
            <w:r w:rsidR="00B60818">
              <w:t xml:space="preserve"> &amp; CT</w:t>
            </w:r>
          </w:p>
        </w:tc>
      </w:tr>
      <w:tr w:rsidR="00821C39" w:rsidRPr="00670F5D" w:rsidTr="009B0DB6">
        <w:trPr>
          <w:trHeight w:val="706"/>
        </w:trPr>
        <w:tc>
          <w:tcPr>
            <w:tcW w:w="810" w:type="dxa"/>
            <w:vMerge/>
            <w:textDirection w:val="btLr"/>
            <w:vAlign w:val="center"/>
          </w:tcPr>
          <w:p w:rsidR="00821C39" w:rsidRPr="009B0DB6" w:rsidRDefault="00821C39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21C39" w:rsidRPr="00852322" w:rsidRDefault="00311D03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821C39" w:rsidRDefault="00BF53BE" w:rsidP="00917AEE">
            <w:pPr>
              <w:spacing w:after="0"/>
              <w:rPr>
                <w:rFonts w:ascii="Times New Roman" w:hAnsi="Times New Roman" w:cs="Times New Roman"/>
              </w:rPr>
            </w:pPr>
            <w:r w:rsidRPr="00BF53BE">
              <w:rPr>
                <w:rFonts w:ascii="Times New Roman" w:hAnsi="Times New Roman" w:cs="Times New Roman"/>
                <w:b/>
              </w:rPr>
              <w:t>E-R Diagram: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500C09">
              <w:rPr>
                <w:rFonts w:ascii="Times New Roman" w:hAnsi="Times New Roman" w:cs="Times New Roman"/>
              </w:rPr>
              <w:t xml:space="preserve">Mapping Constraints, </w:t>
            </w:r>
            <w:r w:rsidR="00855CD4">
              <w:rPr>
                <w:rFonts w:ascii="Times New Roman" w:hAnsi="Times New Roman" w:cs="Times New Roman"/>
              </w:rPr>
              <w:t>Entity-</w:t>
            </w:r>
            <w:r w:rsidR="00821C39">
              <w:rPr>
                <w:rFonts w:ascii="Times New Roman" w:hAnsi="Times New Roman" w:cs="Times New Roman"/>
              </w:rPr>
              <w:t>Relationship Diagram</w:t>
            </w:r>
            <w:r>
              <w:rPr>
                <w:rFonts w:ascii="Times New Roman" w:hAnsi="Times New Roman" w:cs="Times New Roman"/>
              </w:rPr>
              <w:t xml:space="preserve"> symbols, Weak Entit</w:t>
            </w:r>
            <w:r w:rsidR="002429D6">
              <w:rPr>
                <w:rFonts w:ascii="Times New Roman" w:hAnsi="Times New Roman" w:cs="Times New Roman"/>
              </w:rPr>
              <w:t>y</w:t>
            </w:r>
            <w:bookmarkStart w:id="0" w:name="_GoBack"/>
            <w:bookmarkEnd w:id="0"/>
            <w:r w:rsidR="00821C39">
              <w:rPr>
                <w:rFonts w:ascii="Times New Roman" w:hAnsi="Times New Roman" w:cs="Times New Roman"/>
              </w:rPr>
              <w:t>, Strong Entity.</w:t>
            </w:r>
          </w:p>
          <w:p w:rsidR="00BF53BE" w:rsidRDefault="00BF53BE" w:rsidP="00917AEE">
            <w:pPr>
              <w:spacing w:after="0"/>
              <w:rPr>
                <w:rFonts w:ascii="Times New Roman" w:hAnsi="Times New Roman" w:cs="Times New Roman"/>
              </w:rPr>
            </w:pPr>
          </w:p>
          <w:p w:rsidR="00BF53BE" w:rsidRDefault="00BF53BE" w:rsidP="00917AEE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21C39" w:rsidRDefault="00821C39" w:rsidP="00917AEE">
            <w:pPr>
              <w:spacing w:after="0"/>
            </w:pPr>
            <w:r>
              <w:t>text book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21C39" w:rsidRDefault="00A7051D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821C39" w:rsidRDefault="00704958" w:rsidP="00917AEE">
            <w:pPr>
              <w:spacing w:after="0"/>
            </w:pPr>
            <w:r>
              <w:t>Final exam</w:t>
            </w:r>
            <w:r w:rsidR="00B60818">
              <w:t xml:space="preserve"> &amp; CT</w:t>
            </w:r>
          </w:p>
        </w:tc>
      </w:tr>
      <w:tr w:rsidR="00860735" w:rsidRPr="00670F5D" w:rsidTr="009B0DB6">
        <w:trPr>
          <w:trHeight w:val="451"/>
        </w:trPr>
        <w:tc>
          <w:tcPr>
            <w:tcW w:w="810" w:type="dxa"/>
            <w:vMerge w:val="restart"/>
            <w:textDirection w:val="btLr"/>
            <w:vAlign w:val="center"/>
          </w:tcPr>
          <w:p w:rsidR="00860735" w:rsidRPr="009B0DB6" w:rsidRDefault="00860735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lastRenderedPageBreak/>
              <w:t>Week -9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860735" w:rsidRPr="00852322" w:rsidRDefault="00860735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860735" w:rsidRPr="00670F5D" w:rsidRDefault="00BF53BE" w:rsidP="004560E2">
            <w:pPr>
              <w:spacing w:after="0"/>
            </w:pPr>
            <w:r w:rsidRPr="00BF53BE">
              <w:rPr>
                <w:rFonts w:ascii="Times New Roman" w:hAnsi="Times New Roman" w:cs="Times New Roman"/>
                <w:b/>
              </w:rPr>
              <w:t>E-R Diagram:</w:t>
            </w:r>
            <w:r>
              <w:rPr>
                <w:rFonts w:ascii="Times New Roman" w:hAnsi="Times New Roman" w:cs="Times New Roman"/>
              </w:rPr>
              <w:t xml:space="preserve">  EE</w:t>
            </w:r>
            <w:r w:rsidR="008E354A">
              <w:rPr>
                <w:rFonts w:ascii="Times New Roman" w:hAnsi="Times New Roman" w:cs="Times New Roman"/>
              </w:rPr>
              <w:t>R</w:t>
            </w:r>
            <w:r w:rsidR="00366F7D">
              <w:rPr>
                <w:rFonts w:ascii="Times New Roman" w:hAnsi="Times New Roman" w:cs="Times New Roman"/>
              </w:rPr>
              <w:t xml:space="preserve"> Diagram</w:t>
            </w:r>
            <w:r>
              <w:rPr>
                <w:rFonts w:ascii="Times New Roman" w:hAnsi="Times New Roman" w:cs="Times New Roman"/>
              </w:rPr>
              <w:t xml:space="preserve"> (Super type and sub type relationships)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0735" w:rsidRPr="00670F5D" w:rsidRDefault="00860735" w:rsidP="00917AEE">
            <w:pPr>
              <w:spacing w:after="0"/>
            </w:pPr>
            <w:r>
              <w:t>Reference book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860735" w:rsidRPr="00670F5D" w:rsidRDefault="00860735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860735" w:rsidRPr="00670F5D" w:rsidRDefault="00704958" w:rsidP="00917AEE">
            <w:pPr>
              <w:spacing w:after="0"/>
            </w:pPr>
            <w:r>
              <w:t>Final exam</w:t>
            </w:r>
            <w:r w:rsidR="00B60818">
              <w:t xml:space="preserve"> &amp; CT</w:t>
            </w:r>
          </w:p>
        </w:tc>
      </w:tr>
      <w:tr w:rsidR="00860735" w:rsidRPr="00670F5D" w:rsidTr="009B0DB6">
        <w:trPr>
          <w:trHeight w:val="448"/>
        </w:trPr>
        <w:tc>
          <w:tcPr>
            <w:tcW w:w="810" w:type="dxa"/>
            <w:vMerge/>
            <w:textDirection w:val="btLr"/>
            <w:vAlign w:val="center"/>
          </w:tcPr>
          <w:p w:rsidR="00860735" w:rsidRPr="009B0DB6" w:rsidRDefault="00860735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 w:val="restart"/>
            <w:tcBorders>
              <w:top w:val="single" w:sz="4" w:space="0" w:color="auto"/>
            </w:tcBorders>
          </w:tcPr>
          <w:p w:rsidR="00860735" w:rsidRPr="00852322" w:rsidRDefault="00860735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860735" w:rsidRDefault="00515745" w:rsidP="00917AEE">
            <w:pPr>
              <w:spacing w:after="0"/>
              <w:rPr>
                <w:rFonts w:ascii="Times New Roman" w:hAnsi="Times New Roman" w:cs="Times New Roman"/>
              </w:rPr>
            </w:pPr>
            <w:r w:rsidRPr="00BF53BE">
              <w:rPr>
                <w:rFonts w:ascii="Times New Roman" w:hAnsi="Times New Roman" w:cs="Times New Roman"/>
                <w:b/>
              </w:rPr>
              <w:t>E-R Diagram: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704958">
              <w:rPr>
                <w:rFonts w:ascii="Times New Roman" w:hAnsi="Times New Roman" w:cs="Times New Roman"/>
              </w:rPr>
              <w:t>E-R Diagram to Relation Conversions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0735" w:rsidRDefault="00860735" w:rsidP="00917AEE">
            <w:pPr>
              <w:spacing w:after="0"/>
            </w:pPr>
            <w:r>
              <w:t>Reference book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860735" w:rsidRDefault="00860735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860735" w:rsidRDefault="00651DE8" w:rsidP="00651DE8">
            <w:pPr>
              <w:spacing w:after="0"/>
            </w:pPr>
            <w:r>
              <w:t>Final exam</w:t>
            </w:r>
            <w:r w:rsidR="00A67633">
              <w:t xml:space="preserve">, </w:t>
            </w:r>
            <w:r w:rsidR="00B60818">
              <w:t xml:space="preserve"> CT</w:t>
            </w:r>
            <w:r>
              <w:t xml:space="preserve">  &amp; Assignment</w:t>
            </w:r>
          </w:p>
        </w:tc>
      </w:tr>
      <w:tr w:rsidR="00860735" w:rsidRPr="00670F5D" w:rsidTr="009B0DB6">
        <w:trPr>
          <w:trHeight w:val="156"/>
        </w:trPr>
        <w:tc>
          <w:tcPr>
            <w:tcW w:w="810" w:type="dxa"/>
            <w:vMerge/>
            <w:textDirection w:val="btLr"/>
            <w:vAlign w:val="center"/>
          </w:tcPr>
          <w:p w:rsidR="00860735" w:rsidRPr="009B0DB6" w:rsidRDefault="00860735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:rsidR="00860735" w:rsidRPr="00852322" w:rsidRDefault="00860735" w:rsidP="00917AEE">
            <w:pPr>
              <w:spacing w:after="0"/>
              <w:rPr>
                <w:b/>
              </w:rPr>
            </w:pP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860735" w:rsidRDefault="00860735" w:rsidP="00917AEE">
            <w:pPr>
              <w:spacing w:after="0"/>
              <w:rPr>
                <w:rFonts w:ascii="Times New Roman" w:hAnsi="Times New Roman" w:cs="Times New Roman"/>
              </w:rPr>
            </w:pPr>
            <w:r w:rsidRPr="002B0510">
              <w:rPr>
                <w:rFonts w:ascii="Times New Roman" w:hAnsi="Times New Roman" w:cs="Times New Roman"/>
                <w:b/>
              </w:rPr>
              <w:t>Assignment –</w:t>
            </w:r>
            <w:r>
              <w:rPr>
                <w:rFonts w:ascii="Times New Roman" w:hAnsi="Times New Roman" w:cs="Times New Roman"/>
                <w:b/>
              </w:rPr>
              <w:t xml:space="preserve"> 02 (Topic: E-R Diagram)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60735" w:rsidRDefault="00860735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60735" w:rsidRDefault="00B15C03" w:rsidP="00917AEE">
            <w:pPr>
              <w:spacing w:after="0"/>
            </w:pPr>
            <w:r>
              <w:t>---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860735" w:rsidRDefault="00E70D87" w:rsidP="00917AEE">
            <w:pPr>
              <w:spacing w:after="0"/>
            </w:pPr>
            <w:r>
              <w:t>---</w:t>
            </w:r>
          </w:p>
        </w:tc>
      </w:tr>
      <w:tr w:rsidR="00917AEE" w:rsidRPr="00670F5D" w:rsidTr="009B0DB6">
        <w:trPr>
          <w:trHeight w:val="197"/>
        </w:trPr>
        <w:tc>
          <w:tcPr>
            <w:tcW w:w="810" w:type="dxa"/>
            <w:vMerge w:val="restart"/>
            <w:textDirection w:val="btLr"/>
            <w:vAlign w:val="center"/>
          </w:tcPr>
          <w:p w:rsidR="00917AEE" w:rsidRPr="009B0DB6" w:rsidRDefault="00917AEE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-10</w:t>
            </w:r>
          </w:p>
        </w:tc>
        <w:tc>
          <w:tcPr>
            <w:tcW w:w="810" w:type="dxa"/>
          </w:tcPr>
          <w:p w:rsidR="00917AEE" w:rsidRPr="00852322" w:rsidRDefault="0059520C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917AEE" w:rsidRPr="00670F5D" w:rsidRDefault="00FC41F8" w:rsidP="00917AEE">
            <w:pPr>
              <w:spacing w:after="0"/>
            </w:pPr>
            <w:r>
              <w:rPr>
                <w:rFonts w:ascii="Times New Roman" w:hAnsi="Times New Roman" w:cs="Times New Roman"/>
              </w:rPr>
              <w:t>Normalization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17AEE" w:rsidRPr="00670F5D" w:rsidRDefault="00917AEE" w:rsidP="00917AEE">
            <w:pPr>
              <w:spacing w:after="0"/>
            </w:pPr>
            <w:r>
              <w:t>Reference book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17AEE" w:rsidRPr="00670F5D" w:rsidRDefault="004B4484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917AEE" w:rsidRPr="00670F5D" w:rsidRDefault="00067B07" w:rsidP="00917AEE">
            <w:pPr>
              <w:spacing w:after="0"/>
            </w:pPr>
            <w:r>
              <w:t>Final exam</w:t>
            </w:r>
          </w:p>
        </w:tc>
      </w:tr>
      <w:tr w:rsidR="00917AEE" w:rsidRPr="00670F5D" w:rsidTr="009B0DB6">
        <w:trPr>
          <w:trHeight w:val="100"/>
        </w:trPr>
        <w:tc>
          <w:tcPr>
            <w:tcW w:w="810" w:type="dxa"/>
            <w:vMerge/>
            <w:textDirection w:val="btLr"/>
            <w:vAlign w:val="center"/>
          </w:tcPr>
          <w:p w:rsidR="00917AEE" w:rsidRPr="009B0DB6" w:rsidRDefault="00917AEE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</w:tcPr>
          <w:p w:rsidR="00917AEE" w:rsidRPr="00852322" w:rsidRDefault="0059520C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917AEE" w:rsidRDefault="000071FF" w:rsidP="00917AEE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Normalization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17AEE" w:rsidRDefault="006A141C" w:rsidP="00917AEE">
            <w:pPr>
              <w:spacing w:after="0"/>
            </w:pPr>
            <w:r>
              <w:t>Reference book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17AEE" w:rsidRDefault="006A141C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917AEE" w:rsidRPr="004A32B6" w:rsidRDefault="00067B07" w:rsidP="00917AEE">
            <w:pPr>
              <w:spacing w:after="0"/>
              <w:rPr>
                <w:b/>
              </w:rPr>
            </w:pPr>
            <w:r>
              <w:t>Final exam</w:t>
            </w:r>
          </w:p>
        </w:tc>
      </w:tr>
      <w:tr w:rsidR="009F288A" w:rsidRPr="00670F5D" w:rsidTr="009B0DB6">
        <w:trPr>
          <w:trHeight w:val="516"/>
        </w:trPr>
        <w:tc>
          <w:tcPr>
            <w:tcW w:w="810" w:type="dxa"/>
            <w:vMerge w:val="restart"/>
            <w:textDirection w:val="btLr"/>
            <w:vAlign w:val="center"/>
          </w:tcPr>
          <w:p w:rsidR="009F288A" w:rsidRPr="009B0DB6" w:rsidRDefault="009F288A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-11</w:t>
            </w:r>
          </w:p>
        </w:tc>
        <w:tc>
          <w:tcPr>
            <w:tcW w:w="810" w:type="dxa"/>
          </w:tcPr>
          <w:p w:rsidR="009F288A" w:rsidRPr="00852322" w:rsidRDefault="009F288A" w:rsidP="00917AEE">
            <w:pPr>
              <w:spacing w:after="0"/>
              <w:rPr>
                <w:rFonts w:ascii="Times New Roman" w:hAnsi="Times New Roman" w:cs="Times New Roman"/>
                <w:b/>
                <w:bCs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9F288A" w:rsidRPr="00670F5D" w:rsidRDefault="009F288A" w:rsidP="00917AEE">
            <w:pPr>
              <w:spacing w:after="0"/>
            </w:pPr>
            <w:r>
              <w:rPr>
                <w:rFonts w:ascii="Times New Roman" w:hAnsi="Times New Roman" w:cs="Times New Roman"/>
              </w:rPr>
              <w:t>Normalization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F288A" w:rsidRPr="00670F5D" w:rsidRDefault="009F288A" w:rsidP="00917AEE">
            <w:pPr>
              <w:spacing w:after="0"/>
            </w:pPr>
            <w:r>
              <w:t>Reference book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9F288A" w:rsidRPr="00670F5D" w:rsidRDefault="009F288A" w:rsidP="00917AEE">
            <w:pPr>
              <w:spacing w:after="0"/>
            </w:pPr>
            <w:r>
              <w:t>CO-4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9F288A" w:rsidRPr="00670F5D" w:rsidRDefault="00067B07" w:rsidP="00917AEE">
            <w:pPr>
              <w:spacing w:after="0"/>
            </w:pPr>
            <w:r>
              <w:t>Final exam</w:t>
            </w:r>
          </w:p>
        </w:tc>
      </w:tr>
      <w:tr w:rsidR="009F288A" w:rsidRPr="00670F5D" w:rsidTr="009B0DB6">
        <w:trPr>
          <w:trHeight w:val="260"/>
        </w:trPr>
        <w:tc>
          <w:tcPr>
            <w:tcW w:w="810" w:type="dxa"/>
            <w:vMerge/>
            <w:textDirection w:val="btLr"/>
            <w:vAlign w:val="center"/>
          </w:tcPr>
          <w:p w:rsidR="009F288A" w:rsidRPr="009B0DB6" w:rsidRDefault="009F288A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 w:val="restart"/>
          </w:tcPr>
          <w:p w:rsidR="009F288A" w:rsidRPr="00852322" w:rsidRDefault="009F288A" w:rsidP="00917AEE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  <w:bottom w:val="single" w:sz="4" w:space="0" w:color="auto"/>
            </w:tcBorders>
          </w:tcPr>
          <w:p w:rsidR="009F288A" w:rsidRPr="00767725" w:rsidRDefault="009F288A" w:rsidP="00917AEE">
            <w:pPr>
              <w:spacing w:after="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CT – 03</w:t>
            </w:r>
            <w:r w:rsidRPr="006F7329">
              <w:rPr>
                <w:rFonts w:ascii="Times New Roman" w:hAnsi="Times New Roman" w:cs="Times New Roman"/>
                <w:b/>
              </w:rPr>
              <w:t xml:space="preserve"> (</w:t>
            </w:r>
            <w:r w:rsidR="00DA4720">
              <w:rPr>
                <w:rFonts w:ascii="Times New Roman" w:hAnsi="Times New Roman" w:cs="Times New Roman"/>
                <w:b/>
              </w:rPr>
              <w:t xml:space="preserve"> </w:t>
            </w:r>
            <w:r w:rsidR="00227166">
              <w:rPr>
                <w:rFonts w:ascii="Times New Roman" w:hAnsi="Times New Roman" w:cs="Times New Roman"/>
                <w:b/>
              </w:rPr>
              <w:t xml:space="preserve">Topic: </w:t>
            </w:r>
            <w:r w:rsidR="00DA4720">
              <w:rPr>
                <w:rFonts w:ascii="Times New Roman" w:hAnsi="Times New Roman" w:cs="Times New Roman"/>
                <w:b/>
              </w:rPr>
              <w:t xml:space="preserve">E-R Diagram </w:t>
            </w:r>
            <w:r w:rsidRPr="006F7329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F288A" w:rsidRPr="00670F5D" w:rsidRDefault="009F288A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:rsidR="009F288A" w:rsidRPr="00670F5D" w:rsidRDefault="00532EB2" w:rsidP="00917AEE">
            <w:pPr>
              <w:spacing w:after="0"/>
            </w:pPr>
            <w:r>
              <w:t>---</w:t>
            </w:r>
          </w:p>
        </w:tc>
        <w:tc>
          <w:tcPr>
            <w:tcW w:w="1415" w:type="dxa"/>
            <w:tcBorders>
              <w:top w:val="single" w:sz="4" w:space="0" w:color="auto"/>
              <w:bottom w:val="single" w:sz="4" w:space="0" w:color="auto"/>
            </w:tcBorders>
          </w:tcPr>
          <w:p w:rsidR="009F288A" w:rsidRPr="004A32B6" w:rsidRDefault="009F288A" w:rsidP="00917AEE">
            <w:pPr>
              <w:spacing w:after="0"/>
              <w:rPr>
                <w:b/>
              </w:rPr>
            </w:pPr>
            <w:r w:rsidRPr="004A32B6">
              <w:rPr>
                <w:b/>
              </w:rPr>
              <w:t>CT</w:t>
            </w:r>
          </w:p>
        </w:tc>
      </w:tr>
      <w:tr w:rsidR="009F288A" w:rsidRPr="00670F5D" w:rsidTr="009B0DB6">
        <w:trPr>
          <w:trHeight w:val="326"/>
        </w:trPr>
        <w:tc>
          <w:tcPr>
            <w:tcW w:w="810" w:type="dxa"/>
            <w:vMerge/>
            <w:textDirection w:val="btLr"/>
            <w:vAlign w:val="center"/>
          </w:tcPr>
          <w:p w:rsidR="009F288A" w:rsidRPr="009B0DB6" w:rsidRDefault="009F288A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vMerge/>
          </w:tcPr>
          <w:p w:rsidR="009F288A" w:rsidRPr="00852322" w:rsidRDefault="009F288A" w:rsidP="00917AEE">
            <w:pPr>
              <w:spacing w:after="0"/>
              <w:rPr>
                <w:b/>
              </w:rPr>
            </w:pP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9F288A" w:rsidRDefault="009F288A" w:rsidP="009F288A">
            <w:pPr>
              <w:spacing w:after="0"/>
              <w:rPr>
                <w:rFonts w:ascii="Times New Roman" w:hAnsi="Times New Roman" w:cs="Times New Roman"/>
                <w:b/>
              </w:rPr>
            </w:pPr>
            <w:r>
              <w:t>R</w:t>
            </w:r>
            <w:r w:rsidR="001372F6">
              <w:t>eview class on Normalization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F288A" w:rsidRDefault="00E8672E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9F288A" w:rsidRDefault="00E8672E" w:rsidP="00917AEE">
            <w:pPr>
              <w:spacing w:after="0"/>
            </w:pPr>
            <w:r>
              <w:t>---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9F288A" w:rsidRPr="00E8672E" w:rsidRDefault="00E8672E" w:rsidP="00917AEE">
            <w:pPr>
              <w:spacing w:after="0"/>
            </w:pPr>
            <w:r w:rsidRPr="00E8672E">
              <w:t>---</w:t>
            </w:r>
          </w:p>
        </w:tc>
      </w:tr>
      <w:tr w:rsidR="00F91084" w:rsidRPr="00670F5D" w:rsidTr="009B0DB6">
        <w:trPr>
          <w:trHeight w:val="429"/>
        </w:trPr>
        <w:tc>
          <w:tcPr>
            <w:tcW w:w="810" w:type="dxa"/>
            <w:vMerge w:val="restart"/>
            <w:textDirection w:val="btLr"/>
            <w:vAlign w:val="center"/>
          </w:tcPr>
          <w:p w:rsidR="00F91084" w:rsidRPr="009B0DB6" w:rsidRDefault="00F91084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-12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:rsidR="00F91084" w:rsidRPr="00852322" w:rsidRDefault="00F91084" w:rsidP="00917AEE">
            <w:pPr>
              <w:spacing w:after="0"/>
              <w:rPr>
                <w:b/>
              </w:rPr>
            </w:pPr>
            <w:r w:rsidRPr="00852322">
              <w:rPr>
                <w:b/>
              </w:rPr>
              <w:t>Day-1</w:t>
            </w:r>
          </w:p>
        </w:tc>
        <w:tc>
          <w:tcPr>
            <w:tcW w:w="5130" w:type="dxa"/>
            <w:tcBorders>
              <w:bottom w:val="single" w:sz="4" w:space="0" w:color="auto"/>
            </w:tcBorders>
          </w:tcPr>
          <w:p w:rsidR="00F91084" w:rsidRDefault="00F91084" w:rsidP="00917AEE">
            <w:pPr>
              <w:spacing w:after="0"/>
            </w:pPr>
            <w:r>
              <w:t>Transaction Management</w:t>
            </w:r>
            <w:r w:rsidR="002063F9">
              <w:t>,</w:t>
            </w:r>
          </w:p>
          <w:p w:rsidR="00F91084" w:rsidRPr="00670F5D" w:rsidRDefault="00F91084" w:rsidP="00B82833">
            <w:pPr>
              <w:spacing w:after="0"/>
            </w:pPr>
            <w:r w:rsidRPr="006970CF">
              <w:rPr>
                <w:rFonts w:ascii="Times New Roman" w:hAnsi="Times New Roman" w:cs="Times New Roman"/>
                <w:bCs/>
              </w:rPr>
              <w:t>Indexing and Hashing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91084" w:rsidRPr="00670F5D" w:rsidRDefault="00F91084" w:rsidP="00917AEE">
            <w:pPr>
              <w:spacing w:after="0"/>
            </w:pPr>
            <w:r>
              <w:t>Printed sheet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F91084" w:rsidRPr="00670F5D" w:rsidRDefault="00F91084" w:rsidP="00917AEE">
            <w:pPr>
              <w:spacing w:after="0"/>
            </w:pPr>
            <w:r>
              <w:t>CO-5</w:t>
            </w:r>
          </w:p>
        </w:tc>
        <w:tc>
          <w:tcPr>
            <w:tcW w:w="1415" w:type="dxa"/>
            <w:tcBorders>
              <w:bottom w:val="single" w:sz="4" w:space="0" w:color="auto"/>
            </w:tcBorders>
          </w:tcPr>
          <w:p w:rsidR="00F91084" w:rsidRPr="00670F5D" w:rsidRDefault="003F4A6E" w:rsidP="00917AEE">
            <w:pPr>
              <w:spacing w:after="0"/>
            </w:pPr>
            <w:r>
              <w:t>Final exam</w:t>
            </w:r>
          </w:p>
        </w:tc>
      </w:tr>
      <w:tr w:rsidR="00821002" w:rsidRPr="00670F5D" w:rsidTr="00821002">
        <w:trPr>
          <w:trHeight w:val="512"/>
        </w:trPr>
        <w:tc>
          <w:tcPr>
            <w:tcW w:w="810" w:type="dxa"/>
            <w:vMerge/>
            <w:textDirection w:val="btLr"/>
            <w:vAlign w:val="center"/>
          </w:tcPr>
          <w:p w:rsidR="00821002" w:rsidRPr="009B0DB6" w:rsidRDefault="00821002" w:rsidP="009B0DB6">
            <w:pPr>
              <w:spacing w:after="0"/>
              <w:ind w:left="113" w:right="113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:rsidR="00821002" w:rsidRPr="00852322" w:rsidRDefault="00821002" w:rsidP="00917AEE">
            <w:pPr>
              <w:spacing w:after="0"/>
              <w:rPr>
                <w:b/>
              </w:rPr>
            </w:pPr>
            <w:r w:rsidRPr="00852322">
              <w:rPr>
                <w:b/>
              </w:rPr>
              <w:t>Day-2</w:t>
            </w:r>
          </w:p>
        </w:tc>
        <w:tc>
          <w:tcPr>
            <w:tcW w:w="5130" w:type="dxa"/>
            <w:tcBorders>
              <w:top w:val="single" w:sz="4" w:space="0" w:color="auto"/>
            </w:tcBorders>
          </w:tcPr>
          <w:p w:rsidR="00821002" w:rsidRDefault="00821002" w:rsidP="00917AEE">
            <w:pPr>
              <w:spacing w:after="0"/>
            </w:pPr>
            <w:r>
              <w:rPr>
                <w:rFonts w:ascii="Times New Roman" w:hAnsi="Times New Roman" w:cs="Times New Roman"/>
                <w:bCs/>
              </w:rPr>
              <w:t>Basic Concepts of data mining</w:t>
            </w:r>
            <w:r w:rsidR="00B31307">
              <w:rPr>
                <w:rFonts w:ascii="Times New Roman" w:hAnsi="Times New Roman" w:cs="Times New Roman"/>
                <w:bCs/>
              </w:rPr>
              <w:t xml:space="preserve"> and Big Data.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21002" w:rsidRDefault="00821002" w:rsidP="00917AEE">
            <w:pPr>
              <w:spacing w:after="0"/>
            </w:pPr>
            <w:r>
              <w:t>Printed sheet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821002" w:rsidRDefault="00821002" w:rsidP="00917AEE">
            <w:pPr>
              <w:spacing w:after="0"/>
            </w:pPr>
            <w:r>
              <w:t>CO-5</w:t>
            </w:r>
          </w:p>
        </w:tc>
        <w:tc>
          <w:tcPr>
            <w:tcW w:w="1415" w:type="dxa"/>
            <w:tcBorders>
              <w:top w:val="single" w:sz="4" w:space="0" w:color="auto"/>
            </w:tcBorders>
          </w:tcPr>
          <w:p w:rsidR="00821002" w:rsidRDefault="00821002" w:rsidP="00917AEE">
            <w:pPr>
              <w:spacing w:after="0"/>
            </w:pPr>
            <w:r>
              <w:t>Final exam</w:t>
            </w:r>
          </w:p>
        </w:tc>
      </w:tr>
      <w:tr w:rsidR="00917AEE" w:rsidRPr="00670F5D" w:rsidTr="009B0DB6">
        <w:trPr>
          <w:cantSplit/>
          <w:trHeight w:val="1134"/>
        </w:trPr>
        <w:tc>
          <w:tcPr>
            <w:tcW w:w="810" w:type="dxa"/>
            <w:textDirection w:val="btLr"/>
            <w:vAlign w:val="center"/>
          </w:tcPr>
          <w:p w:rsidR="00917AEE" w:rsidRPr="009B0DB6" w:rsidRDefault="00917AEE" w:rsidP="009B0DB6">
            <w:pPr>
              <w:spacing w:after="0"/>
              <w:ind w:left="113" w:right="113"/>
              <w:jc w:val="center"/>
              <w:rPr>
                <w:b/>
              </w:rPr>
            </w:pPr>
            <w:r w:rsidRPr="009B0DB6">
              <w:rPr>
                <w:b/>
              </w:rPr>
              <w:t>Week -13</w:t>
            </w:r>
          </w:p>
        </w:tc>
        <w:tc>
          <w:tcPr>
            <w:tcW w:w="810" w:type="dxa"/>
          </w:tcPr>
          <w:p w:rsidR="00917AEE" w:rsidRPr="00852322" w:rsidRDefault="00917AEE" w:rsidP="00917AEE">
            <w:pPr>
              <w:spacing w:after="0"/>
              <w:rPr>
                <w:b/>
              </w:rPr>
            </w:pPr>
          </w:p>
        </w:tc>
        <w:tc>
          <w:tcPr>
            <w:tcW w:w="5130" w:type="dxa"/>
          </w:tcPr>
          <w:p w:rsidR="005E3312" w:rsidRDefault="005E3312" w:rsidP="00A922E3">
            <w:pPr>
              <w:spacing w:after="0"/>
            </w:pPr>
          </w:p>
          <w:p w:rsidR="00917AEE" w:rsidRPr="00670F5D" w:rsidRDefault="00A922E3" w:rsidP="00A922E3">
            <w:pPr>
              <w:spacing w:after="0"/>
            </w:pPr>
            <w:r>
              <w:t>Review class</w:t>
            </w:r>
          </w:p>
        </w:tc>
        <w:tc>
          <w:tcPr>
            <w:tcW w:w="1080" w:type="dxa"/>
          </w:tcPr>
          <w:p w:rsidR="00917AEE" w:rsidRDefault="00917AEE" w:rsidP="00917AEE">
            <w:pPr>
              <w:spacing w:after="0"/>
            </w:pPr>
          </w:p>
          <w:p w:rsidR="00751C84" w:rsidRPr="00670F5D" w:rsidRDefault="00751C84" w:rsidP="00917AEE">
            <w:pPr>
              <w:spacing w:after="0"/>
            </w:pPr>
            <w:r>
              <w:t>---</w:t>
            </w:r>
          </w:p>
        </w:tc>
        <w:tc>
          <w:tcPr>
            <w:tcW w:w="1080" w:type="dxa"/>
          </w:tcPr>
          <w:p w:rsidR="00917AEE" w:rsidRDefault="00917AEE" w:rsidP="00917AEE">
            <w:pPr>
              <w:spacing w:after="0"/>
            </w:pPr>
          </w:p>
          <w:p w:rsidR="00751C84" w:rsidRPr="00670F5D" w:rsidRDefault="00751C84" w:rsidP="00917AEE">
            <w:pPr>
              <w:spacing w:after="0"/>
            </w:pPr>
            <w:r>
              <w:t>----</w:t>
            </w:r>
          </w:p>
        </w:tc>
        <w:tc>
          <w:tcPr>
            <w:tcW w:w="1415" w:type="dxa"/>
          </w:tcPr>
          <w:p w:rsidR="00917AEE" w:rsidRDefault="00917AEE" w:rsidP="00917AEE">
            <w:pPr>
              <w:spacing w:after="0"/>
            </w:pPr>
          </w:p>
          <w:p w:rsidR="00751C84" w:rsidRPr="00670F5D" w:rsidRDefault="00751C84" w:rsidP="00917AEE">
            <w:pPr>
              <w:spacing w:after="0"/>
            </w:pPr>
            <w:r>
              <w:t>---</w:t>
            </w:r>
          </w:p>
        </w:tc>
      </w:tr>
    </w:tbl>
    <w:p w:rsidR="003832FE" w:rsidRDefault="003832FE"/>
    <w:sectPr w:rsidR="003832F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596D" w:rsidRDefault="0082596D" w:rsidP="003C40D0">
      <w:pPr>
        <w:spacing w:after="0" w:line="240" w:lineRule="auto"/>
      </w:pPr>
      <w:r>
        <w:separator/>
      </w:r>
    </w:p>
  </w:endnote>
  <w:endnote w:type="continuationSeparator" w:id="0">
    <w:p w:rsidR="0082596D" w:rsidRDefault="0082596D" w:rsidP="003C4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7331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C40D0" w:rsidRDefault="003C40D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9D6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C40D0" w:rsidRDefault="003C40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596D" w:rsidRDefault="0082596D" w:rsidP="003C40D0">
      <w:pPr>
        <w:spacing w:after="0" w:line="240" w:lineRule="auto"/>
      </w:pPr>
      <w:r>
        <w:separator/>
      </w:r>
    </w:p>
  </w:footnote>
  <w:footnote w:type="continuationSeparator" w:id="0">
    <w:p w:rsidR="0082596D" w:rsidRDefault="0082596D" w:rsidP="003C40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302ED"/>
    <w:multiLevelType w:val="hybridMultilevel"/>
    <w:tmpl w:val="D526C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F089D"/>
    <w:multiLevelType w:val="hybridMultilevel"/>
    <w:tmpl w:val="99F01110"/>
    <w:lvl w:ilvl="0" w:tplc="D5828E82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407D2D47"/>
    <w:multiLevelType w:val="hybridMultilevel"/>
    <w:tmpl w:val="78E44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61BEE"/>
    <w:multiLevelType w:val="hybridMultilevel"/>
    <w:tmpl w:val="61427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D9"/>
    <w:rsid w:val="00006399"/>
    <w:rsid w:val="000071FF"/>
    <w:rsid w:val="0002024E"/>
    <w:rsid w:val="00026874"/>
    <w:rsid w:val="000429A4"/>
    <w:rsid w:val="0005396A"/>
    <w:rsid w:val="00061428"/>
    <w:rsid w:val="00067B07"/>
    <w:rsid w:val="000837D9"/>
    <w:rsid w:val="000877D7"/>
    <w:rsid w:val="000A1D95"/>
    <w:rsid w:val="000A3768"/>
    <w:rsid w:val="000B12CA"/>
    <w:rsid w:val="000D3F47"/>
    <w:rsid w:val="000E1E84"/>
    <w:rsid w:val="000E239F"/>
    <w:rsid w:val="000F26B0"/>
    <w:rsid w:val="0010172E"/>
    <w:rsid w:val="00102E59"/>
    <w:rsid w:val="00120ABA"/>
    <w:rsid w:val="00123F1F"/>
    <w:rsid w:val="001372F6"/>
    <w:rsid w:val="00137D2C"/>
    <w:rsid w:val="00151105"/>
    <w:rsid w:val="00156977"/>
    <w:rsid w:val="001977FA"/>
    <w:rsid w:val="001A0149"/>
    <w:rsid w:val="001B1D01"/>
    <w:rsid w:val="001C23CC"/>
    <w:rsid w:val="001D384F"/>
    <w:rsid w:val="001F08AC"/>
    <w:rsid w:val="001F26C7"/>
    <w:rsid w:val="001F46D9"/>
    <w:rsid w:val="00204EE7"/>
    <w:rsid w:val="002063F9"/>
    <w:rsid w:val="00211D35"/>
    <w:rsid w:val="002212FA"/>
    <w:rsid w:val="00227166"/>
    <w:rsid w:val="00230278"/>
    <w:rsid w:val="002429D6"/>
    <w:rsid w:val="00263797"/>
    <w:rsid w:val="0028565B"/>
    <w:rsid w:val="00295B48"/>
    <w:rsid w:val="002B0510"/>
    <w:rsid w:val="002B3CD0"/>
    <w:rsid w:val="002D2383"/>
    <w:rsid w:val="002E0668"/>
    <w:rsid w:val="002F6990"/>
    <w:rsid w:val="002F75D6"/>
    <w:rsid w:val="00305365"/>
    <w:rsid w:val="0030677F"/>
    <w:rsid w:val="00311D03"/>
    <w:rsid w:val="00323ADD"/>
    <w:rsid w:val="00337F10"/>
    <w:rsid w:val="00340F4A"/>
    <w:rsid w:val="00360493"/>
    <w:rsid w:val="00366F7D"/>
    <w:rsid w:val="00373212"/>
    <w:rsid w:val="003832FE"/>
    <w:rsid w:val="0039378F"/>
    <w:rsid w:val="00396D9D"/>
    <w:rsid w:val="003A368B"/>
    <w:rsid w:val="003B047A"/>
    <w:rsid w:val="003B3116"/>
    <w:rsid w:val="003C40D0"/>
    <w:rsid w:val="003C6BD6"/>
    <w:rsid w:val="003C7BB7"/>
    <w:rsid w:val="003F278F"/>
    <w:rsid w:val="003F4A6E"/>
    <w:rsid w:val="00421C0B"/>
    <w:rsid w:val="00423F6B"/>
    <w:rsid w:val="00437B81"/>
    <w:rsid w:val="00444DBE"/>
    <w:rsid w:val="004560E2"/>
    <w:rsid w:val="00457483"/>
    <w:rsid w:val="00462C7E"/>
    <w:rsid w:val="004750FC"/>
    <w:rsid w:val="00475852"/>
    <w:rsid w:val="00477EFF"/>
    <w:rsid w:val="00487680"/>
    <w:rsid w:val="00496E50"/>
    <w:rsid w:val="004A32B6"/>
    <w:rsid w:val="004A7F7D"/>
    <w:rsid w:val="004B390F"/>
    <w:rsid w:val="004B4165"/>
    <w:rsid w:val="004B4484"/>
    <w:rsid w:val="004C4F8A"/>
    <w:rsid w:val="004C599D"/>
    <w:rsid w:val="004F0C6C"/>
    <w:rsid w:val="00500C09"/>
    <w:rsid w:val="00515745"/>
    <w:rsid w:val="00516FD4"/>
    <w:rsid w:val="00532EB2"/>
    <w:rsid w:val="005579C2"/>
    <w:rsid w:val="0059520C"/>
    <w:rsid w:val="005B223D"/>
    <w:rsid w:val="005B246A"/>
    <w:rsid w:val="005C5AD7"/>
    <w:rsid w:val="005D1D20"/>
    <w:rsid w:val="005E3312"/>
    <w:rsid w:val="00612E72"/>
    <w:rsid w:val="0063031A"/>
    <w:rsid w:val="00643327"/>
    <w:rsid w:val="00651DE8"/>
    <w:rsid w:val="006600DE"/>
    <w:rsid w:val="0066665A"/>
    <w:rsid w:val="00670F5D"/>
    <w:rsid w:val="00677D4F"/>
    <w:rsid w:val="00681FB9"/>
    <w:rsid w:val="006827D1"/>
    <w:rsid w:val="006970CF"/>
    <w:rsid w:val="00697587"/>
    <w:rsid w:val="006A141C"/>
    <w:rsid w:val="006A21A6"/>
    <w:rsid w:val="006E00E3"/>
    <w:rsid w:val="006E090A"/>
    <w:rsid w:val="006E1D63"/>
    <w:rsid w:val="006F7329"/>
    <w:rsid w:val="00704958"/>
    <w:rsid w:val="00712273"/>
    <w:rsid w:val="007136CB"/>
    <w:rsid w:val="00717BCB"/>
    <w:rsid w:val="007227B8"/>
    <w:rsid w:val="00743B48"/>
    <w:rsid w:val="00751C84"/>
    <w:rsid w:val="00767725"/>
    <w:rsid w:val="00771476"/>
    <w:rsid w:val="00783612"/>
    <w:rsid w:val="007E3C93"/>
    <w:rsid w:val="007E681B"/>
    <w:rsid w:val="007F11CE"/>
    <w:rsid w:val="007F6509"/>
    <w:rsid w:val="00804226"/>
    <w:rsid w:val="00811642"/>
    <w:rsid w:val="00814775"/>
    <w:rsid w:val="00821002"/>
    <w:rsid w:val="00821C39"/>
    <w:rsid w:val="0082596D"/>
    <w:rsid w:val="00852322"/>
    <w:rsid w:val="00855CD4"/>
    <w:rsid w:val="00860735"/>
    <w:rsid w:val="00860FF7"/>
    <w:rsid w:val="008776D8"/>
    <w:rsid w:val="00883A29"/>
    <w:rsid w:val="00885B19"/>
    <w:rsid w:val="008970CC"/>
    <w:rsid w:val="00897558"/>
    <w:rsid w:val="008A3BD6"/>
    <w:rsid w:val="008A6C34"/>
    <w:rsid w:val="008D25A9"/>
    <w:rsid w:val="008E354A"/>
    <w:rsid w:val="008F5B22"/>
    <w:rsid w:val="0090740C"/>
    <w:rsid w:val="00917AEE"/>
    <w:rsid w:val="0092745D"/>
    <w:rsid w:val="00931C65"/>
    <w:rsid w:val="00933FC7"/>
    <w:rsid w:val="00944E86"/>
    <w:rsid w:val="009528B7"/>
    <w:rsid w:val="009530E8"/>
    <w:rsid w:val="00954482"/>
    <w:rsid w:val="00961E76"/>
    <w:rsid w:val="009654C9"/>
    <w:rsid w:val="00977A98"/>
    <w:rsid w:val="00977BB9"/>
    <w:rsid w:val="00987846"/>
    <w:rsid w:val="0098789F"/>
    <w:rsid w:val="009B0DB6"/>
    <w:rsid w:val="009B34CA"/>
    <w:rsid w:val="009C601D"/>
    <w:rsid w:val="009D59C0"/>
    <w:rsid w:val="009E0138"/>
    <w:rsid w:val="009E413E"/>
    <w:rsid w:val="009F139F"/>
    <w:rsid w:val="009F288A"/>
    <w:rsid w:val="009F3DAA"/>
    <w:rsid w:val="00A01314"/>
    <w:rsid w:val="00A20FE4"/>
    <w:rsid w:val="00A25ED5"/>
    <w:rsid w:val="00A67633"/>
    <w:rsid w:val="00A7051D"/>
    <w:rsid w:val="00A922E3"/>
    <w:rsid w:val="00AA11E7"/>
    <w:rsid w:val="00AA4028"/>
    <w:rsid w:val="00AB6000"/>
    <w:rsid w:val="00AC32D0"/>
    <w:rsid w:val="00AD12A4"/>
    <w:rsid w:val="00AD4585"/>
    <w:rsid w:val="00AD5605"/>
    <w:rsid w:val="00AE406A"/>
    <w:rsid w:val="00AF3AB5"/>
    <w:rsid w:val="00AF3EF4"/>
    <w:rsid w:val="00B02629"/>
    <w:rsid w:val="00B06D31"/>
    <w:rsid w:val="00B15C03"/>
    <w:rsid w:val="00B21DAC"/>
    <w:rsid w:val="00B23B56"/>
    <w:rsid w:val="00B31307"/>
    <w:rsid w:val="00B413E4"/>
    <w:rsid w:val="00B41E4C"/>
    <w:rsid w:val="00B45F27"/>
    <w:rsid w:val="00B60818"/>
    <w:rsid w:val="00B70633"/>
    <w:rsid w:val="00B72BCF"/>
    <w:rsid w:val="00B75B15"/>
    <w:rsid w:val="00B77BEC"/>
    <w:rsid w:val="00B82833"/>
    <w:rsid w:val="00B92E19"/>
    <w:rsid w:val="00B93EDF"/>
    <w:rsid w:val="00BA0843"/>
    <w:rsid w:val="00BA142C"/>
    <w:rsid w:val="00BA34EE"/>
    <w:rsid w:val="00BB4A90"/>
    <w:rsid w:val="00BC02E7"/>
    <w:rsid w:val="00BD2285"/>
    <w:rsid w:val="00BD22D5"/>
    <w:rsid w:val="00BF5231"/>
    <w:rsid w:val="00BF53BE"/>
    <w:rsid w:val="00C22D36"/>
    <w:rsid w:val="00C26E51"/>
    <w:rsid w:val="00C33495"/>
    <w:rsid w:val="00C3750D"/>
    <w:rsid w:val="00C41810"/>
    <w:rsid w:val="00C71169"/>
    <w:rsid w:val="00C753B4"/>
    <w:rsid w:val="00C80279"/>
    <w:rsid w:val="00C82EA2"/>
    <w:rsid w:val="00CB634A"/>
    <w:rsid w:val="00CB7DAD"/>
    <w:rsid w:val="00CC1673"/>
    <w:rsid w:val="00CE3A53"/>
    <w:rsid w:val="00CF28D2"/>
    <w:rsid w:val="00D01E07"/>
    <w:rsid w:val="00D05FCD"/>
    <w:rsid w:val="00D36EE3"/>
    <w:rsid w:val="00D75724"/>
    <w:rsid w:val="00D84904"/>
    <w:rsid w:val="00D86FFA"/>
    <w:rsid w:val="00D92063"/>
    <w:rsid w:val="00D92D41"/>
    <w:rsid w:val="00D93B37"/>
    <w:rsid w:val="00D96DE3"/>
    <w:rsid w:val="00DA4720"/>
    <w:rsid w:val="00DD7F5E"/>
    <w:rsid w:val="00DE04FA"/>
    <w:rsid w:val="00E27EB1"/>
    <w:rsid w:val="00E33C55"/>
    <w:rsid w:val="00E56222"/>
    <w:rsid w:val="00E61D07"/>
    <w:rsid w:val="00E70468"/>
    <w:rsid w:val="00E70D87"/>
    <w:rsid w:val="00E747B5"/>
    <w:rsid w:val="00E8672E"/>
    <w:rsid w:val="00EA0BAF"/>
    <w:rsid w:val="00EB34FA"/>
    <w:rsid w:val="00EB6D69"/>
    <w:rsid w:val="00EC3A8B"/>
    <w:rsid w:val="00EE09F9"/>
    <w:rsid w:val="00EF0932"/>
    <w:rsid w:val="00EF1A3D"/>
    <w:rsid w:val="00EF447A"/>
    <w:rsid w:val="00F00AEC"/>
    <w:rsid w:val="00F0350E"/>
    <w:rsid w:val="00F1145E"/>
    <w:rsid w:val="00F1352A"/>
    <w:rsid w:val="00F23390"/>
    <w:rsid w:val="00F30F9E"/>
    <w:rsid w:val="00F62E6E"/>
    <w:rsid w:val="00F641C1"/>
    <w:rsid w:val="00F91084"/>
    <w:rsid w:val="00F91487"/>
    <w:rsid w:val="00F9680D"/>
    <w:rsid w:val="00FC101B"/>
    <w:rsid w:val="00FC352F"/>
    <w:rsid w:val="00FC41F8"/>
    <w:rsid w:val="00FD513B"/>
    <w:rsid w:val="00FD67C9"/>
    <w:rsid w:val="00FE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D4427-7862-4923-B7F1-F9797B690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6D9"/>
    <w:pPr>
      <w:spacing w:after="200" w:line="276" w:lineRule="auto"/>
    </w:pPr>
    <w:rPr>
      <w:rFonts w:eastAsiaTheme="minorEastAsi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6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F46D9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TableGrid">
    <w:name w:val="Table Grid"/>
    <w:basedOn w:val="TableNormal"/>
    <w:uiPriority w:val="59"/>
    <w:rsid w:val="001F46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37D2C"/>
    <w:pPr>
      <w:ind w:left="720"/>
      <w:contextualSpacing/>
    </w:pPr>
    <w:rPr>
      <w:rFonts w:eastAsiaTheme="minorHAnsi"/>
    </w:rPr>
  </w:style>
  <w:style w:type="paragraph" w:styleId="Header">
    <w:name w:val="header"/>
    <w:basedOn w:val="Normal"/>
    <w:link w:val="HeaderChar"/>
    <w:uiPriority w:val="99"/>
    <w:unhideWhenUsed/>
    <w:rsid w:val="003C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0D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3C40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0D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 Hasan</dc:creator>
  <cp:keywords/>
  <dc:description/>
  <cp:lastModifiedBy>Windows User</cp:lastModifiedBy>
  <cp:revision>53</cp:revision>
  <dcterms:created xsi:type="dcterms:W3CDTF">2019-09-01T06:36:00Z</dcterms:created>
  <dcterms:modified xsi:type="dcterms:W3CDTF">2019-09-14T06:06:00Z</dcterms:modified>
</cp:coreProperties>
</file>