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37379" w:rsidRDefault="000D61CB">
      <w:pPr>
        <w:rPr>
          <w:sz w:val="24"/>
          <w:szCs w:val="24"/>
        </w:rPr>
      </w:pPr>
      <w:r w:rsidRPr="000D61CB">
        <w:rPr>
          <w:b/>
          <w:bCs/>
          <w:sz w:val="24"/>
          <w:szCs w:val="24"/>
        </w:rPr>
        <w:t xml:space="preserve">Experiment </w:t>
      </w:r>
      <w:proofErr w:type="gramStart"/>
      <w:r w:rsidRPr="000D61CB">
        <w:rPr>
          <w:b/>
          <w:bCs/>
          <w:sz w:val="24"/>
          <w:szCs w:val="24"/>
        </w:rPr>
        <w:t>Name :</w:t>
      </w:r>
      <w:proofErr w:type="gramEnd"/>
      <w:r w:rsidRPr="000D61CB">
        <w:rPr>
          <w:b/>
          <w:bCs/>
          <w:sz w:val="28"/>
        </w:rPr>
        <w:t xml:space="preserve"> </w:t>
      </w:r>
      <w:r w:rsidRPr="000D61CB">
        <w:rPr>
          <w:sz w:val="24"/>
          <w:szCs w:val="24"/>
        </w:rPr>
        <w:t>Double Sideband Suppressed Carrier AM Generation</w:t>
      </w:r>
    </w:p>
    <w:p w:rsidR="000D61CB" w:rsidRDefault="000D61CB">
      <w:pPr>
        <w:rPr>
          <w:sz w:val="24"/>
          <w:szCs w:val="24"/>
        </w:rPr>
      </w:pPr>
      <w:proofErr w:type="gramStart"/>
      <w:r w:rsidRPr="000D61CB">
        <w:rPr>
          <w:b/>
          <w:bCs/>
          <w:sz w:val="24"/>
          <w:szCs w:val="24"/>
        </w:rPr>
        <w:t>Objective</w:t>
      </w:r>
      <w:r>
        <w:rPr>
          <w:sz w:val="24"/>
          <w:szCs w:val="24"/>
        </w:rPr>
        <w:t xml:space="preserve"> </w:t>
      </w:r>
      <w:r w:rsidRPr="000D61CB">
        <w:rPr>
          <w:b/>
          <w:bCs/>
          <w:sz w:val="24"/>
          <w:szCs w:val="24"/>
        </w:rPr>
        <w:t>:</w:t>
      </w:r>
      <w:proofErr w:type="gramEnd"/>
      <w:r>
        <w:rPr>
          <w:sz w:val="24"/>
          <w:szCs w:val="24"/>
        </w:rPr>
        <w:t xml:space="preserve"> </w:t>
      </w:r>
      <w:r w:rsidRPr="000D61CB">
        <w:rPr>
          <w:sz w:val="24"/>
          <w:szCs w:val="24"/>
        </w:rPr>
        <w:t>AM DSB modulation of audio signal using 455 kHz oscillator</w:t>
      </w:r>
    </w:p>
    <w:p w:rsidR="000D61CB" w:rsidRDefault="000D61CB">
      <w:pPr>
        <w:rPr>
          <w:b/>
          <w:bCs/>
          <w:sz w:val="24"/>
          <w:szCs w:val="24"/>
        </w:rPr>
      </w:pPr>
      <w:r w:rsidRPr="000D61CB">
        <w:rPr>
          <w:b/>
          <w:bCs/>
          <w:sz w:val="24"/>
          <w:szCs w:val="24"/>
        </w:rPr>
        <w:t xml:space="preserve">Required </w:t>
      </w:r>
      <w:proofErr w:type="gramStart"/>
      <w:r w:rsidRPr="000D61CB">
        <w:rPr>
          <w:b/>
          <w:bCs/>
          <w:sz w:val="24"/>
          <w:szCs w:val="24"/>
        </w:rPr>
        <w:t>Instruments :</w:t>
      </w:r>
      <w:proofErr w:type="gramEnd"/>
    </w:p>
    <w:p w:rsidR="000D61CB" w:rsidRDefault="000D61CB" w:rsidP="000D61CB">
      <w:pPr>
        <w:pStyle w:val="ListParagraph"/>
        <w:numPr>
          <w:ilvl w:val="0"/>
          <w:numId w:val="1"/>
        </w:numPr>
      </w:pPr>
      <w:r>
        <w:t xml:space="preserve">IT-4101 Trainer Board </w:t>
      </w:r>
    </w:p>
    <w:p w:rsidR="000D61CB" w:rsidRDefault="000D61CB" w:rsidP="000D61CB">
      <w:pPr>
        <w:pStyle w:val="ListParagraph"/>
        <w:numPr>
          <w:ilvl w:val="0"/>
          <w:numId w:val="1"/>
        </w:numPr>
      </w:pPr>
      <w:r>
        <w:t>2 mm Patch Cords 3.</w:t>
      </w:r>
    </w:p>
    <w:p w:rsidR="000D61CB" w:rsidRDefault="000D61CB" w:rsidP="000D61CB">
      <w:pPr>
        <w:pStyle w:val="ListParagraph"/>
        <w:numPr>
          <w:ilvl w:val="0"/>
          <w:numId w:val="1"/>
        </w:numPr>
      </w:pPr>
      <w:r>
        <w:t>Oscilloscope</w:t>
      </w:r>
    </w:p>
    <w:p w:rsidR="000D61CB" w:rsidRDefault="000D61CB" w:rsidP="000D61CB">
      <w:pPr>
        <w:rPr>
          <w:b/>
          <w:bCs/>
          <w:sz w:val="24"/>
          <w:szCs w:val="24"/>
        </w:rPr>
      </w:pPr>
      <w:proofErr w:type="gramStart"/>
      <w:r w:rsidRPr="000D61CB">
        <w:rPr>
          <w:b/>
          <w:bCs/>
          <w:sz w:val="24"/>
          <w:szCs w:val="24"/>
        </w:rPr>
        <w:t>Theory :</w:t>
      </w:r>
      <w:proofErr w:type="gramEnd"/>
      <w:r w:rsidRPr="000D61CB">
        <w:rPr>
          <w:b/>
          <w:bCs/>
          <w:sz w:val="24"/>
          <w:szCs w:val="24"/>
        </w:rPr>
        <w:t xml:space="preserve"> </w:t>
      </w:r>
    </w:p>
    <w:p w:rsidR="000D61CB" w:rsidRPr="000D61CB" w:rsidRDefault="000D61CB" w:rsidP="000D61CB">
      <w:pPr>
        <w:rPr>
          <w:sz w:val="24"/>
          <w:szCs w:val="24"/>
        </w:rPr>
      </w:pPr>
      <w:r w:rsidRPr="000D61CB">
        <w:rPr>
          <w:sz w:val="24"/>
          <w:szCs w:val="24"/>
        </w:rPr>
        <w:t>In telecommunications, modulation is the process of conveying a message signal, for example, a digital bit stream or an analog audio signal, inside another signal that can be physically transmitted. In radio communications, cable TV systems, or the public switched telephone network, electrical signals can only be transferred over a limited passband frequency spectrum, with specific (non-zero) lower and upper cutoff frequencies. The primary motivation for modulation is to facilitate the transmission of the message signal over a communication channel with a prescribed passband. When the message or information-bearing signal is of an analog kind, we speak of analog modulation or continuous wave modulation. A commonly used carrier is a sine wave, the source of which is physically independent of the source of the information-bearing signal. Modulation is done by varying the amplitude or angle of the sinusoidal carrier wave. On this basis, we can classify analog modulation into two broadly defined families: amplitude modulation and angle modulation. In amplitude modulation (AM), the amplitude of the carrier is varied according to the information-bearing signal, as the name suggests. As the information signal increases in amplitude, the carrier wave is also made to increase the amplitude. Likewise, as the information signal decreases, then the carrier amplitude decreases.</w:t>
      </w:r>
    </w:p>
    <w:p w:rsidR="000D61CB" w:rsidRDefault="000D61CB">
      <w:pPr>
        <w:rPr>
          <w:sz w:val="24"/>
          <w:szCs w:val="24"/>
        </w:rPr>
      </w:pPr>
      <w:r>
        <w:rPr>
          <w:noProof/>
          <w:sz w:val="24"/>
          <w:szCs w:val="24"/>
        </w:rPr>
        <w:drawing>
          <wp:inline distT="0" distB="0" distL="0" distR="0">
            <wp:extent cx="6017895" cy="2727111"/>
            <wp:effectExtent l="0" t="0" r="1905" b="0"/>
            <wp:docPr id="1501951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51206" name="Picture 1501951206"/>
                    <pic:cNvPicPr/>
                  </pic:nvPicPr>
                  <pic:blipFill>
                    <a:blip r:embed="rId5">
                      <a:extLst>
                        <a:ext uri="{28A0092B-C50C-407E-A947-70E740481C1C}">
                          <a14:useLocalDpi xmlns:a14="http://schemas.microsoft.com/office/drawing/2010/main" val="0"/>
                        </a:ext>
                      </a:extLst>
                    </a:blip>
                    <a:stretch>
                      <a:fillRect/>
                    </a:stretch>
                  </pic:blipFill>
                  <pic:spPr>
                    <a:xfrm>
                      <a:off x="0" y="0"/>
                      <a:ext cx="6060641" cy="2746482"/>
                    </a:xfrm>
                    <a:prstGeom prst="rect">
                      <a:avLst/>
                    </a:prstGeom>
                  </pic:spPr>
                </pic:pic>
              </a:graphicData>
            </a:graphic>
          </wp:inline>
        </w:drawing>
      </w:r>
    </w:p>
    <w:p w:rsidR="00E51099" w:rsidRPr="00E51099" w:rsidRDefault="000D61CB">
      <w:pPr>
        <w:rPr>
          <w:sz w:val="24"/>
          <w:szCs w:val="24"/>
        </w:rPr>
      </w:pPr>
      <w:r w:rsidRPr="00E51099">
        <w:rPr>
          <w:sz w:val="24"/>
          <w:szCs w:val="24"/>
        </w:rPr>
        <w:lastRenderedPageBreak/>
        <w:t xml:space="preserve">In Fig-1, we can see that the modulated carrier wave appears to ‘contain’ the information in its amplitude in some way. The types of amplitude modulation (AM): </w:t>
      </w:r>
    </w:p>
    <w:p w:rsidR="00E51099" w:rsidRPr="00E51099" w:rsidRDefault="000D61CB">
      <w:pPr>
        <w:rPr>
          <w:sz w:val="24"/>
          <w:szCs w:val="24"/>
        </w:rPr>
      </w:pPr>
      <w:r w:rsidRPr="00E51099">
        <w:rPr>
          <w:sz w:val="24"/>
          <w:szCs w:val="24"/>
        </w:rPr>
        <w:t xml:space="preserve">● Double-sideband with carrier (DSB-WC) </w:t>
      </w:r>
    </w:p>
    <w:p w:rsidR="00E51099" w:rsidRPr="00E51099" w:rsidRDefault="000D61CB">
      <w:pPr>
        <w:rPr>
          <w:sz w:val="24"/>
          <w:szCs w:val="24"/>
        </w:rPr>
      </w:pPr>
      <w:r w:rsidRPr="00E51099">
        <w:rPr>
          <w:sz w:val="24"/>
          <w:szCs w:val="24"/>
        </w:rPr>
        <w:t xml:space="preserve">● Double-sideband suppressed carrier (DSB-SC) </w:t>
      </w:r>
    </w:p>
    <w:p w:rsidR="000D61CB" w:rsidRDefault="000D61CB">
      <w:pPr>
        <w:rPr>
          <w:sz w:val="24"/>
          <w:szCs w:val="24"/>
        </w:rPr>
      </w:pPr>
      <w:r w:rsidRPr="00E51099">
        <w:rPr>
          <w:sz w:val="24"/>
          <w:szCs w:val="24"/>
        </w:rPr>
        <w:t>● Single-sideband (SSB)</w:t>
      </w:r>
    </w:p>
    <w:p w:rsidR="00E51099" w:rsidRDefault="00E51099">
      <w:pPr>
        <w:rPr>
          <w:b/>
          <w:bCs/>
          <w:sz w:val="24"/>
          <w:szCs w:val="24"/>
        </w:rPr>
      </w:pPr>
      <w:proofErr w:type="gramStart"/>
      <w:r w:rsidRPr="00E51099">
        <w:rPr>
          <w:b/>
          <w:bCs/>
          <w:sz w:val="24"/>
          <w:szCs w:val="24"/>
        </w:rPr>
        <w:t>Procedure :</w:t>
      </w:r>
      <w:proofErr w:type="gramEnd"/>
      <w:r w:rsidRPr="00E51099">
        <w:rPr>
          <w:b/>
          <w:bCs/>
          <w:sz w:val="24"/>
          <w:szCs w:val="24"/>
        </w:rPr>
        <w:t xml:space="preserve"> </w:t>
      </w:r>
    </w:p>
    <w:p w:rsidR="00E51099" w:rsidRPr="00E51099" w:rsidRDefault="00E51099" w:rsidP="00E51099">
      <w:pPr>
        <w:pStyle w:val="ListParagraph"/>
        <w:numPr>
          <w:ilvl w:val="0"/>
          <w:numId w:val="2"/>
        </w:numPr>
        <w:rPr>
          <w:sz w:val="24"/>
          <w:szCs w:val="24"/>
        </w:rPr>
      </w:pPr>
      <w:r w:rsidRPr="00E51099">
        <w:rPr>
          <w:sz w:val="24"/>
          <w:szCs w:val="24"/>
        </w:rPr>
        <w:t>Turn on the power of the IT-4101 module.</w:t>
      </w:r>
    </w:p>
    <w:p w:rsidR="00E51099" w:rsidRPr="00E51099" w:rsidRDefault="00E51099" w:rsidP="00E51099">
      <w:pPr>
        <w:pStyle w:val="ListParagraph"/>
        <w:numPr>
          <w:ilvl w:val="0"/>
          <w:numId w:val="2"/>
        </w:numPr>
        <w:rPr>
          <w:sz w:val="24"/>
          <w:szCs w:val="24"/>
        </w:rPr>
      </w:pPr>
      <w:r w:rsidRPr="00E51099">
        <w:rPr>
          <w:sz w:val="24"/>
          <w:szCs w:val="24"/>
        </w:rPr>
        <w:t>Make the Interface Selector Switch in the Audio Generator Output position.</w:t>
      </w:r>
    </w:p>
    <w:p w:rsidR="00E51099" w:rsidRPr="00E51099" w:rsidRDefault="00E51099" w:rsidP="00E51099">
      <w:pPr>
        <w:pStyle w:val="ListParagraph"/>
        <w:numPr>
          <w:ilvl w:val="0"/>
          <w:numId w:val="2"/>
        </w:numPr>
        <w:rPr>
          <w:sz w:val="24"/>
          <w:szCs w:val="24"/>
        </w:rPr>
      </w:pPr>
      <w:r w:rsidRPr="00E51099">
        <w:rPr>
          <w:sz w:val="24"/>
          <w:szCs w:val="24"/>
        </w:rPr>
        <w:t>Connect the oscilloscope probe to Audio O/P (TP3) and examine the low-frequency audio waveform. This audio frequency is a sine wave, which will be used as the modulating signal. The modulating frequency and amplitude can be varied by adjusting the Audio Generator’s Amplitude and Frequency preset. Set the amplitude and frequency to any convenient value. You can also listen to the audio signal by connecting the Audio O/P (TP3) with the Audio Amplifier I/P (TP20) and turning the Speaker ON. You can vary the volume by adjusting the Audio Amplifier Gain Adj.</w:t>
      </w:r>
    </w:p>
    <w:p w:rsidR="00E51099" w:rsidRPr="00E51099" w:rsidRDefault="00E51099" w:rsidP="00E51099">
      <w:pPr>
        <w:pStyle w:val="ListParagraph"/>
        <w:numPr>
          <w:ilvl w:val="0"/>
          <w:numId w:val="2"/>
        </w:numPr>
        <w:rPr>
          <w:sz w:val="24"/>
          <w:szCs w:val="24"/>
        </w:rPr>
      </w:pPr>
      <w:r w:rsidRPr="00E51099">
        <w:rPr>
          <w:sz w:val="24"/>
          <w:szCs w:val="24"/>
        </w:rPr>
        <w:t>Connect 455 kHz Local Oscillator O/P (TP5) with the Balanced Modulator-1 Carrier I/P (TP8). The local oscillator block generates the high-frequency carrier for the modulation process. The frequency is fixed at 455 kHz</w:t>
      </w:r>
    </w:p>
    <w:p w:rsidR="00E51099" w:rsidRDefault="00E51099" w:rsidP="00E51099">
      <w:pPr>
        <w:pStyle w:val="ListParagraph"/>
        <w:numPr>
          <w:ilvl w:val="0"/>
          <w:numId w:val="2"/>
        </w:numPr>
        <w:rPr>
          <w:sz w:val="24"/>
          <w:szCs w:val="24"/>
        </w:rPr>
      </w:pPr>
      <w:r w:rsidRPr="00E51099">
        <w:rPr>
          <w:sz w:val="24"/>
          <w:szCs w:val="24"/>
        </w:rPr>
        <w:t>Now connect the Audio O/P (TP3) with the Balanced Modulator-1 Audio I/P (TP7). The setup of the experiment should look like below:</w:t>
      </w:r>
    </w:p>
    <w:p w:rsidR="00E51099" w:rsidRDefault="00E51099" w:rsidP="00E51099">
      <w:pPr>
        <w:pStyle w:val="ListParagraph"/>
        <w:rPr>
          <w:sz w:val="24"/>
          <w:szCs w:val="24"/>
        </w:rPr>
      </w:pPr>
      <w:r>
        <w:rPr>
          <w:noProof/>
          <w:sz w:val="24"/>
          <w:szCs w:val="24"/>
        </w:rPr>
        <w:drawing>
          <wp:inline distT="0" distB="0" distL="0" distR="0">
            <wp:extent cx="5189220" cy="3464174"/>
            <wp:effectExtent l="0" t="0" r="0" b="3175"/>
            <wp:docPr id="362478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78421" name="Picture 362478421"/>
                    <pic:cNvPicPr/>
                  </pic:nvPicPr>
                  <pic:blipFill>
                    <a:blip r:embed="rId6">
                      <a:extLst>
                        <a:ext uri="{28A0092B-C50C-407E-A947-70E740481C1C}">
                          <a14:useLocalDpi xmlns:a14="http://schemas.microsoft.com/office/drawing/2010/main" val="0"/>
                        </a:ext>
                      </a:extLst>
                    </a:blip>
                    <a:stretch>
                      <a:fillRect/>
                    </a:stretch>
                  </pic:blipFill>
                  <pic:spPr>
                    <a:xfrm>
                      <a:off x="0" y="0"/>
                      <a:ext cx="5192568" cy="3466409"/>
                    </a:xfrm>
                    <a:prstGeom prst="rect">
                      <a:avLst/>
                    </a:prstGeom>
                  </pic:spPr>
                </pic:pic>
              </a:graphicData>
            </a:graphic>
          </wp:inline>
        </w:drawing>
      </w:r>
    </w:p>
    <w:p w:rsidR="00E51099" w:rsidRDefault="00E51099" w:rsidP="00E51099">
      <w:pPr>
        <w:pStyle w:val="ListParagraph"/>
        <w:numPr>
          <w:ilvl w:val="0"/>
          <w:numId w:val="2"/>
        </w:numPr>
        <w:rPr>
          <w:sz w:val="24"/>
          <w:szCs w:val="24"/>
        </w:rPr>
      </w:pPr>
      <w:r w:rsidRPr="00E51099">
        <w:rPr>
          <w:sz w:val="24"/>
          <w:szCs w:val="24"/>
        </w:rPr>
        <w:lastRenderedPageBreak/>
        <w:t>Connect the oscilloscope probe with Balanced Modulator-1 O/P (TP9) to observe the amplitude modulation. Adjust the Carrier NULL potentiometer to the center position until the waveform looks like this:</w:t>
      </w:r>
    </w:p>
    <w:p w:rsidR="00E51099" w:rsidRDefault="007B68F7" w:rsidP="00E51099">
      <w:pPr>
        <w:ind w:left="360"/>
        <w:rPr>
          <w:sz w:val="24"/>
          <w:szCs w:val="24"/>
        </w:rPr>
      </w:pPr>
      <w:r>
        <w:rPr>
          <w:noProof/>
          <w:sz w:val="24"/>
          <w:szCs w:val="24"/>
        </w:rPr>
        <w:drawing>
          <wp:inline distT="0" distB="0" distL="0" distR="0">
            <wp:extent cx="6256020" cy="3261360"/>
            <wp:effectExtent l="0" t="0" r="0" b="0"/>
            <wp:docPr id="15367109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10950" name="Picture 1536710950"/>
                    <pic:cNvPicPr/>
                  </pic:nvPicPr>
                  <pic:blipFill>
                    <a:blip r:embed="rId7">
                      <a:extLst>
                        <a:ext uri="{28A0092B-C50C-407E-A947-70E740481C1C}">
                          <a14:useLocalDpi xmlns:a14="http://schemas.microsoft.com/office/drawing/2010/main" val="0"/>
                        </a:ext>
                      </a:extLst>
                    </a:blip>
                    <a:stretch>
                      <a:fillRect/>
                    </a:stretch>
                  </pic:blipFill>
                  <pic:spPr>
                    <a:xfrm>
                      <a:off x="0" y="0"/>
                      <a:ext cx="6256563" cy="3261643"/>
                    </a:xfrm>
                    <a:prstGeom prst="rect">
                      <a:avLst/>
                    </a:prstGeom>
                  </pic:spPr>
                </pic:pic>
              </a:graphicData>
            </a:graphic>
          </wp:inline>
        </w:drawing>
      </w:r>
    </w:p>
    <w:p w:rsidR="007B68F7" w:rsidRDefault="007B68F7" w:rsidP="00E51099">
      <w:pPr>
        <w:ind w:left="360"/>
        <w:rPr>
          <w:sz w:val="24"/>
          <w:szCs w:val="24"/>
        </w:rPr>
      </w:pPr>
      <w:r w:rsidRPr="007B68F7">
        <w:rPr>
          <w:sz w:val="24"/>
          <w:szCs w:val="24"/>
        </w:rPr>
        <w:t>The output is a double sideband suppressed carrier AM waveform, which has been formed by amplitude modulating the 455 kHz carrier sine wave with the audio-frequency sine wave from the Audio Oscillator. Ideally, the frequency spectrum of this DSB-SC waveform should look like this:</w:t>
      </w:r>
    </w:p>
    <w:p w:rsidR="007B68F7" w:rsidRDefault="007B68F7" w:rsidP="00E51099">
      <w:pPr>
        <w:ind w:left="360"/>
        <w:rPr>
          <w:sz w:val="24"/>
          <w:szCs w:val="24"/>
        </w:rPr>
      </w:pPr>
      <w:r>
        <w:rPr>
          <w:sz w:val="24"/>
          <w:szCs w:val="24"/>
        </w:rPr>
        <w:t xml:space="preserve">                               </w:t>
      </w:r>
      <w:r>
        <w:rPr>
          <w:noProof/>
          <w:sz w:val="24"/>
          <w:szCs w:val="24"/>
        </w:rPr>
        <w:drawing>
          <wp:inline distT="0" distB="0" distL="0" distR="0">
            <wp:extent cx="3123565" cy="1660706"/>
            <wp:effectExtent l="0" t="0" r="635" b="0"/>
            <wp:docPr id="1792411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1131" name="Picture 179241131"/>
                    <pic:cNvPicPr/>
                  </pic:nvPicPr>
                  <pic:blipFill>
                    <a:blip r:embed="rId8">
                      <a:extLst>
                        <a:ext uri="{28A0092B-C50C-407E-A947-70E740481C1C}">
                          <a14:useLocalDpi xmlns:a14="http://schemas.microsoft.com/office/drawing/2010/main" val="0"/>
                        </a:ext>
                      </a:extLst>
                    </a:blip>
                    <a:stretch>
                      <a:fillRect/>
                    </a:stretch>
                  </pic:blipFill>
                  <pic:spPr>
                    <a:xfrm>
                      <a:off x="0" y="0"/>
                      <a:ext cx="3140769" cy="1669853"/>
                    </a:xfrm>
                    <a:prstGeom prst="rect">
                      <a:avLst/>
                    </a:prstGeom>
                  </pic:spPr>
                </pic:pic>
              </a:graphicData>
            </a:graphic>
          </wp:inline>
        </w:drawing>
      </w:r>
    </w:p>
    <w:p w:rsidR="007B68F7" w:rsidRDefault="007B68F7" w:rsidP="00E51099">
      <w:pPr>
        <w:ind w:left="360"/>
        <w:rPr>
          <w:sz w:val="24"/>
          <w:szCs w:val="24"/>
        </w:rPr>
      </w:pPr>
      <w:r w:rsidRPr="007B68F7">
        <w:rPr>
          <w:sz w:val="24"/>
          <w:szCs w:val="24"/>
        </w:rPr>
        <w:t>As we can see from Fig, the carrier component is absent in the DSB-SC modulated signal. Below are the modulated wave (yellow) and its frequency spectrum (purple) seen on the digital oscilloscope. Here, we can see two sideband frequency peaks around the carrier frequency of 455 kHz</w:t>
      </w:r>
    </w:p>
    <w:p w:rsidR="007B68F7" w:rsidRDefault="007B68F7" w:rsidP="00E51099">
      <w:pPr>
        <w:ind w:left="360"/>
        <w:rPr>
          <w:sz w:val="24"/>
          <w:szCs w:val="24"/>
        </w:rPr>
      </w:pPr>
      <w:r>
        <w:rPr>
          <w:sz w:val="24"/>
          <w:szCs w:val="24"/>
        </w:rPr>
        <w:lastRenderedPageBreak/>
        <w:t xml:space="preserve">         </w:t>
      </w:r>
      <w:r>
        <w:rPr>
          <w:noProof/>
          <w:sz w:val="24"/>
          <w:szCs w:val="24"/>
        </w:rPr>
        <w:drawing>
          <wp:inline distT="0" distB="0" distL="0" distR="0">
            <wp:extent cx="5250180" cy="3651008"/>
            <wp:effectExtent l="0" t="0" r="7620" b="6985"/>
            <wp:docPr id="3003771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77159" name="Picture 3003771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65827" cy="3661889"/>
                    </a:xfrm>
                    <a:prstGeom prst="rect">
                      <a:avLst/>
                    </a:prstGeom>
                  </pic:spPr>
                </pic:pic>
              </a:graphicData>
            </a:graphic>
          </wp:inline>
        </w:drawing>
      </w:r>
    </w:p>
    <w:p w:rsidR="007B68F7" w:rsidRPr="007B68F7" w:rsidRDefault="007B68F7" w:rsidP="007B68F7">
      <w:pPr>
        <w:tabs>
          <w:tab w:val="left" w:pos="720"/>
          <w:tab w:val="left" w:pos="1440"/>
          <w:tab w:val="left" w:pos="2160"/>
          <w:tab w:val="left" w:pos="2880"/>
          <w:tab w:val="left" w:pos="3600"/>
          <w:tab w:val="left" w:pos="4320"/>
          <w:tab w:val="left" w:pos="4836"/>
        </w:tabs>
        <w:ind w:left="360"/>
        <w:rPr>
          <w:b/>
          <w:bCs/>
          <w:sz w:val="24"/>
          <w:szCs w:val="24"/>
        </w:rPr>
      </w:pPr>
      <w:r w:rsidRPr="007B68F7">
        <w:rPr>
          <w:sz w:val="24"/>
          <w:szCs w:val="24"/>
        </w:rPr>
        <w:tab/>
      </w:r>
      <w:r w:rsidRPr="007B68F7">
        <w:rPr>
          <w:sz w:val="24"/>
          <w:szCs w:val="24"/>
        </w:rPr>
        <w:tab/>
      </w:r>
      <w:r w:rsidRPr="007B68F7">
        <w:rPr>
          <w:sz w:val="24"/>
          <w:szCs w:val="24"/>
        </w:rPr>
        <w:tab/>
      </w:r>
      <w:r w:rsidRPr="007B68F7">
        <w:rPr>
          <w:sz w:val="24"/>
          <w:szCs w:val="24"/>
        </w:rPr>
        <w:tab/>
      </w:r>
      <w:r w:rsidRPr="007B68F7">
        <w:rPr>
          <w:sz w:val="24"/>
          <w:szCs w:val="24"/>
        </w:rPr>
        <w:tab/>
      </w:r>
      <w:proofErr w:type="gramStart"/>
      <w:r w:rsidRPr="007B68F7">
        <w:rPr>
          <w:b/>
          <w:bCs/>
          <w:sz w:val="24"/>
          <w:szCs w:val="24"/>
        </w:rPr>
        <w:t>Fig :</w:t>
      </w:r>
      <w:proofErr w:type="gramEnd"/>
      <w:r w:rsidRPr="007B68F7">
        <w:rPr>
          <w:b/>
          <w:bCs/>
          <w:sz w:val="24"/>
          <w:szCs w:val="24"/>
        </w:rPr>
        <w:t xml:space="preserve"> 04</w:t>
      </w:r>
      <w:r w:rsidRPr="007B68F7">
        <w:rPr>
          <w:b/>
          <w:bCs/>
          <w:sz w:val="24"/>
          <w:szCs w:val="24"/>
        </w:rPr>
        <w:tab/>
      </w:r>
      <w:r w:rsidRPr="007B68F7">
        <w:rPr>
          <w:b/>
          <w:bCs/>
          <w:sz w:val="24"/>
          <w:szCs w:val="24"/>
        </w:rPr>
        <w:tab/>
      </w:r>
    </w:p>
    <w:p w:rsidR="007B68F7" w:rsidRDefault="007B68F7" w:rsidP="007B68F7">
      <w:pPr>
        <w:pStyle w:val="ListParagraph"/>
        <w:tabs>
          <w:tab w:val="left" w:pos="720"/>
          <w:tab w:val="left" w:pos="1440"/>
          <w:tab w:val="left" w:pos="2160"/>
          <w:tab w:val="left" w:pos="2880"/>
          <w:tab w:val="left" w:pos="3600"/>
          <w:tab w:val="left" w:pos="4320"/>
          <w:tab w:val="left" w:pos="4836"/>
        </w:tabs>
        <w:rPr>
          <w:sz w:val="24"/>
          <w:szCs w:val="24"/>
        </w:rPr>
      </w:pPr>
      <w:r>
        <w:rPr>
          <w:sz w:val="24"/>
          <w:szCs w:val="24"/>
        </w:rPr>
        <w:t>7.</w:t>
      </w:r>
      <w:r w:rsidRPr="007B68F7">
        <w:rPr>
          <w:sz w:val="24"/>
          <w:szCs w:val="24"/>
        </w:rPr>
        <w:t>Examine the Audio Output (TP3) (green) together with the modulated waveform (yellow) on the oscilloscope.</w:t>
      </w:r>
    </w:p>
    <w:p w:rsidR="007B68F7" w:rsidRPr="007B68F7" w:rsidRDefault="007B68F7" w:rsidP="007B68F7">
      <w:pPr>
        <w:pStyle w:val="ListParagraph"/>
        <w:tabs>
          <w:tab w:val="left" w:pos="720"/>
          <w:tab w:val="left" w:pos="1440"/>
          <w:tab w:val="left" w:pos="2160"/>
          <w:tab w:val="left" w:pos="2880"/>
          <w:tab w:val="left" w:pos="3600"/>
          <w:tab w:val="left" w:pos="4320"/>
          <w:tab w:val="left" w:pos="4836"/>
        </w:tabs>
        <w:rPr>
          <w:b/>
          <w:bCs/>
          <w:sz w:val="24"/>
          <w:szCs w:val="24"/>
        </w:rPr>
      </w:pPr>
    </w:p>
    <w:p w:rsidR="007B68F7" w:rsidRDefault="007B68F7" w:rsidP="007B68F7">
      <w:pPr>
        <w:pStyle w:val="ListParagraph"/>
        <w:tabs>
          <w:tab w:val="left" w:pos="720"/>
          <w:tab w:val="left" w:pos="1440"/>
          <w:tab w:val="left" w:pos="2160"/>
          <w:tab w:val="left" w:pos="2880"/>
          <w:tab w:val="left" w:pos="3600"/>
          <w:tab w:val="left" w:pos="4320"/>
          <w:tab w:val="left" w:pos="4836"/>
        </w:tabs>
        <w:rPr>
          <w:b/>
          <w:bCs/>
          <w:sz w:val="24"/>
          <w:szCs w:val="24"/>
        </w:rPr>
      </w:pPr>
      <w:r>
        <w:rPr>
          <w:b/>
          <w:bCs/>
          <w:noProof/>
          <w:sz w:val="24"/>
          <w:szCs w:val="24"/>
        </w:rPr>
        <w:drawing>
          <wp:inline distT="0" distB="0" distL="0" distR="0">
            <wp:extent cx="5943600" cy="3450590"/>
            <wp:effectExtent l="0" t="0" r="0" b="0"/>
            <wp:docPr id="14527123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12360" name="Picture 145271236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50590"/>
                    </a:xfrm>
                    <a:prstGeom prst="rect">
                      <a:avLst/>
                    </a:prstGeom>
                  </pic:spPr>
                </pic:pic>
              </a:graphicData>
            </a:graphic>
          </wp:inline>
        </w:drawing>
      </w:r>
    </w:p>
    <w:p w:rsidR="007B68F7" w:rsidRPr="00D34D33" w:rsidRDefault="007B68F7" w:rsidP="007B68F7">
      <w:pPr>
        <w:pStyle w:val="ListParagraph"/>
        <w:tabs>
          <w:tab w:val="left" w:pos="720"/>
          <w:tab w:val="left" w:pos="1440"/>
          <w:tab w:val="left" w:pos="2160"/>
          <w:tab w:val="left" w:pos="2880"/>
          <w:tab w:val="left" w:pos="3600"/>
          <w:tab w:val="left" w:pos="4320"/>
          <w:tab w:val="left" w:pos="4836"/>
        </w:tabs>
        <w:rPr>
          <w:b/>
          <w:bCs/>
          <w:sz w:val="24"/>
          <w:szCs w:val="24"/>
        </w:rPr>
      </w:pPr>
      <w:r w:rsidRPr="00D34D33">
        <w:rPr>
          <w:b/>
          <w:bCs/>
          <w:sz w:val="24"/>
          <w:szCs w:val="24"/>
        </w:rPr>
        <w:lastRenderedPageBreak/>
        <w:t xml:space="preserve">Questions &amp; </w:t>
      </w:r>
      <w:proofErr w:type="gramStart"/>
      <w:r w:rsidRPr="00D34D33">
        <w:rPr>
          <w:b/>
          <w:bCs/>
          <w:sz w:val="24"/>
          <w:szCs w:val="24"/>
        </w:rPr>
        <w:t>Answers :</w:t>
      </w:r>
      <w:proofErr w:type="gramEnd"/>
      <w:r w:rsidRPr="00D34D33">
        <w:rPr>
          <w:b/>
          <w:bCs/>
          <w:sz w:val="24"/>
          <w:szCs w:val="24"/>
        </w:rPr>
        <w:t xml:space="preserve"> </w:t>
      </w:r>
    </w:p>
    <w:p w:rsidR="00350474" w:rsidRPr="00D34D33" w:rsidRDefault="007B68F7" w:rsidP="00350474">
      <w:pPr>
        <w:pStyle w:val="ListParagraph"/>
        <w:tabs>
          <w:tab w:val="left" w:pos="720"/>
          <w:tab w:val="left" w:pos="1440"/>
          <w:tab w:val="left" w:pos="2160"/>
          <w:tab w:val="left" w:pos="2880"/>
          <w:tab w:val="left" w:pos="3600"/>
          <w:tab w:val="left" w:pos="4320"/>
          <w:tab w:val="left" w:pos="4836"/>
        </w:tabs>
        <w:rPr>
          <w:sz w:val="24"/>
          <w:szCs w:val="24"/>
        </w:rPr>
      </w:pPr>
      <w:r w:rsidRPr="00D34D33">
        <w:rPr>
          <w:sz w:val="24"/>
          <w:szCs w:val="24"/>
        </w:rPr>
        <w:t>1. Why is modulation necessary?</w:t>
      </w:r>
      <w:r w:rsidRPr="00D34D33">
        <w:rPr>
          <w:sz w:val="24"/>
          <w:szCs w:val="24"/>
        </w:rPr>
        <w:br/>
      </w:r>
      <w:proofErr w:type="gramStart"/>
      <w:r w:rsidRPr="00D34D33">
        <w:rPr>
          <w:sz w:val="24"/>
          <w:szCs w:val="24"/>
        </w:rPr>
        <w:t>Ans :</w:t>
      </w:r>
      <w:proofErr w:type="gramEnd"/>
      <w:r w:rsidRPr="00D34D33">
        <w:rPr>
          <w:sz w:val="24"/>
          <w:szCs w:val="24"/>
        </w:rPr>
        <w:t xml:space="preserve"> </w:t>
      </w:r>
      <w:r w:rsidR="00350474" w:rsidRPr="00D34D33">
        <w:rPr>
          <w:sz w:val="24"/>
          <w:szCs w:val="24"/>
        </w:rPr>
        <w:t>Modulation is necessary in communication systems for several reasons:</w:t>
      </w:r>
    </w:p>
    <w:p w:rsidR="00350474" w:rsidRPr="00D34D33" w:rsidRDefault="00350474" w:rsidP="00350474">
      <w:pPr>
        <w:pStyle w:val="ListParagraph"/>
        <w:tabs>
          <w:tab w:val="left" w:pos="720"/>
          <w:tab w:val="left" w:pos="1440"/>
          <w:tab w:val="left" w:pos="2160"/>
          <w:tab w:val="left" w:pos="2880"/>
          <w:tab w:val="left" w:pos="3600"/>
          <w:tab w:val="left" w:pos="4320"/>
          <w:tab w:val="left" w:pos="4836"/>
        </w:tabs>
        <w:rPr>
          <w:sz w:val="24"/>
          <w:szCs w:val="24"/>
        </w:rPr>
      </w:pPr>
    </w:p>
    <w:p w:rsidR="00350474" w:rsidRPr="00D34D33" w:rsidRDefault="00350474" w:rsidP="00350474">
      <w:pPr>
        <w:pStyle w:val="ListParagraph"/>
        <w:numPr>
          <w:ilvl w:val="0"/>
          <w:numId w:val="4"/>
        </w:numPr>
        <w:tabs>
          <w:tab w:val="left" w:pos="720"/>
          <w:tab w:val="left" w:pos="1440"/>
          <w:tab w:val="left" w:pos="2160"/>
          <w:tab w:val="left" w:pos="2880"/>
          <w:tab w:val="left" w:pos="3600"/>
          <w:tab w:val="left" w:pos="4320"/>
          <w:tab w:val="left" w:pos="4836"/>
        </w:tabs>
        <w:rPr>
          <w:sz w:val="24"/>
          <w:szCs w:val="24"/>
        </w:rPr>
      </w:pPr>
      <w:r w:rsidRPr="00D34D33">
        <w:rPr>
          <w:sz w:val="24"/>
          <w:szCs w:val="24"/>
        </w:rPr>
        <w:t>It allows the transmission of a signal over long distances without loss of data.</w:t>
      </w:r>
    </w:p>
    <w:p w:rsidR="00350474" w:rsidRPr="00D34D33" w:rsidRDefault="00350474" w:rsidP="00350474">
      <w:pPr>
        <w:pStyle w:val="ListParagraph"/>
        <w:numPr>
          <w:ilvl w:val="0"/>
          <w:numId w:val="4"/>
        </w:numPr>
        <w:tabs>
          <w:tab w:val="left" w:pos="720"/>
          <w:tab w:val="left" w:pos="1440"/>
          <w:tab w:val="left" w:pos="2160"/>
          <w:tab w:val="left" w:pos="2880"/>
          <w:tab w:val="left" w:pos="3600"/>
          <w:tab w:val="left" w:pos="4320"/>
          <w:tab w:val="left" w:pos="4836"/>
        </w:tabs>
        <w:rPr>
          <w:sz w:val="24"/>
          <w:szCs w:val="24"/>
        </w:rPr>
      </w:pPr>
      <w:r w:rsidRPr="00D34D33">
        <w:rPr>
          <w:sz w:val="24"/>
          <w:szCs w:val="24"/>
        </w:rPr>
        <w:t>It enables the multiplexing of signals, i.e., sending multiple signals simultaneously over a single channel.</w:t>
      </w:r>
    </w:p>
    <w:p w:rsidR="00350474" w:rsidRPr="00D34D33" w:rsidRDefault="00350474" w:rsidP="00350474">
      <w:pPr>
        <w:pStyle w:val="ListParagraph"/>
        <w:numPr>
          <w:ilvl w:val="0"/>
          <w:numId w:val="4"/>
        </w:numPr>
        <w:tabs>
          <w:tab w:val="left" w:pos="720"/>
          <w:tab w:val="left" w:pos="1440"/>
          <w:tab w:val="left" w:pos="2160"/>
          <w:tab w:val="left" w:pos="2880"/>
          <w:tab w:val="left" w:pos="3600"/>
          <w:tab w:val="left" w:pos="4320"/>
          <w:tab w:val="left" w:pos="4836"/>
        </w:tabs>
        <w:rPr>
          <w:sz w:val="24"/>
          <w:szCs w:val="24"/>
        </w:rPr>
      </w:pPr>
      <w:r w:rsidRPr="00D34D33">
        <w:rPr>
          <w:sz w:val="24"/>
          <w:szCs w:val="24"/>
        </w:rPr>
        <w:t>It adjusts the signal to match the medium’s properties, such as broadcasting a radio signal.</w:t>
      </w:r>
    </w:p>
    <w:p w:rsidR="007B68F7" w:rsidRPr="00D34D33" w:rsidRDefault="00350474" w:rsidP="00350474">
      <w:pPr>
        <w:pStyle w:val="ListParagraph"/>
        <w:numPr>
          <w:ilvl w:val="0"/>
          <w:numId w:val="4"/>
        </w:numPr>
        <w:tabs>
          <w:tab w:val="left" w:pos="720"/>
          <w:tab w:val="left" w:pos="1440"/>
          <w:tab w:val="left" w:pos="2160"/>
          <w:tab w:val="left" w:pos="2880"/>
          <w:tab w:val="left" w:pos="3600"/>
          <w:tab w:val="left" w:pos="4320"/>
          <w:tab w:val="left" w:pos="4836"/>
        </w:tabs>
        <w:rPr>
          <w:sz w:val="24"/>
          <w:szCs w:val="24"/>
        </w:rPr>
      </w:pPr>
      <w:r w:rsidRPr="00D34D33">
        <w:rPr>
          <w:sz w:val="24"/>
          <w:szCs w:val="24"/>
        </w:rPr>
        <w:t>It also helps in reducing the interference and noise in the communication system.</w:t>
      </w:r>
    </w:p>
    <w:p w:rsidR="00350474" w:rsidRPr="00D34D33" w:rsidRDefault="00350474" w:rsidP="00350474">
      <w:pPr>
        <w:tabs>
          <w:tab w:val="left" w:pos="720"/>
          <w:tab w:val="left" w:pos="1440"/>
          <w:tab w:val="left" w:pos="2160"/>
          <w:tab w:val="left" w:pos="2880"/>
          <w:tab w:val="left" w:pos="3600"/>
          <w:tab w:val="left" w:pos="4320"/>
          <w:tab w:val="left" w:pos="4836"/>
        </w:tabs>
        <w:ind w:left="720"/>
        <w:rPr>
          <w:sz w:val="24"/>
          <w:szCs w:val="24"/>
        </w:rPr>
      </w:pPr>
      <w:r w:rsidRPr="00D34D33">
        <w:rPr>
          <w:sz w:val="24"/>
          <w:szCs w:val="24"/>
        </w:rPr>
        <w:t>2. Why should the carrier waveform be a sinusoidal waveform?</w:t>
      </w:r>
    </w:p>
    <w:p w:rsidR="00350474" w:rsidRPr="00D34D33" w:rsidRDefault="00350474" w:rsidP="00350474">
      <w:pPr>
        <w:tabs>
          <w:tab w:val="left" w:pos="720"/>
          <w:tab w:val="left" w:pos="1440"/>
          <w:tab w:val="left" w:pos="2160"/>
          <w:tab w:val="left" w:pos="2880"/>
          <w:tab w:val="left" w:pos="3600"/>
          <w:tab w:val="left" w:pos="4320"/>
          <w:tab w:val="left" w:pos="4836"/>
        </w:tabs>
        <w:ind w:left="720"/>
        <w:rPr>
          <w:sz w:val="24"/>
          <w:szCs w:val="24"/>
        </w:rPr>
      </w:pPr>
      <w:proofErr w:type="gramStart"/>
      <w:r w:rsidRPr="00D34D33">
        <w:rPr>
          <w:sz w:val="24"/>
          <w:szCs w:val="24"/>
        </w:rPr>
        <w:t>Ans :</w:t>
      </w:r>
      <w:proofErr w:type="gramEnd"/>
      <w:r w:rsidRPr="00D34D33">
        <w:rPr>
          <w:sz w:val="24"/>
          <w:szCs w:val="24"/>
        </w:rPr>
        <w:t xml:space="preserve">  </w:t>
      </w:r>
      <w:r w:rsidRPr="00D34D33">
        <w:rPr>
          <w:sz w:val="24"/>
          <w:szCs w:val="24"/>
        </w:rPr>
        <w:t>The carrier waveform is sinusoidal because it’s continuous, differentiable, orthogonal at</w:t>
      </w:r>
      <w:r w:rsidRPr="00D34D33">
        <w:rPr>
          <w:sz w:val="24"/>
          <w:szCs w:val="24"/>
        </w:rPr>
        <w:t xml:space="preserve">  </w:t>
      </w:r>
      <w:r w:rsidRPr="00D34D33">
        <w:rPr>
          <w:sz w:val="24"/>
          <w:szCs w:val="24"/>
        </w:rPr>
        <w:t>different frequencies, and energy efficient, making it ideal for transmitting information in communication systems.</w:t>
      </w:r>
    </w:p>
    <w:p w:rsidR="00350474" w:rsidRPr="00D34D33" w:rsidRDefault="00350474" w:rsidP="00350474">
      <w:pPr>
        <w:tabs>
          <w:tab w:val="left" w:pos="720"/>
          <w:tab w:val="left" w:pos="1440"/>
          <w:tab w:val="left" w:pos="2160"/>
          <w:tab w:val="left" w:pos="2880"/>
          <w:tab w:val="left" w:pos="3600"/>
          <w:tab w:val="left" w:pos="4320"/>
          <w:tab w:val="left" w:pos="4836"/>
        </w:tabs>
        <w:ind w:left="720"/>
        <w:rPr>
          <w:sz w:val="24"/>
          <w:szCs w:val="24"/>
        </w:rPr>
      </w:pPr>
      <w:r w:rsidRPr="00D34D33">
        <w:rPr>
          <w:sz w:val="24"/>
          <w:szCs w:val="24"/>
        </w:rPr>
        <w:t>3.</w:t>
      </w:r>
      <w:r w:rsidRPr="00D34D33">
        <w:rPr>
          <w:sz w:val="24"/>
          <w:szCs w:val="24"/>
        </w:rPr>
        <w:t>Write down the mathematical formula for generating a DSB-SC wave.</w:t>
      </w:r>
    </w:p>
    <w:p w:rsidR="00350474" w:rsidRPr="00D34D33" w:rsidRDefault="00350474" w:rsidP="00350474">
      <w:pPr>
        <w:tabs>
          <w:tab w:val="left" w:pos="720"/>
          <w:tab w:val="left" w:pos="1440"/>
          <w:tab w:val="left" w:pos="2160"/>
          <w:tab w:val="left" w:pos="2880"/>
          <w:tab w:val="left" w:pos="3600"/>
          <w:tab w:val="left" w:pos="4320"/>
          <w:tab w:val="left" w:pos="4836"/>
        </w:tabs>
        <w:ind w:left="720"/>
        <w:rPr>
          <w:sz w:val="24"/>
          <w:szCs w:val="24"/>
        </w:rPr>
      </w:pPr>
      <w:proofErr w:type="gramStart"/>
      <w:r w:rsidRPr="00D34D33">
        <w:rPr>
          <w:sz w:val="24"/>
          <w:szCs w:val="24"/>
        </w:rPr>
        <w:t>Ans :</w:t>
      </w:r>
      <w:proofErr w:type="gramEnd"/>
      <w:r w:rsidRPr="00D34D33">
        <w:rPr>
          <w:sz w:val="24"/>
          <w:szCs w:val="24"/>
        </w:rPr>
        <w:t xml:space="preserve"> </w:t>
      </w:r>
      <w:r w:rsidRPr="00D34D33">
        <w:rPr>
          <w:sz w:val="24"/>
          <w:szCs w:val="24"/>
        </w:rPr>
        <w:t xml:space="preserve">Let's say the message signal is denoted by </w:t>
      </w:r>
      <w:r w:rsidRPr="00D34D33">
        <w:rPr>
          <w:rFonts w:ascii="Cambria Math" w:hAnsi="Cambria Math" w:cs="Cambria Math"/>
          <w:sz w:val="24"/>
          <w:szCs w:val="24"/>
        </w:rPr>
        <w:t>𝑚</w:t>
      </w:r>
      <w:r w:rsidRPr="00D34D33">
        <w:rPr>
          <w:sz w:val="24"/>
          <w:szCs w:val="24"/>
        </w:rPr>
        <w:t>(</w:t>
      </w:r>
      <w:r w:rsidRPr="00D34D33">
        <w:rPr>
          <w:rFonts w:ascii="Cambria Math" w:hAnsi="Cambria Math" w:cs="Cambria Math"/>
          <w:sz w:val="24"/>
          <w:szCs w:val="24"/>
        </w:rPr>
        <w:t>𝑡</w:t>
      </w:r>
      <w:r w:rsidRPr="00D34D33">
        <w:rPr>
          <w:sz w:val="24"/>
          <w:szCs w:val="24"/>
        </w:rPr>
        <w:t>)</w:t>
      </w:r>
      <w:r w:rsidRPr="00D34D33">
        <w:rPr>
          <w:i/>
          <w:iCs/>
          <w:sz w:val="24"/>
          <w:szCs w:val="24"/>
        </w:rPr>
        <w:t>m</w:t>
      </w:r>
      <w:r w:rsidRPr="00D34D33">
        <w:rPr>
          <w:sz w:val="24"/>
          <w:szCs w:val="24"/>
        </w:rPr>
        <w:t>(</w:t>
      </w:r>
      <w:r w:rsidRPr="00D34D33">
        <w:rPr>
          <w:i/>
          <w:iCs/>
          <w:sz w:val="24"/>
          <w:szCs w:val="24"/>
        </w:rPr>
        <w:t>t</w:t>
      </w:r>
      <w:r w:rsidRPr="00D34D33">
        <w:rPr>
          <w:sz w:val="24"/>
          <w:szCs w:val="24"/>
        </w:rPr>
        <w:t xml:space="preserve">) and the carrier signal is denoted by </w:t>
      </w:r>
      <w:r w:rsidRPr="00D34D33">
        <w:rPr>
          <w:rFonts w:ascii="Cambria Math" w:hAnsi="Cambria Math" w:cs="Cambria Math"/>
          <w:sz w:val="24"/>
          <w:szCs w:val="24"/>
        </w:rPr>
        <w:t>𝑐</w:t>
      </w:r>
      <w:r w:rsidRPr="00D34D33">
        <w:rPr>
          <w:sz w:val="24"/>
          <w:szCs w:val="24"/>
        </w:rPr>
        <w:t>(</w:t>
      </w:r>
      <w:r w:rsidRPr="00D34D33">
        <w:rPr>
          <w:rFonts w:ascii="Cambria Math" w:hAnsi="Cambria Math" w:cs="Cambria Math"/>
          <w:sz w:val="24"/>
          <w:szCs w:val="24"/>
        </w:rPr>
        <w:t>𝑡</w:t>
      </w:r>
      <w:r w:rsidRPr="00D34D33">
        <w:rPr>
          <w:sz w:val="24"/>
          <w:szCs w:val="24"/>
        </w:rPr>
        <w:t>)</w:t>
      </w:r>
      <w:r w:rsidRPr="00D34D33">
        <w:rPr>
          <w:i/>
          <w:iCs/>
          <w:sz w:val="24"/>
          <w:szCs w:val="24"/>
        </w:rPr>
        <w:t>c</w:t>
      </w:r>
      <w:r w:rsidRPr="00D34D33">
        <w:rPr>
          <w:sz w:val="24"/>
          <w:szCs w:val="24"/>
        </w:rPr>
        <w:t>(</w:t>
      </w:r>
      <w:r w:rsidRPr="00D34D33">
        <w:rPr>
          <w:i/>
          <w:iCs/>
          <w:sz w:val="24"/>
          <w:szCs w:val="24"/>
        </w:rPr>
        <w:t>t</w:t>
      </w:r>
      <w:r w:rsidRPr="00D34D33">
        <w:rPr>
          <w:sz w:val="24"/>
          <w:szCs w:val="24"/>
        </w:rPr>
        <w:t>).</w:t>
      </w:r>
    </w:p>
    <w:p w:rsidR="00350474" w:rsidRPr="00350474" w:rsidRDefault="00350474" w:rsidP="00350474">
      <w:pPr>
        <w:tabs>
          <w:tab w:val="left" w:pos="720"/>
          <w:tab w:val="left" w:pos="1440"/>
          <w:tab w:val="left" w:pos="2160"/>
          <w:tab w:val="left" w:pos="2880"/>
          <w:tab w:val="left" w:pos="3600"/>
          <w:tab w:val="left" w:pos="4320"/>
          <w:tab w:val="left" w:pos="4836"/>
        </w:tabs>
        <w:ind w:left="720"/>
        <w:rPr>
          <w:sz w:val="24"/>
          <w:szCs w:val="24"/>
        </w:rPr>
      </w:pPr>
      <w:r w:rsidRPr="00350474">
        <w:rPr>
          <w:sz w:val="24"/>
          <w:szCs w:val="24"/>
        </w:rPr>
        <w:t>The DSB-SC wave can be expressed as:</w:t>
      </w:r>
    </w:p>
    <w:p w:rsidR="00350474" w:rsidRPr="00350474" w:rsidRDefault="00350474" w:rsidP="00350474">
      <w:pPr>
        <w:tabs>
          <w:tab w:val="left" w:pos="720"/>
          <w:tab w:val="left" w:pos="1440"/>
          <w:tab w:val="left" w:pos="2160"/>
          <w:tab w:val="left" w:pos="2880"/>
          <w:tab w:val="left" w:pos="3600"/>
          <w:tab w:val="left" w:pos="4320"/>
          <w:tab w:val="left" w:pos="4836"/>
        </w:tabs>
        <w:ind w:left="720"/>
        <w:rPr>
          <w:sz w:val="24"/>
          <w:szCs w:val="24"/>
        </w:rPr>
      </w:pPr>
      <w:r w:rsidRPr="00350474">
        <w:rPr>
          <w:rFonts w:ascii="Cambria Math" w:hAnsi="Cambria Math" w:cs="Cambria Math"/>
          <w:sz w:val="24"/>
          <w:szCs w:val="24"/>
        </w:rPr>
        <w:t>𝑠</w:t>
      </w:r>
      <w:r w:rsidRPr="00350474">
        <w:rPr>
          <w:sz w:val="24"/>
          <w:szCs w:val="24"/>
        </w:rPr>
        <w:t>(</w:t>
      </w:r>
      <w:r w:rsidRPr="00350474">
        <w:rPr>
          <w:rFonts w:ascii="Cambria Math" w:hAnsi="Cambria Math" w:cs="Cambria Math"/>
          <w:sz w:val="24"/>
          <w:szCs w:val="24"/>
        </w:rPr>
        <w:t>𝑡</w:t>
      </w:r>
      <w:r w:rsidRPr="00350474">
        <w:rPr>
          <w:sz w:val="24"/>
          <w:szCs w:val="24"/>
        </w:rPr>
        <w:t>)=</w:t>
      </w:r>
      <w:r w:rsidRPr="00350474">
        <w:rPr>
          <w:rFonts w:ascii="Cambria Math" w:hAnsi="Cambria Math" w:cs="Cambria Math"/>
          <w:sz w:val="24"/>
          <w:szCs w:val="24"/>
        </w:rPr>
        <w:t>𝑚</w:t>
      </w:r>
      <w:r w:rsidRPr="00350474">
        <w:rPr>
          <w:sz w:val="24"/>
          <w:szCs w:val="24"/>
        </w:rPr>
        <w:t>(</w:t>
      </w:r>
      <w:r w:rsidRPr="00350474">
        <w:rPr>
          <w:rFonts w:ascii="Cambria Math" w:hAnsi="Cambria Math" w:cs="Cambria Math"/>
          <w:sz w:val="24"/>
          <w:szCs w:val="24"/>
        </w:rPr>
        <w:t>𝑡</w:t>
      </w:r>
      <w:r w:rsidRPr="00350474">
        <w:rPr>
          <w:sz w:val="24"/>
          <w:szCs w:val="24"/>
        </w:rPr>
        <w:t>)</w:t>
      </w:r>
      <w:r w:rsidRPr="00350474">
        <w:rPr>
          <w:rFonts w:ascii="Cambria Math" w:hAnsi="Cambria Math" w:cs="Cambria Math"/>
          <w:sz w:val="24"/>
          <w:szCs w:val="24"/>
        </w:rPr>
        <w:t>⋅</w:t>
      </w:r>
      <w:r w:rsidRPr="00350474">
        <w:rPr>
          <w:sz w:val="24"/>
          <w:szCs w:val="24"/>
        </w:rPr>
        <w:t>cos</w:t>
      </w:r>
      <w:r w:rsidRPr="00350474">
        <w:rPr>
          <w:rFonts w:ascii="Cambria Math" w:hAnsi="Cambria Math" w:cs="Cambria Math"/>
          <w:sz w:val="24"/>
          <w:szCs w:val="24"/>
        </w:rPr>
        <w:t>⁡</w:t>
      </w:r>
      <w:r w:rsidRPr="00350474">
        <w:rPr>
          <w:sz w:val="24"/>
          <w:szCs w:val="24"/>
        </w:rPr>
        <w:t>(2</w:t>
      </w:r>
      <w:proofErr w:type="gramStart"/>
      <w:r w:rsidRPr="00350474">
        <w:rPr>
          <w:rFonts w:ascii="Cambria Math" w:hAnsi="Cambria Math" w:cs="Cambria Math"/>
          <w:sz w:val="24"/>
          <w:szCs w:val="24"/>
        </w:rPr>
        <w:t>𝜋𝑓𝑐𝑡</w:t>
      </w:r>
      <w:r w:rsidRPr="00350474">
        <w:rPr>
          <w:sz w:val="24"/>
          <w:szCs w:val="24"/>
        </w:rPr>
        <w:t>)</w:t>
      </w:r>
      <w:r w:rsidRPr="00350474">
        <w:rPr>
          <w:i/>
          <w:iCs/>
          <w:sz w:val="24"/>
          <w:szCs w:val="24"/>
        </w:rPr>
        <w:t>s</w:t>
      </w:r>
      <w:proofErr w:type="gramEnd"/>
      <w:r w:rsidRPr="00350474">
        <w:rPr>
          <w:sz w:val="24"/>
          <w:szCs w:val="24"/>
        </w:rPr>
        <w:t>(</w:t>
      </w:r>
      <w:r w:rsidRPr="00350474">
        <w:rPr>
          <w:i/>
          <w:iCs/>
          <w:sz w:val="24"/>
          <w:szCs w:val="24"/>
        </w:rPr>
        <w:t>t</w:t>
      </w:r>
      <w:r w:rsidRPr="00350474">
        <w:rPr>
          <w:sz w:val="24"/>
          <w:szCs w:val="24"/>
        </w:rPr>
        <w:t>)=</w:t>
      </w:r>
      <w:r w:rsidRPr="00350474">
        <w:rPr>
          <w:i/>
          <w:iCs/>
          <w:sz w:val="24"/>
          <w:szCs w:val="24"/>
        </w:rPr>
        <w:t>m</w:t>
      </w:r>
      <w:r w:rsidRPr="00350474">
        <w:rPr>
          <w:sz w:val="24"/>
          <w:szCs w:val="24"/>
        </w:rPr>
        <w:t>(</w:t>
      </w:r>
      <w:r w:rsidRPr="00350474">
        <w:rPr>
          <w:i/>
          <w:iCs/>
          <w:sz w:val="24"/>
          <w:szCs w:val="24"/>
        </w:rPr>
        <w:t>t</w:t>
      </w:r>
      <w:r w:rsidRPr="00350474">
        <w:rPr>
          <w:sz w:val="24"/>
          <w:szCs w:val="24"/>
        </w:rPr>
        <w:t>)</w:t>
      </w:r>
      <w:r w:rsidRPr="00350474">
        <w:rPr>
          <w:rFonts w:ascii="Cambria Math" w:hAnsi="Cambria Math" w:cs="Cambria Math"/>
          <w:sz w:val="24"/>
          <w:szCs w:val="24"/>
        </w:rPr>
        <w:t>⋅</w:t>
      </w:r>
      <w:r w:rsidRPr="00350474">
        <w:rPr>
          <w:sz w:val="24"/>
          <w:szCs w:val="24"/>
        </w:rPr>
        <w:t>cos(2</w:t>
      </w:r>
      <w:r w:rsidRPr="00350474">
        <w:rPr>
          <w:i/>
          <w:iCs/>
          <w:sz w:val="24"/>
          <w:szCs w:val="24"/>
        </w:rPr>
        <w:t>πfc</w:t>
      </w:r>
      <w:r w:rsidRPr="00350474">
        <w:rPr>
          <w:sz w:val="24"/>
          <w:szCs w:val="24"/>
        </w:rPr>
        <w:t>​</w:t>
      </w:r>
      <w:r w:rsidRPr="00350474">
        <w:rPr>
          <w:i/>
          <w:iCs/>
          <w:sz w:val="24"/>
          <w:szCs w:val="24"/>
        </w:rPr>
        <w:t>t</w:t>
      </w:r>
      <w:r w:rsidRPr="00350474">
        <w:rPr>
          <w:sz w:val="24"/>
          <w:szCs w:val="24"/>
        </w:rPr>
        <w:t>)</w:t>
      </w:r>
    </w:p>
    <w:p w:rsidR="00350474" w:rsidRPr="00350474" w:rsidRDefault="00350474" w:rsidP="00350474">
      <w:pPr>
        <w:tabs>
          <w:tab w:val="left" w:pos="720"/>
          <w:tab w:val="left" w:pos="1440"/>
          <w:tab w:val="left" w:pos="2160"/>
          <w:tab w:val="left" w:pos="2880"/>
          <w:tab w:val="left" w:pos="3600"/>
          <w:tab w:val="left" w:pos="4320"/>
          <w:tab w:val="left" w:pos="4836"/>
        </w:tabs>
        <w:ind w:left="720"/>
        <w:rPr>
          <w:sz w:val="24"/>
          <w:szCs w:val="24"/>
        </w:rPr>
      </w:pPr>
      <w:r w:rsidRPr="00350474">
        <w:rPr>
          <w:sz w:val="24"/>
          <w:szCs w:val="24"/>
        </w:rPr>
        <w:t>Where:</w:t>
      </w:r>
    </w:p>
    <w:p w:rsidR="00350474" w:rsidRPr="00350474" w:rsidRDefault="00350474" w:rsidP="00350474">
      <w:pPr>
        <w:numPr>
          <w:ilvl w:val="0"/>
          <w:numId w:val="5"/>
        </w:numPr>
        <w:tabs>
          <w:tab w:val="left" w:pos="720"/>
          <w:tab w:val="left" w:pos="1440"/>
          <w:tab w:val="left" w:pos="2160"/>
          <w:tab w:val="left" w:pos="2880"/>
          <w:tab w:val="left" w:pos="3600"/>
          <w:tab w:val="left" w:pos="4320"/>
          <w:tab w:val="left" w:pos="4836"/>
        </w:tabs>
        <w:ind w:left="1440"/>
        <w:rPr>
          <w:sz w:val="24"/>
          <w:szCs w:val="24"/>
        </w:rPr>
      </w:pPr>
      <w:r w:rsidRPr="00350474">
        <w:rPr>
          <w:rFonts w:ascii="Cambria Math" w:hAnsi="Cambria Math" w:cs="Cambria Math"/>
          <w:sz w:val="24"/>
          <w:szCs w:val="24"/>
        </w:rPr>
        <w:t>𝑠</w:t>
      </w:r>
      <w:r w:rsidRPr="00350474">
        <w:rPr>
          <w:sz w:val="24"/>
          <w:szCs w:val="24"/>
        </w:rPr>
        <w:t>(</w:t>
      </w:r>
      <w:r w:rsidRPr="00350474">
        <w:rPr>
          <w:rFonts w:ascii="Cambria Math" w:hAnsi="Cambria Math" w:cs="Cambria Math"/>
          <w:sz w:val="24"/>
          <w:szCs w:val="24"/>
        </w:rPr>
        <w:t>𝑡</w:t>
      </w:r>
      <w:r w:rsidRPr="00350474">
        <w:rPr>
          <w:sz w:val="24"/>
          <w:szCs w:val="24"/>
        </w:rPr>
        <w:t>)</w:t>
      </w:r>
      <w:r w:rsidRPr="00350474">
        <w:rPr>
          <w:i/>
          <w:iCs/>
          <w:sz w:val="24"/>
          <w:szCs w:val="24"/>
        </w:rPr>
        <w:t>s</w:t>
      </w:r>
      <w:r w:rsidRPr="00350474">
        <w:rPr>
          <w:sz w:val="24"/>
          <w:szCs w:val="24"/>
        </w:rPr>
        <w:t>(</w:t>
      </w:r>
      <w:r w:rsidRPr="00350474">
        <w:rPr>
          <w:i/>
          <w:iCs/>
          <w:sz w:val="24"/>
          <w:szCs w:val="24"/>
        </w:rPr>
        <w:t>t</w:t>
      </w:r>
      <w:r w:rsidRPr="00350474">
        <w:rPr>
          <w:sz w:val="24"/>
          <w:szCs w:val="24"/>
        </w:rPr>
        <w:t>) is the DSB-SC wave.</w:t>
      </w:r>
    </w:p>
    <w:p w:rsidR="00350474" w:rsidRPr="00350474" w:rsidRDefault="00350474" w:rsidP="00350474">
      <w:pPr>
        <w:numPr>
          <w:ilvl w:val="0"/>
          <w:numId w:val="5"/>
        </w:numPr>
        <w:tabs>
          <w:tab w:val="left" w:pos="720"/>
          <w:tab w:val="left" w:pos="1440"/>
          <w:tab w:val="left" w:pos="2160"/>
          <w:tab w:val="left" w:pos="2880"/>
          <w:tab w:val="left" w:pos="3600"/>
          <w:tab w:val="left" w:pos="4320"/>
          <w:tab w:val="left" w:pos="4836"/>
        </w:tabs>
        <w:ind w:left="1440"/>
        <w:rPr>
          <w:sz w:val="24"/>
          <w:szCs w:val="24"/>
        </w:rPr>
      </w:pPr>
      <w:r w:rsidRPr="00350474">
        <w:rPr>
          <w:rFonts w:ascii="Cambria Math" w:hAnsi="Cambria Math" w:cs="Cambria Math"/>
          <w:sz w:val="24"/>
          <w:szCs w:val="24"/>
        </w:rPr>
        <w:t>𝑚</w:t>
      </w:r>
      <w:r w:rsidRPr="00350474">
        <w:rPr>
          <w:sz w:val="24"/>
          <w:szCs w:val="24"/>
        </w:rPr>
        <w:t>(</w:t>
      </w:r>
      <w:r w:rsidRPr="00350474">
        <w:rPr>
          <w:rFonts w:ascii="Cambria Math" w:hAnsi="Cambria Math" w:cs="Cambria Math"/>
          <w:sz w:val="24"/>
          <w:szCs w:val="24"/>
        </w:rPr>
        <w:t>𝑡</w:t>
      </w:r>
      <w:r w:rsidRPr="00350474">
        <w:rPr>
          <w:sz w:val="24"/>
          <w:szCs w:val="24"/>
        </w:rPr>
        <w:t>)</w:t>
      </w:r>
      <w:r w:rsidRPr="00350474">
        <w:rPr>
          <w:i/>
          <w:iCs/>
          <w:sz w:val="24"/>
          <w:szCs w:val="24"/>
        </w:rPr>
        <w:t>m</w:t>
      </w:r>
      <w:r w:rsidRPr="00350474">
        <w:rPr>
          <w:sz w:val="24"/>
          <w:szCs w:val="24"/>
        </w:rPr>
        <w:t>(</w:t>
      </w:r>
      <w:r w:rsidRPr="00350474">
        <w:rPr>
          <w:i/>
          <w:iCs/>
          <w:sz w:val="24"/>
          <w:szCs w:val="24"/>
        </w:rPr>
        <w:t>t</w:t>
      </w:r>
      <w:r w:rsidRPr="00350474">
        <w:rPr>
          <w:sz w:val="24"/>
          <w:szCs w:val="24"/>
        </w:rPr>
        <w:t>) is the message signal.</w:t>
      </w:r>
    </w:p>
    <w:p w:rsidR="00350474" w:rsidRPr="00350474" w:rsidRDefault="00350474" w:rsidP="00350474">
      <w:pPr>
        <w:numPr>
          <w:ilvl w:val="0"/>
          <w:numId w:val="5"/>
        </w:numPr>
        <w:tabs>
          <w:tab w:val="left" w:pos="720"/>
          <w:tab w:val="left" w:pos="1440"/>
          <w:tab w:val="left" w:pos="2160"/>
          <w:tab w:val="left" w:pos="2880"/>
          <w:tab w:val="left" w:pos="3600"/>
          <w:tab w:val="left" w:pos="4320"/>
          <w:tab w:val="left" w:pos="4836"/>
        </w:tabs>
        <w:ind w:left="1440"/>
        <w:rPr>
          <w:sz w:val="24"/>
          <w:szCs w:val="24"/>
        </w:rPr>
      </w:pPr>
      <w:r w:rsidRPr="00350474">
        <w:rPr>
          <w:rFonts w:ascii="Cambria Math" w:hAnsi="Cambria Math" w:cs="Cambria Math"/>
          <w:sz w:val="24"/>
          <w:szCs w:val="24"/>
        </w:rPr>
        <w:t>𝑓𝑐</w:t>
      </w:r>
      <w:r w:rsidRPr="00350474">
        <w:rPr>
          <w:i/>
          <w:iCs/>
          <w:sz w:val="24"/>
          <w:szCs w:val="24"/>
        </w:rPr>
        <w:t>fc</w:t>
      </w:r>
      <w:r w:rsidRPr="00350474">
        <w:rPr>
          <w:sz w:val="24"/>
          <w:szCs w:val="24"/>
        </w:rPr>
        <w:t>​ is the carrier frequency.</w:t>
      </w:r>
    </w:p>
    <w:p w:rsidR="00350474" w:rsidRPr="00350474" w:rsidRDefault="00350474" w:rsidP="00350474">
      <w:pPr>
        <w:numPr>
          <w:ilvl w:val="0"/>
          <w:numId w:val="5"/>
        </w:numPr>
        <w:tabs>
          <w:tab w:val="left" w:pos="720"/>
          <w:tab w:val="left" w:pos="1440"/>
          <w:tab w:val="left" w:pos="2160"/>
          <w:tab w:val="left" w:pos="2880"/>
          <w:tab w:val="left" w:pos="3600"/>
          <w:tab w:val="left" w:pos="4320"/>
          <w:tab w:val="left" w:pos="4836"/>
        </w:tabs>
        <w:ind w:left="1440"/>
        <w:rPr>
          <w:sz w:val="24"/>
          <w:szCs w:val="24"/>
        </w:rPr>
      </w:pPr>
      <w:r w:rsidRPr="00350474">
        <w:rPr>
          <w:sz w:val="24"/>
          <w:szCs w:val="24"/>
        </w:rPr>
        <w:t>cos</w:t>
      </w:r>
      <w:r w:rsidRPr="00350474">
        <w:rPr>
          <w:rFonts w:ascii="Cambria Math" w:hAnsi="Cambria Math" w:cs="Cambria Math"/>
          <w:sz w:val="24"/>
          <w:szCs w:val="24"/>
        </w:rPr>
        <w:t>⁡</w:t>
      </w:r>
      <w:r w:rsidRPr="00350474">
        <w:rPr>
          <w:sz w:val="24"/>
          <w:szCs w:val="24"/>
        </w:rPr>
        <w:t>(2</w:t>
      </w:r>
      <w:proofErr w:type="gramStart"/>
      <w:r w:rsidRPr="00350474">
        <w:rPr>
          <w:rFonts w:ascii="Cambria Math" w:hAnsi="Cambria Math" w:cs="Cambria Math"/>
          <w:sz w:val="24"/>
          <w:szCs w:val="24"/>
        </w:rPr>
        <w:t>𝜋𝑓𝑐𝑡</w:t>
      </w:r>
      <w:r w:rsidRPr="00350474">
        <w:rPr>
          <w:sz w:val="24"/>
          <w:szCs w:val="24"/>
        </w:rPr>
        <w:t>)cos</w:t>
      </w:r>
      <w:proofErr w:type="gramEnd"/>
      <w:r w:rsidRPr="00350474">
        <w:rPr>
          <w:sz w:val="24"/>
          <w:szCs w:val="24"/>
        </w:rPr>
        <w:t>(2</w:t>
      </w:r>
      <w:r w:rsidRPr="00350474">
        <w:rPr>
          <w:i/>
          <w:iCs/>
          <w:sz w:val="24"/>
          <w:szCs w:val="24"/>
        </w:rPr>
        <w:t>πfc</w:t>
      </w:r>
      <w:r w:rsidRPr="00350474">
        <w:rPr>
          <w:sz w:val="24"/>
          <w:szCs w:val="24"/>
        </w:rPr>
        <w:t>​</w:t>
      </w:r>
      <w:r w:rsidRPr="00350474">
        <w:rPr>
          <w:i/>
          <w:iCs/>
          <w:sz w:val="24"/>
          <w:szCs w:val="24"/>
        </w:rPr>
        <w:t>t</w:t>
      </w:r>
      <w:r w:rsidRPr="00350474">
        <w:rPr>
          <w:sz w:val="24"/>
          <w:szCs w:val="24"/>
        </w:rPr>
        <w:t>) represents the carrier wave.</w:t>
      </w:r>
    </w:p>
    <w:p w:rsidR="00350474" w:rsidRPr="00D34D33" w:rsidRDefault="00350474" w:rsidP="00350474">
      <w:pPr>
        <w:tabs>
          <w:tab w:val="left" w:pos="720"/>
          <w:tab w:val="left" w:pos="1440"/>
          <w:tab w:val="left" w:pos="2160"/>
          <w:tab w:val="left" w:pos="2880"/>
          <w:tab w:val="left" w:pos="3600"/>
          <w:tab w:val="left" w:pos="4320"/>
          <w:tab w:val="left" w:pos="4836"/>
        </w:tabs>
        <w:ind w:left="720"/>
        <w:rPr>
          <w:sz w:val="24"/>
          <w:szCs w:val="24"/>
        </w:rPr>
      </w:pPr>
      <w:r w:rsidRPr="00350474">
        <w:rPr>
          <w:sz w:val="24"/>
          <w:szCs w:val="24"/>
        </w:rPr>
        <w:t>This formula represents the modulation of the message signal onto the carrier signal, resulting in a DSB-SC wave.</w:t>
      </w:r>
    </w:p>
    <w:p w:rsidR="00350474" w:rsidRPr="00D34D33" w:rsidRDefault="00350474" w:rsidP="00350474">
      <w:pPr>
        <w:tabs>
          <w:tab w:val="left" w:pos="720"/>
          <w:tab w:val="left" w:pos="1440"/>
          <w:tab w:val="left" w:pos="2160"/>
          <w:tab w:val="left" w:pos="2880"/>
          <w:tab w:val="left" w:pos="3600"/>
          <w:tab w:val="left" w:pos="4320"/>
          <w:tab w:val="left" w:pos="4836"/>
        </w:tabs>
        <w:ind w:left="720"/>
        <w:rPr>
          <w:sz w:val="24"/>
          <w:szCs w:val="24"/>
        </w:rPr>
      </w:pPr>
      <w:r w:rsidRPr="00D34D33">
        <w:rPr>
          <w:sz w:val="24"/>
          <w:szCs w:val="24"/>
        </w:rPr>
        <w:t>4</w:t>
      </w:r>
      <w:r w:rsidR="00D34D33" w:rsidRPr="00D34D33">
        <w:rPr>
          <w:sz w:val="24"/>
          <w:szCs w:val="24"/>
        </w:rPr>
        <w:t xml:space="preserve">.What are </w:t>
      </w:r>
      <w:proofErr w:type="gramStart"/>
      <w:r w:rsidR="00D34D33" w:rsidRPr="00D34D33">
        <w:rPr>
          <w:sz w:val="24"/>
          <w:szCs w:val="24"/>
        </w:rPr>
        <w:t>Sideband ?</w:t>
      </w:r>
      <w:proofErr w:type="gramEnd"/>
      <w:r w:rsidR="00D34D33" w:rsidRPr="00D34D33">
        <w:rPr>
          <w:sz w:val="24"/>
          <w:szCs w:val="24"/>
        </w:rPr>
        <w:t xml:space="preserve"> </w:t>
      </w:r>
    </w:p>
    <w:p w:rsidR="00D34D33" w:rsidRPr="00D34D33" w:rsidRDefault="00D34D33" w:rsidP="00350474">
      <w:pPr>
        <w:tabs>
          <w:tab w:val="left" w:pos="720"/>
          <w:tab w:val="left" w:pos="1440"/>
          <w:tab w:val="left" w:pos="2160"/>
          <w:tab w:val="left" w:pos="2880"/>
          <w:tab w:val="left" w:pos="3600"/>
          <w:tab w:val="left" w:pos="4320"/>
          <w:tab w:val="left" w:pos="4836"/>
        </w:tabs>
        <w:ind w:left="720"/>
        <w:rPr>
          <w:sz w:val="24"/>
          <w:szCs w:val="24"/>
        </w:rPr>
      </w:pPr>
      <w:proofErr w:type="gramStart"/>
      <w:r w:rsidRPr="00D34D33">
        <w:rPr>
          <w:sz w:val="24"/>
          <w:szCs w:val="24"/>
        </w:rPr>
        <w:t>Ans :</w:t>
      </w:r>
      <w:proofErr w:type="gramEnd"/>
      <w:r w:rsidRPr="00D34D33">
        <w:rPr>
          <w:sz w:val="24"/>
          <w:szCs w:val="24"/>
        </w:rPr>
        <w:t xml:space="preserve"> </w:t>
      </w:r>
      <w:r w:rsidRPr="00D34D33">
        <w:rPr>
          <w:sz w:val="24"/>
          <w:szCs w:val="24"/>
        </w:rPr>
        <w:t xml:space="preserve">In communication engineering, sidebands refer to the frequency components that result from the process of modulation. When a message signal is modulated onto a carrier signal, it generates sidebands at frequencies above and below the carrier frequency. These sidebands contain the information from the message signal and are crucial for transmitting and receiving the information effectively. There are different </w:t>
      </w:r>
      <w:r w:rsidRPr="00D34D33">
        <w:rPr>
          <w:sz w:val="24"/>
          <w:szCs w:val="24"/>
        </w:rPr>
        <w:lastRenderedPageBreak/>
        <w:t>types of sidebands depending on the modulation technique used, such as Double-Sideband (DSB), Single-Sideband (SSB), Upper Sideband (USB), and Lower Sideband (LSB). Sidebands play a fundamental role in various communication systems, including amplitude modulation (AM), frequency modulation (FM), and phase modulation (PM).</w:t>
      </w:r>
    </w:p>
    <w:p w:rsidR="00D34D33" w:rsidRPr="00D34D33" w:rsidRDefault="00D34D33" w:rsidP="00D34D33">
      <w:pPr>
        <w:tabs>
          <w:tab w:val="left" w:pos="720"/>
          <w:tab w:val="left" w:pos="1440"/>
          <w:tab w:val="left" w:pos="2160"/>
          <w:tab w:val="left" w:pos="2880"/>
          <w:tab w:val="left" w:pos="3600"/>
          <w:tab w:val="left" w:pos="4320"/>
          <w:tab w:val="left" w:pos="4836"/>
        </w:tabs>
        <w:ind w:left="720"/>
        <w:rPr>
          <w:sz w:val="24"/>
          <w:szCs w:val="24"/>
        </w:rPr>
      </w:pPr>
      <w:r w:rsidRPr="00D34D33">
        <w:rPr>
          <w:sz w:val="24"/>
          <w:szCs w:val="24"/>
        </w:rPr>
        <w:t>5.</w:t>
      </w:r>
      <w:r w:rsidRPr="00D34D33">
        <w:rPr>
          <w:sz w:val="24"/>
          <w:szCs w:val="24"/>
        </w:rPr>
        <w:t>What are the differences between DSB-SC and DSB-WC modulation? Which one is wasteful of transmitted power?</w:t>
      </w:r>
    </w:p>
    <w:p w:rsidR="00D34D33" w:rsidRPr="00D34D33" w:rsidRDefault="00D34D33" w:rsidP="00D34D33">
      <w:pPr>
        <w:tabs>
          <w:tab w:val="left" w:pos="720"/>
          <w:tab w:val="left" w:pos="1440"/>
          <w:tab w:val="left" w:pos="2160"/>
          <w:tab w:val="left" w:pos="2880"/>
          <w:tab w:val="left" w:pos="3600"/>
          <w:tab w:val="left" w:pos="4320"/>
          <w:tab w:val="left" w:pos="4836"/>
        </w:tabs>
        <w:ind w:left="720"/>
        <w:rPr>
          <w:sz w:val="24"/>
          <w:szCs w:val="24"/>
        </w:rPr>
      </w:pPr>
      <w:proofErr w:type="gramStart"/>
      <w:r w:rsidRPr="00D34D33">
        <w:rPr>
          <w:sz w:val="24"/>
          <w:szCs w:val="24"/>
        </w:rPr>
        <w:t>Ans :</w:t>
      </w:r>
      <w:proofErr w:type="gramEnd"/>
      <w:r w:rsidRPr="00D34D33">
        <w:rPr>
          <w:sz w:val="24"/>
          <w:szCs w:val="24"/>
        </w:rPr>
        <w:t xml:space="preserve"> </w:t>
      </w:r>
      <w:r w:rsidRPr="00D34D33">
        <w:rPr>
          <w:sz w:val="24"/>
          <w:szCs w:val="24"/>
        </w:rPr>
        <w:t>The main difference between DSB-SC (Double Sideband Suppressed Carrier) and DSB-WC (Double Sideband with Carrier) modulation lies in the presence or absence of the carrier signal.</w:t>
      </w:r>
    </w:p>
    <w:p w:rsidR="00D34D33" w:rsidRPr="00D34D33" w:rsidRDefault="00D34D33" w:rsidP="00D34D33">
      <w:pPr>
        <w:pStyle w:val="ListParagraph"/>
        <w:numPr>
          <w:ilvl w:val="0"/>
          <w:numId w:val="7"/>
        </w:numPr>
        <w:tabs>
          <w:tab w:val="left" w:pos="720"/>
          <w:tab w:val="left" w:pos="1440"/>
          <w:tab w:val="left" w:pos="2160"/>
          <w:tab w:val="left" w:pos="2880"/>
          <w:tab w:val="left" w:pos="3600"/>
          <w:tab w:val="left" w:pos="4320"/>
          <w:tab w:val="left" w:pos="4836"/>
        </w:tabs>
        <w:ind w:left="1080"/>
        <w:rPr>
          <w:sz w:val="24"/>
          <w:szCs w:val="24"/>
        </w:rPr>
      </w:pPr>
      <w:r w:rsidRPr="00D34D33">
        <w:rPr>
          <w:sz w:val="24"/>
          <w:szCs w:val="24"/>
        </w:rPr>
        <w:t>DSB-SC: Only the sidebands are transmitted, and the carrier is suppressed.</w:t>
      </w:r>
    </w:p>
    <w:p w:rsidR="00D34D33" w:rsidRPr="00D34D33" w:rsidRDefault="00D34D33" w:rsidP="00D34D33">
      <w:pPr>
        <w:pStyle w:val="ListParagraph"/>
        <w:numPr>
          <w:ilvl w:val="0"/>
          <w:numId w:val="7"/>
        </w:numPr>
        <w:tabs>
          <w:tab w:val="left" w:pos="720"/>
          <w:tab w:val="left" w:pos="1440"/>
          <w:tab w:val="left" w:pos="2160"/>
          <w:tab w:val="left" w:pos="2880"/>
          <w:tab w:val="left" w:pos="3600"/>
          <w:tab w:val="left" w:pos="4320"/>
          <w:tab w:val="left" w:pos="4836"/>
        </w:tabs>
        <w:ind w:left="1080"/>
        <w:rPr>
          <w:sz w:val="24"/>
          <w:szCs w:val="24"/>
        </w:rPr>
      </w:pPr>
      <w:r w:rsidRPr="00D34D33">
        <w:rPr>
          <w:sz w:val="24"/>
          <w:szCs w:val="24"/>
        </w:rPr>
        <w:t>DSB-WC: Both sidebands and the carrier are transmitted.</w:t>
      </w:r>
    </w:p>
    <w:p w:rsidR="00D34D33" w:rsidRPr="00D34D33" w:rsidRDefault="00D34D33" w:rsidP="00D34D33">
      <w:pPr>
        <w:tabs>
          <w:tab w:val="left" w:pos="720"/>
          <w:tab w:val="left" w:pos="1440"/>
          <w:tab w:val="left" w:pos="2160"/>
          <w:tab w:val="left" w:pos="2880"/>
          <w:tab w:val="left" w:pos="3600"/>
          <w:tab w:val="left" w:pos="4320"/>
          <w:tab w:val="left" w:pos="4836"/>
        </w:tabs>
        <w:ind w:left="720"/>
        <w:rPr>
          <w:sz w:val="24"/>
          <w:szCs w:val="24"/>
        </w:rPr>
      </w:pPr>
      <w:r w:rsidRPr="00D34D33">
        <w:rPr>
          <w:sz w:val="24"/>
          <w:szCs w:val="24"/>
        </w:rPr>
        <w:t>DSB-WC modulation is wasteful of transmitted power because it includes the carrier signal, which does not carry any information but still consumes power during transmission. DSB-SC modulation, on the other hand, eliminates the carrier, thereby conserving power.</w:t>
      </w:r>
    </w:p>
    <w:p w:rsidR="00D34D33" w:rsidRPr="00D34D33" w:rsidRDefault="00D34D33" w:rsidP="00D34D33">
      <w:pPr>
        <w:tabs>
          <w:tab w:val="left" w:pos="720"/>
          <w:tab w:val="left" w:pos="1440"/>
          <w:tab w:val="left" w:pos="2160"/>
          <w:tab w:val="left" w:pos="2880"/>
          <w:tab w:val="left" w:pos="3600"/>
          <w:tab w:val="left" w:pos="4320"/>
          <w:tab w:val="left" w:pos="4836"/>
        </w:tabs>
        <w:ind w:left="720"/>
        <w:rPr>
          <w:b/>
          <w:bCs/>
          <w:sz w:val="24"/>
          <w:szCs w:val="24"/>
        </w:rPr>
      </w:pPr>
      <w:proofErr w:type="gramStart"/>
      <w:r w:rsidRPr="00D34D33">
        <w:rPr>
          <w:b/>
          <w:bCs/>
          <w:sz w:val="24"/>
          <w:szCs w:val="24"/>
        </w:rPr>
        <w:t>Discussion :</w:t>
      </w:r>
      <w:proofErr w:type="gramEnd"/>
      <w:r w:rsidRPr="00D34D33">
        <w:rPr>
          <w:b/>
          <w:bCs/>
          <w:sz w:val="24"/>
          <w:szCs w:val="24"/>
        </w:rPr>
        <w:t xml:space="preserve"> </w:t>
      </w:r>
    </w:p>
    <w:p w:rsidR="00D34D33" w:rsidRPr="00D34D33" w:rsidRDefault="00D34D33" w:rsidP="00D34D33">
      <w:pPr>
        <w:tabs>
          <w:tab w:val="left" w:pos="720"/>
          <w:tab w:val="left" w:pos="1440"/>
          <w:tab w:val="left" w:pos="2160"/>
          <w:tab w:val="left" w:pos="2880"/>
          <w:tab w:val="left" w:pos="3600"/>
          <w:tab w:val="left" w:pos="4320"/>
          <w:tab w:val="left" w:pos="4836"/>
        </w:tabs>
        <w:ind w:left="720"/>
        <w:rPr>
          <w:sz w:val="24"/>
          <w:szCs w:val="24"/>
        </w:rPr>
      </w:pPr>
      <w:r w:rsidRPr="00D34D33">
        <w:rPr>
          <w:sz w:val="24"/>
          <w:szCs w:val="24"/>
        </w:rPr>
        <w:t>In this experiment, we investigated the generation of Double Sideband Suppressed Carrier (DSB-SC) amplitude modulation, employing a function generator for the message signal, a carrier signal generator, a mixer (modulator), and an oscilloscope for visualization. By modulating the message signal onto the carrier wave while suppressing the carrier itself, we observed the DSB-SC waveform characterized by two sidebands symmetrically positioned around the carrier frequency, with the carrier effectively eliminated. DSB-SC modulation offers efficient bandwidth utilization and power conservation since it transmits only the information-bearing sidebands, thereby minimizing wasted transmitted power. However, coherent demodulation is crucial at the receiver to accurately recover the original message signal, as any phase or frequency deviations can introduce distortion. This experiment provided valuable insights into DSB-SC modulation, essential for designing efficient communication systems optimizing both bandwidth and power utilization while ensuring reliable signal transmission and reception.</w:t>
      </w:r>
    </w:p>
    <w:p w:rsidR="00350474" w:rsidRDefault="00350474" w:rsidP="00350474">
      <w:pPr>
        <w:tabs>
          <w:tab w:val="left" w:pos="720"/>
          <w:tab w:val="left" w:pos="1440"/>
          <w:tab w:val="left" w:pos="2160"/>
          <w:tab w:val="left" w:pos="2880"/>
          <w:tab w:val="left" w:pos="3600"/>
          <w:tab w:val="left" w:pos="4320"/>
          <w:tab w:val="left" w:pos="4836"/>
        </w:tabs>
      </w:pPr>
    </w:p>
    <w:p w:rsidR="00350474" w:rsidRPr="00350474" w:rsidRDefault="00350474" w:rsidP="00350474">
      <w:pPr>
        <w:pStyle w:val="ListParagraph"/>
        <w:tabs>
          <w:tab w:val="left" w:pos="720"/>
          <w:tab w:val="left" w:pos="1440"/>
          <w:tab w:val="left" w:pos="2160"/>
          <w:tab w:val="left" w:pos="2880"/>
          <w:tab w:val="left" w:pos="3600"/>
          <w:tab w:val="left" w:pos="4320"/>
          <w:tab w:val="left" w:pos="4836"/>
        </w:tabs>
        <w:rPr>
          <w:sz w:val="24"/>
          <w:szCs w:val="24"/>
        </w:rPr>
      </w:pPr>
    </w:p>
    <w:sectPr w:rsidR="00350474" w:rsidRPr="003504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3E3B65"/>
    <w:multiLevelType w:val="hybridMultilevel"/>
    <w:tmpl w:val="AEA20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7A4088"/>
    <w:multiLevelType w:val="hybridMultilevel"/>
    <w:tmpl w:val="D95AE7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770CC"/>
    <w:multiLevelType w:val="hybridMultilevel"/>
    <w:tmpl w:val="3DC87396"/>
    <w:lvl w:ilvl="0" w:tplc="5DB0845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D57698"/>
    <w:multiLevelType w:val="multilevel"/>
    <w:tmpl w:val="F68E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12F1B53"/>
    <w:multiLevelType w:val="hybridMultilevel"/>
    <w:tmpl w:val="C972D6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F500D61"/>
    <w:multiLevelType w:val="hybridMultilevel"/>
    <w:tmpl w:val="DDE2A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2254B6"/>
    <w:multiLevelType w:val="hybridMultilevel"/>
    <w:tmpl w:val="2B5832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67625167">
    <w:abstractNumId w:val="5"/>
  </w:num>
  <w:num w:numId="2" w16cid:durableId="2133206942">
    <w:abstractNumId w:val="0"/>
  </w:num>
  <w:num w:numId="3" w16cid:durableId="2061054087">
    <w:abstractNumId w:val="6"/>
  </w:num>
  <w:num w:numId="4" w16cid:durableId="1717394158">
    <w:abstractNumId w:val="1"/>
  </w:num>
  <w:num w:numId="5" w16cid:durableId="1902280493">
    <w:abstractNumId w:val="3"/>
  </w:num>
  <w:num w:numId="6" w16cid:durableId="1457333102">
    <w:abstractNumId w:val="4"/>
  </w:num>
  <w:num w:numId="7" w16cid:durableId="7138463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1CB"/>
    <w:rsid w:val="000D61CB"/>
    <w:rsid w:val="00350474"/>
    <w:rsid w:val="007B68F7"/>
    <w:rsid w:val="00D34D33"/>
    <w:rsid w:val="00D37379"/>
    <w:rsid w:val="00E51099"/>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34153"/>
  <w15:chartTrackingRefBased/>
  <w15:docId w15:val="{22DFFDF8-F063-4D7A-9280-B8588BC0E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61CB"/>
    <w:pPr>
      <w:ind w:left="720"/>
      <w:contextualSpacing/>
    </w:pPr>
  </w:style>
  <w:style w:type="paragraph" w:styleId="NormalWeb">
    <w:name w:val="Normal (Web)"/>
    <w:basedOn w:val="Normal"/>
    <w:uiPriority w:val="99"/>
    <w:semiHidden/>
    <w:unhideWhenUsed/>
    <w:rsid w:val="00350474"/>
    <w:rPr>
      <w:rFonts w:ascii="Times New Roman" w:hAnsi="Times New Roman" w:cs="Times New Roman"/>
      <w:sz w:val="24"/>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7964033">
      <w:bodyDiv w:val="1"/>
      <w:marLeft w:val="0"/>
      <w:marRight w:val="0"/>
      <w:marTop w:val="0"/>
      <w:marBottom w:val="0"/>
      <w:divBdr>
        <w:top w:val="none" w:sz="0" w:space="0" w:color="auto"/>
        <w:left w:val="none" w:sz="0" w:space="0" w:color="auto"/>
        <w:bottom w:val="none" w:sz="0" w:space="0" w:color="auto"/>
        <w:right w:val="none" w:sz="0" w:space="0" w:color="auto"/>
      </w:divBdr>
    </w:div>
    <w:div w:id="585191116">
      <w:bodyDiv w:val="1"/>
      <w:marLeft w:val="0"/>
      <w:marRight w:val="0"/>
      <w:marTop w:val="0"/>
      <w:marBottom w:val="0"/>
      <w:divBdr>
        <w:top w:val="none" w:sz="0" w:space="0" w:color="auto"/>
        <w:left w:val="none" w:sz="0" w:space="0" w:color="auto"/>
        <w:bottom w:val="none" w:sz="0" w:space="0" w:color="auto"/>
        <w:right w:val="none" w:sz="0" w:space="0" w:color="auto"/>
      </w:divBdr>
    </w:div>
    <w:div w:id="920408254">
      <w:bodyDiv w:val="1"/>
      <w:marLeft w:val="0"/>
      <w:marRight w:val="0"/>
      <w:marTop w:val="0"/>
      <w:marBottom w:val="0"/>
      <w:divBdr>
        <w:top w:val="none" w:sz="0" w:space="0" w:color="auto"/>
        <w:left w:val="none" w:sz="0" w:space="0" w:color="auto"/>
        <w:bottom w:val="none" w:sz="0" w:space="0" w:color="auto"/>
        <w:right w:val="none" w:sz="0" w:space="0" w:color="auto"/>
      </w:divBdr>
    </w:div>
    <w:div w:id="1384527079">
      <w:bodyDiv w:val="1"/>
      <w:marLeft w:val="0"/>
      <w:marRight w:val="0"/>
      <w:marTop w:val="0"/>
      <w:marBottom w:val="0"/>
      <w:divBdr>
        <w:top w:val="none" w:sz="0" w:space="0" w:color="auto"/>
        <w:left w:val="none" w:sz="0" w:space="0" w:color="auto"/>
        <w:bottom w:val="none" w:sz="0" w:space="0" w:color="auto"/>
        <w:right w:val="none" w:sz="0" w:space="0" w:color="auto"/>
      </w:divBdr>
    </w:div>
    <w:div w:id="1699964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6</Pages>
  <Words>1156</Words>
  <Characters>6595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Hafizur Rahman Sakib</dc:creator>
  <cp:keywords/>
  <dc:description/>
  <cp:lastModifiedBy>Hafizur Rahman Sakib</cp:lastModifiedBy>
  <cp:revision>1</cp:revision>
  <dcterms:created xsi:type="dcterms:W3CDTF">2024-05-04T15:06:00Z</dcterms:created>
  <dcterms:modified xsi:type="dcterms:W3CDTF">2024-05-04T16:27:00Z</dcterms:modified>
</cp:coreProperties>
</file>