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17A1BD9" w14:textId="7D0C7DEF" w:rsidR="00C3073C" w:rsidRPr="00744BEE" w:rsidRDefault="009C4375">
      <w:pPr>
        <w:rPr>
          <w:b/>
          <w:bCs/>
        </w:rPr>
      </w:pPr>
      <w:r w:rsidRPr="00744BEE">
        <w:rPr>
          <w:b/>
          <w:bCs/>
        </w:rPr>
        <w:t>Step 1: Setup &amp; Data Loading</w:t>
      </w:r>
    </w:p>
    <w:p w14:paraId="2DF07DB1" w14:textId="508F80AD" w:rsidR="009C4375" w:rsidRPr="00CE34D1" w:rsidRDefault="009C4375">
      <w:r w:rsidRPr="00CE34D1">
        <w:t>Loading the necessary R libraries and importing the dataset into the environment.</w:t>
      </w:r>
    </w:p>
    <w:p w14:paraId="25D6862F" w14:textId="07E9D2DB" w:rsidR="009C4375" w:rsidRPr="00CE34D1" w:rsidRDefault="009C4375" w:rsidP="009C4375">
      <w:pPr>
        <w:pStyle w:val="ListParagraph"/>
        <w:numPr>
          <w:ilvl w:val="0"/>
          <w:numId w:val="1"/>
        </w:numPr>
      </w:pPr>
      <w:proofErr w:type="spellStart"/>
      <w:r w:rsidRPr="00CE34D1">
        <w:t>dplyr</w:t>
      </w:r>
      <w:proofErr w:type="spellEnd"/>
      <w:r w:rsidRPr="00CE34D1">
        <w:t xml:space="preserve"> is used to prepare/clean data</w:t>
      </w:r>
    </w:p>
    <w:p w14:paraId="750C5346" w14:textId="040DFEAA" w:rsidR="009C4375" w:rsidRPr="00CE34D1" w:rsidRDefault="009C4375" w:rsidP="009C4375">
      <w:pPr>
        <w:pStyle w:val="ListParagraph"/>
        <w:numPr>
          <w:ilvl w:val="0"/>
          <w:numId w:val="1"/>
        </w:numPr>
      </w:pPr>
      <w:r w:rsidRPr="00CE34D1">
        <w:t>ggplot2 is used to visualize</w:t>
      </w:r>
    </w:p>
    <w:p w14:paraId="2A41D137" w14:textId="27EF7243" w:rsidR="009C4375" w:rsidRPr="00CE34D1" w:rsidRDefault="009C4375" w:rsidP="009C4375">
      <w:pPr>
        <w:pStyle w:val="ListParagraph"/>
        <w:numPr>
          <w:ilvl w:val="0"/>
          <w:numId w:val="1"/>
        </w:numPr>
      </w:pPr>
      <w:r w:rsidRPr="00CE34D1">
        <w:t>caret + e1071 are used to build models</w:t>
      </w:r>
    </w:p>
    <w:p w14:paraId="27FF3827" w14:textId="78C12012" w:rsidR="009C4375" w:rsidRPr="00CE34D1" w:rsidRDefault="009C4375" w:rsidP="009C4375">
      <w:r w:rsidRPr="00CE34D1">
        <w:rPr>
          <w:noProof/>
        </w:rPr>
        <w:drawing>
          <wp:inline distT="0" distB="0" distL="0" distR="0" wp14:anchorId="3F15FD2D" wp14:editId="394720C6">
            <wp:extent cx="5943600" cy="3515995"/>
            <wp:effectExtent l="0" t="0" r="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943600" cy="3515995"/>
                    </a:xfrm>
                    <a:prstGeom prst="rect">
                      <a:avLst/>
                    </a:prstGeom>
                  </pic:spPr>
                </pic:pic>
              </a:graphicData>
            </a:graphic>
          </wp:inline>
        </w:drawing>
      </w:r>
    </w:p>
    <w:p w14:paraId="23F85212" w14:textId="2F5A7209" w:rsidR="009C4375" w:rsidRPr="00744BEE" w:rsidRDefault="004D689C" w:rsidP="009C4375">
      <w:pPr>
        <w:rPr>
          <w:b/>
          <w:bCs/>
        </w:rPr>
      </w:pPr>
      <w:r w:rsidRPr="00744BEE">
        <w:rPr>
          <w:b/>
          <w:bCs/>
        </w:rPr>
        <w:t>Step 2: Initial Data Cleaning &amp; Transformation</w:t>
      </w:r>
    </w:p>
    <w:p w14:paraId="3BD57DF0" w14:textId="2780F567" w:rsidR="004D689C" w:rsidRPr="00CE34D1" w:rsidRDefault="004D689C" w:rsidP="009C4375">
      <w:r w:rsidRPr="00CE34D1">
        <w:t xml:space="preserve">Addressing the common issues in this dataset: missing values and the incorrect data type for </w:t>
      </w:r>
      <w:proofErr w:type="spellStart"/>
      <w:r w:rsidRPr="00CE34D1">
        <w:t>TotalCharges</w:t>
      </w:r>
      <w:proofErr w:type="spellEnd"/>
      <w:r w:rsidRPr="00CE34D1">
        <w:t>. Logistic Regression will fail if the data contains NAs or non-numeric predictors.</w:t>
      </w:r>
    </w:p>
    <w:p w14:paraId="195334E8" w14:textId="61424B40" w:rsidR="004D689C" w:rsidRPr="00CE34D1" w:rsidRDefault="004D689C" w:rsidP="009C4375">
      <w:r w:rsidRPr="00CE34D1">
        <w:rPr>
          <w:noProof/>
        </w:rPr>
        <w:drawing>
          <wp:inline distT="0" distB="0" distL="0" distR="0" wp14:anchorId="5E95B90C" wp14:editId="31D8B270">
            <wp:extent cx="5943600" cy="2493010"/>
            <wp:effectExtent l="0" t="0" r="0" b="254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5943600" cy="2493010"/>
                    </a:xfrm>
                    <a:prstGeom prst="rect">
                      <a:avLst/>
                    </a:prstGeom>
                  </pic:spPr>
                </pic:pic>
              </a:graphicData>
            </a:graphic>
          </wp:inline>
        </w:drawing>
      </w:r>
    </w:p>
    <w:p w14:paraId="474DCAEA" w14:textId="7D5FEA42" w:rsidR="004D689C" w:rsidRDefault="00CE34D1" w:rsidP="009C4375">
      <w:pPr>
        <w:rPr>
          <w:b/>
          <w:bCs/>
        </w:rPr>
      </w:pPr>
      <w:r w:rsidRPr="00CE34D1">
        <w:rPr>
          <w:b/>
          <w:bCs/>
        </w:rPr>
        <w:lastRenderedPageBreak/>
        <w:t>Step 3: One-Hot Encoding (Creating Dummy Variables)</w:t>
      </w:r>
    </w:p>
    <w:p w14:paraId="63AAE6B4" w14:textId="4892E6AD" w:rsidR="00CE34D1" w:rsidRDefault="00744BEE" w:rsidP="009C4375">
      <w:pPr>
        <w:rPr>
          <w:rFonts w:cstheme="minorHAnsi"/>
        </w:rPr>
      </w:pPr>
      <w:r w:rsidRPr="00744BEE">
        <w:rPr>
          <w:rFonts w:cstheme="minorHAnsi"/>
        </w:rPr>
        <w:t xml:space="preserve">Logistic Regression requires categorical variables (like "Fiber Optic" or "Month-to-Month") to be represented by </w:t>
      </w:r>
      <w:r w:rsidRPr="00744BEE">
        <w:rPr>
          <w:rFonts w:cstheme="minorHAnsi"/>
          <w:b/>
          <w:bCs/>
        </w:rPr>
        <w:t>binary numerical columns</w:t>
      </w:r>
      <w:r w:rsidRPr="00744BEE">
        <w:rPr>
          <w:rFonts w:cstheme="minorHAnsi"/>
        </w:rPr>
        <w:t xml:space="preserve"> (0 or 1). We use the</w:t>
      </w:r>
      <w:r w:rsidRPr="00744BEE">
        <w:rPr>
          <w:rFonts w:cstheme="minorHAnsi"/>
          <w:sz w:val="24"/>
          <w:szCs w:val="24"/>
        </w:rPr>
        <w:t xml:space="preserve"> </w:t>
      </w:r>
      <w:proofErr w:type="spellStart"/>
      <w:r w:rsidRPr="00744BEE">
        <w:rPr>
          <w:rStyle w:val="HTMLCode"/>
          <w:rFonts w:asciiTheme="minorHAnsi" w:eastAsiaTheme="minorHAnsi" w:hAnsiTheme="minorHAnsi" w:cstheme="minorHAnsi"/>
          <w:sz w:val="22"/>
          <w:szCs w:val="22"/>
        </w:rPr>
        <w:t>dummyVars</w:t>
      </w:r>
      <w:proofErr w:type="spellEnd"/>
      <w:r w:rsidRPr="00744BEE">
        <w:rPr>
          <w:rFonts w:cstheme="minorHAnsi"/>
          <w:sz w:val="24"/>
          <w:szCs w:val="24"/>
        </w:rPr>
        <w:t xml:space="preserve"> </w:t>
      </w:r>
      <w:r w:rsidRPr="00744BEE">
        <w:rPr>
          <w:rFonts w:cstheme="minorHAnsi"/>
        </w:rPr>
        <w:t xml:space="preserve">function for this </w:t>
      </w:r>
      <w:r w:rsidRPr="00744BEE">
        <w:rPr>
          <w:rFonts w:cstheme="minorHAnsi"/>
          <w:b/>
          <w:bCs/>
        </w:rPr>
        <w:t>One-Hot Encoding</w:t>
      </w:r>
      <w:r w:rsidRPr="00744BEE">
        <w:rPr>
          <w:rFonts w:cstheme="minorHAnsi"/>
        </w:rPr>
        <w:t>.</w:t>
      </w:r>
      <w:r w:rsidRPr="00744BEE">
        <w:rPr>
          <w:rFonts w:cstheme="minorHAnsi"/>
        </w:rPr>
        <w:t xml:space="preserve"> This to make the dataset fully numeric and ready for modeling.</w:t>
      </w:r>
    </w:p>
    <w:p w14:paraId="46A846AD" w14:textId="4744455D" w:rsidR="00744BEE" w:rsidRDefault="00744BEE" w:rsidP="009C4375">
      <w:pPr>
        <w:rPr>
          <w:rFonts w:cstheme="minorHAnsi"/>
        </w:rPr>
      </w:pPr>
      <w:r w:rsidRPr="00744BEE">
        <w:rPr>
          <w:rFonts w:cstheme="minorHAnsi"/>
        </w:rPr>
        <w:drawing>
          <wp:inline distT="0" distB="0" distL="0" distR="0" wp14:anchorId="160F12E1" wp14:editId="4D96EBDE">
            <wp:extent cx="5943600" cy="2988945"/>
            <wp:effectExtent l="0" t="0" r="0" b="190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5943600" cy="2988945"/>
                    </a:xfrm>
                    <a:prstGeom prst="rect">
                      <a:avLst/>
                    </a:prstGeom>
                  </pic:spPr>
                </pic:pic>
              </a:graphicData>
            </a:graphic>
          </wp:inline>
        </w:drawing>
      </w:r>
    </w:p>
    <w:p w14:paraId="2125DDF6" w14:textId="44C0E801" w:rsidR="00813148" w:rsidRDefault="00813148" w:rsidP="009C4375">
      <w:pPr>
        <w:rPr>
          <w:rFonts w:cstheme="minorHAnsi"/>
        </w:rPr>
      </w:pPr>
    </w:p>
    <w:p w14:paraId="37914CB3" w14:textId="58F79C72" w:rsidR="00813148" w:rsidRDefault="00813148" w:rsidP="009C4375">
      <w:pPr>
        <w:rPr>
          <w:rFonts w:cstheme="minorHAnsi"/>
        </w:rPr>
      </w:pPr>
      <w:r>
        <w:rPr>
          <w:rFonts w:cstheme="minorHAnsi"/>
        </w:rPr>
        <w:lastRenderedPageBreak/>
        <w:t xml:space="preserve">Got into some issue and I run this </w:t>
      </w:r>
      <w:r>
        <w:rPr>
          <w:rFonts w:cstheme="minorHAnsi"/>
        </w:rPr>
        <w:br/>
      </w:r>
      <w:r>
        <w:rPr>
          <w:rFonts w:cstheme="minorHAnsi"/>
        </w:rPr>
        <w:br/>
      </w:r>
      <w:r w:rsidRPr="00813148">
        <w:rPr>
          <w:rFonts w:cstheme="minorHAnsi"/>
        </w:rPr>
        <w:drawing>
          <wp:inline distT="0" distB="0" distL="0" distR="0" wp14:anchorId="2C4FAAEC" wp14:editId="075CFD06">
            <wp:extent cx="5372850" cy="6411220"/>
            <wp:effectExtent l="0" t="0" r="0" b="889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372850" cy="6411220"/>
                    </a:xfrm>
                    <a:prstGeom prst="rect">
                      <a:avLst/>
                    </a:prstGeom>
                  </pic:spPr>
                </pic:pic>
              </a:graphicData>
            </a:graphic>
          </wp:inline>
        </w:drawing>
      </w:r>
    </w:p>
    <w:p w14:paraId="2E3997A8" w14:textId="15F99529" w:rsidR="005879F8" w:rsidRDefault="005879F8" w:rsidP="009C4375">
      <w:pPr>
        <w:rPr>
          <w:rFonts w:cstheme="minorHAnsi"/>
        </w:rPr>
      </w:pPr>
      <w:r>
        <w:rPr>
          <w:rFonts w:cstheme="minorHAnsi"/>
        </w:rPr>
        <w:br w:type="page"/>
      </w:r>
    </w:p>
    <w:p w14:paraId="266A0F44" w14:textId="6D4DB3EC" w:rsidR="00813148" w:rsidRDefault="005879F8" w:rsidP="009C4375">
      <w:pPr>
        <w:rPr>
          <w:b/>
          <w:bCs/>
        </w:rPr>
      </w:pPr>
      <w:r w:rsidRPr="005879F8">
        <w:rPr>
          <w:b/>
          <w:bCs/>
        </w:rPr>
        <w:lastRenderedPageBreak/>
        <w:t>Step 4: Data Splitting (Setup for Prediction)</w:t>
      </w:r>
    </w:p>
    <w:p w14:paraId="4855A037" w14:textId="239DC2D5" w:rsidR="005879F8" w:rsidRPr="005879F8" w:rsidRDefault="005879F8" w:rsidP="005879F8">
      <w:pPr>
        <w:pStyle w:val="NormalWeb"/>
        <w:rPr>
          <w:rFonts w:asciiTheme="minorHAnsi" w:hAnsiTheme="minorHAnsi" w:cstheme="minorHAnsi"/>
          <w:sz w:val="22"/>
          <w:szCs w:val="22"/>
        </w:rPr>
      </w:pPr>
      <w:r w:rsidRPr="005879F8">
        <w:rPr>
          <w:rFonts w:asciiTheme="minorHAnsi" w:hAnsiTheme="minorHAnsi" w:cstheme="minorHAnsi"/>
          <w:sz w:val="22"/>
          <w:szCs w:val="22"/>
        </w:rPr>
        <w:t xml:space="preserve">dividing </w:t>
      </w:r>
      <w:r>
        <w:rPr>
          <w:rFonts w:asciiTheme="minorHAnsi" w:hAnsiTheme="minorHAnsi" w:cstheme="minorHAnsi"/>
          <w:sz w:val="22"/>
          <w:szCs w:val="22"/>
        </w:rPr>
        <w:t>the</w:t>
      </w:r>
      <w:r w:rsidRPr="005879F8">
        <w:rPr>
          <w:rFonts w:asciiTheme="minorHAnsi" w:hAnsiTheme="minorHAnsi" w:cstheme="minorHAnsi"/>
          <w:sz w:val="22"/>
          <w:szCs w:val="22"/>
        </w:rPr>
        <w:t xml:space="preserve"> single, prepared data frame into two distinct sets</w:t>
      </w:r>
      <w:r>
        <w:rPr>
          <w:rFonts w:asciiTheme="minorHAnsi" w:hAnsiTheme="minorHAnsi" w:cstheme="minorHAnsi"/>
          <w:sz w:val="22"/>
          <w:szCs w:val="22"/>
        </w:rPr>
        <w:t xml:space="preserve"> to achieve</w:t>
      </w:r>
      <w:r w:rsidRPr="005879F8">
        <w:rPr>
          <w:rFonts w:asciiTheme="minorHAnsi" w:hAnsiTheme="minorHAnsi" w:cstheme="minorHAnsi"/>
          <w:sz w:val="20"/>
          <w:szCs w:val="20"/>
        </w:rPr>
        <w:t xml:space="preserve"> </w:t>
      </w:r>
      <w:r>
        <w:rPr>
          <w:rFonts w:asciiTheme="minorHAnsi" w:hAnsiTheme="minorHAnsi" w:cstheme="minorHAnsi"/>
          <w:sz w:val="22"/>
          <w:szCs w:val="22"/>
        </w:rPr>
        <w:t>a</w:t>
      </w:r>
      <w:r w:rsidRPr="005879F8">
        <w:rPr>
          <w:rFonts w:asciiTheme="minorHAnsi" w:hAnsiTheme="minorHAnsi" w:cstheme="minorHAnsi"/>
          <w:sz w:val="22"/>
          <w:szCs w:val="22"/>
        </w:rPr>
        <w:t xml:space="preserve"> reliable measure of the model's predictive power (avoiding </w:t>
      </w:r>
      <w:r w:rsidRPr="005879F8">
        <w:rPr>
          <w:rFonts w:asciiTheme="minorHAnsi" w:hAnsiTheme="minorHAnsi" w:cstheme="minorHAnsi"/>
          <w:i/>
          <w:iCs/>
          <w:sz w:val="22"/>
          <w:szCs w:val="22"/>
        </w:rPr>
        <w:t>overfitting</w:t>
      </w:r>
      <w:r w:rsidRPr="005879F8">
        <w:rPr>
          <w:rFonts w:asciiTheme="minorHAnsi" w:hAnsiTheme="minorHAnsi" w:cstheme="minorHAnsi"/>
          <w:sz w:val="22"/>
          <w:szCs w:val="22"/>
        </w:rPr>
        <w:t>)</w:t>
      </w:r>
    </w:p>
    <w:p w14:paraId="17F02FA8" w14:textId="77777777" w:rsidR="005879F8" w:rsidRPr="005879F8" w:rsidRDefault="005879F8" w:rsidP="005879F8">
      <w:pPr>
        <w:pStyle w:val="NormalWeb"/>
        <w:numPr>
          <w:ilvl w:val="0"/>
          <w:numId w:val="2"/>
        </w:numPr>
        <w:rPr>
          <w:rFonts w:asciiTheme="minorHAnsi" w:hAnsiTheme="minorHAnsi" w:cstheme="minorHAnsi"/>
          <w:sz w:val="22"/>
          <w:szCs w:val="22"/>
        </w:rPr>
      </w:pPr>
      <w:r w:rsidRPr="005879F8">
        <w:rPr>
          <w:rFonts w:asciiTheme="minorHAnsi" w:hAnsiTheme="minorHAnsi" w:cstheme="minorHAnsi"/>
          <w:b/>
          <w:bCs/>
          <w:sz w:val="22"/>
          <w:szCs w:val="22"/>
        </w:rPr>
        <w:t>Training Set (70%):</w:t>
      </w:r>
      <w:r w:rsidRPr="005879F8">
        <w:rPr>
          <w:rFonts w:asciiTheme="minorHAnsi" w:hAnsiTheme="minorHAnsi" w:cstheme="minorHAnsi"/>
          <w:sz w:val="22"/>
          <w:szCs w:val="22"/>
        </w:rPr>
        <w:t xml:space="preserve"> Used to build the Logistic Regression model.</w:t>
      </w:r>
    </w:p>
    <w:p w14:paraId="7460F30E" w14:textId="4185658E" w:rsidR="005879F8" w:rsidRDefault="005879F8" w:rsidP="005879F8">
      <w:pPr>
        <w:pStyle w:val="NormalWeb"/>
        <w:numPr>
          <w:ilvl w:val="0"/>
          <w:numId w:val="2"/>
        </w:numPr>
        <w:rPr>
          <w:rFonts w:asciiTheme="minorHAnsi" w:hAnsiTheme="minorHAnsi" w:cstheme="minorHAnsi"/>
          <w:sz w:val="22"/>
          <w:szCs w:val="22"/>
        </w:rPr>
      </w:pPr>
      <w:r w:rsidRPr="005879F8">
        <w:rPr>
          <w:rFonts w:asciiTheme="minorHAnsi" w:hAnsiTheme="minorHAnsi" w:cstheme="minorHAnsi"/>
          <w:b/>
          <w:bCs/>
          <w:sz w:val="22"/>
          <w:szCs w:val="22"/>
        </w:rPr>
        <w:t>Testing Set (30%):</w:t>
      </w:r>
      <w:r w:rsidRPr="005879F8">
        <w:rPr>
          <w:rFonts w:asciiTheme="minorHAnsi" w:hAnsiTheme="minorHAnsi" w:cstheme="minorHAnsi"/>
          <w:sz w:val="22"/>
          <w:szCs w:val="22"/>
        </w:rPr>
        <w:t xml:space="preserve"> Used </w:t>
      </w:r>
      <w:r w:rsidRPr="005879F8">
        <w:rPr>
          <w:rFonts w:asciiTheme="minorHAnsi" w:hAnsiTheme="minorHAnsi" w:cstheme="minorHAnsi"/>
          <w:i/>
          <w:iCs/>
          <w:sz w:val="22"/>
          <w:szCs w:val="22"/>
        </w:rPr>
        <w:t>only</w:t>
      </w:r>
      <w:r w:rsidRPr="005879F8">
        <w:rPr>
          <w:rFonts w:asciiTheme="minorHAnsi" w:hAnsiTheme="minorHAnsi" w:cstheme="minorHAnsi"/>
          <w:sz w:val="22"/>
          <w:szCs w:val="22"/>
        </w:rPr>
        <w:t xml:space="preserve"> at the end to evaluate the model's accuracy on data it has never seen.</w:t>
      </w:r>
    </w:p>
    <w:p w14:paraId="3595D1AD" w14:textId="721418FF" w:rsidR="005879F8" w:rsidRPr="005879F8" w:rsidRDefault="005879F8" w:rsidP="005879F8">
      <w:pPr>
        <w:pStyle w:val="NormalWeb"/>
        <w:rPr>
          <w:rFonts w:asciiTheme="minorHAnsi" w:hAnsiTheme="minorHAnsi" w:cstheme="minorHAnsi"/>
          <w:sz w:val="22"/>
          <w:szCs w:val="22"/>
        </w:rPr>
      </w:pPr>
      <w:r w:rsidRPr="005879F8">
        <w:rPr>
          <w:rFonts w:asciiTheme="minorHAnsi" w:hAnsiTheme="minorHAnsi" w:cstheme="minorHAnsi"/>
          <w:sz w:val="22"/>
          <w:szCs w:val="22"/>
        </w:rPr>
        <w:drawing>
          <wp:inline distT="0" distB="0" distL="0" distR="0" wp14:anchorId="080FE627" wp14:editId="0F3986A1">
            <wp:extent cx="5943600" cy="2967355"/>
            <wp:effectExtent l="0" t="0" r="0" b="444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3600" cy="2967355"/>
                    </a:xfrm>
                    <a:prstGeom prst="rect">
                      <a:avLst/>
                    </a:prstGeom>
                  </pic:spPr>
                </pic:pic>
              </a:graphicData>
            </a:graphic>
          </wp:inline>
        </w:drawing>
      </w:r>
    </w:p>
    <w:p w14:paraId="245ABE27" w14:textId="401F67CE" w:rsidR="005879F8" w:rsidRPr="006B0BCD" w:rsidRDefault="006B0BCD" w:rsidP="009C4375">
      <w:pPr>
        <w:rPr>
          <w:rFonts w:cstheme="minorHAnsi"/>
          <w:b/>
          <w:bCs/>
        </w:rPr>
      </w:pPr>
      <w:r w:rsidRPr="006B0BCD">
        <w:rPr>
          <w:b/>
          <w:bCs/>
        </w:rPr>
        <w:t>Step 5: Building the Logistic Regression Model</w:t>
      </w:r>
    </w:p>
    <w:p w14:paraId="40EE4EC6" w14:textId="77777777" w:rsidR="006B0BCD" w:rsidRPr="006B0BCD" w:rsidRDefault="006B0BCD" w:rsidP="006B0BCD">
      <w:pPr>
        <w:rPr>
          <w:rFonts w:eastAsia="Times New Roman" w:cstheme="minorHAnsi"/>
        </w:rPr>
      </w:pPr>
      <w:r w:rsidRPr="006B0BCD">
        <w:rPr>
          <w:rFonts w:cstheme="minorHAnsi"/>
        </w:rPr>
        <w:t xml:space="preserve">We're using the </w:t>
      </w:r>
      <w:r w:rsidRPr="006B0BCD">
        <w:rPr>
          <w:rFonts w:cstheme="minorHAnsi"/>
          <w:b/>
          <w:bCs/>
        </w:rPr>
        <w:t>General Linear Model (</w:t>
      </w:r>
      <w:proofErr w:type="spellStart"/>
      <w:r w:rsidRPr="006B0BCD">
        <w:rPr>
          <w:rStyle w:val="HTMLCode"/>
          <w:rFonts w:asciiTheme="minorHAnsi" w:eastAsiaTheme="minorHAnsi" w:hAnsiTheme="minorHAnsi" w:cstheme="minorHAnsi"/>
          <w:b/>
          <w:bCs/>
          <w:sz w:val="22"/>
          <w:szCs w:val="22"/>
        </w:rPr>
        <w:t>glm</w:t>
      </w:r>
      <w:proofErr w:type="spellEnd"/>
      <w:r w:rsidRPr="006B0BCD">
        <w:rPr>
          <w:rFonts w:cstheme="minorHAnsi"/>
          <w:b/>
          <w:bCs/>
        </w:rPr>
        <w:t>)</w:t>
      </w:r>
      <w:r w:rsidRPr="006B0BCD">
        <w:rPr>
          <w:rFonts w:cstheme="minorHAnsi"/>
        </w:rPr>
        <w:t xml:space="preserve"> function in R to build the predictive engine. By specifying </w:t>
      </w:r>
      <w:r w:rsidRPr="006B0BCD">
        <w:rPr>
          <w:rStyle w:val="HTMLCode"/>
          <w:rFonts w:asciiTheme="minorHAnsi" w:eastAsiaTheme="minorHAnsi" w:hAnsiTheme="minorHAnsi" w:cstheme="minorHAnsi"/>
          <w:sz w:val="22"/>
          <w:szCs w:val="22"/>
        </w:rPr>
        <w:t xml:space="preserve">family = </w:t>
      </w:r>
      <w:proofErr w:type="gramStart"/>
      <w:r w:rsidRPr="006B0BCD">
        <w:rPr>
          <w:rStyle w:val="HTMLCode"/>
          <w:rFonts w:asciiTheme="minorHAnsi" w:eastAsiaTheme="minorHAnsi" w:hAnsiTheme="minorHAnsi" w:cstheme="minorHAnsi"/>
          <w:sz w:val="22"/>
          <w:szCs w:val="22"/>
        </w:rPr>
        <w:t>binomial(</w:t>
      </w:r>
      <w:proofErr w:type="gramEnd"/>
      <w:r w:rsidRPr="006B0BCD">
        <w:rPr>
          <w:rStyle w:val="HTMLCode"/>
          <w:rFonts w:asciiTheme="minorHAnsi" w:eastAsiaTheme="minorHAnsi" w:hAnsiTheme="minorHAnsi" w:cstheme="minorHAnsi"/>
          <w:sz w:val="22"/>
          <w:szCs w:val="22"/>
        </w:rPr>
        <w:t>link = "logit")</w:t>
      </w:r>
      <w:r w:rsidRPr="006B0BCD">
        <w:rPr>
          <w:rFonts w:cstheme="minorHAnsi"/>
        </w:rPr>
        <w:t xml:space="preserve">, we tell R to perform </w:t>
      </w:r>
      <w:r w:rsidRPr="006B0BCD">
        <w:rPr>
          <w:rFonts w:cstheme="minorHAnsi"/>
          <w:b/>
          <w:bCs/>
        </w:rPr>
        <w:t>Logistic Regression</w:t>
      </w:r>
      <w:r w:rsidRPr="006B0BCD">
        <w:rPr>
          <w:rFonts w:cstheme="minorHAnsi"/>
        </w:rPr>
        <w:t>, which is the standard technique for predicting a binary outcome (Yes/No, Churn/No Churn).</w:t>
      </w:r>
      <w:r w:rsidRPr="006B0BCD">
        <w:rPr>
          <w:rFonts w:cstheme="minorHAnsi"/>
        </w:rPr>
        <w:t xml:space="preserve"> </w:t>
      </w:r>
      <w:r w:rsidRPr="006B0BCD">
        <w:rPr>
          <w:rFonts w:eastAsia="Times New Roman" w:cstheme="minorHAnsi"/>
        </w:rPr>
        <w:t>The model will output coefficients ($\beta$) for every predictor variable. These coefficients determine the mathematical relationship between a customer's attribute (e.g., "Month-to-Month Contract") and their risk of churning.</w:t>
      </w:r>
    </w:p>
    <w:p w14:paraId="7F705CEF" w14:textId="491068DE" w:rsidR="005879F8" w:rsidRDefault="006B0BCD" w:rsidP="009C4375">
      <w:pPr>
        <w:rPr>
          <w:rFonts w:cstheme="minorHAnsi"/>
        </w:rPr>
      </w:pPr>
      <w:r w:rsidRPr="006B0BCD">
        <w:rPr>
          <w:rFonts w:cstheme="minorHAnsi"/>
        </w:rPr>
        <w:drawing>
          <wp:inline distT="0" distB="0" distL="0" distR="0" wp14:anchorId="1593FB9F" wp14:editId="531D03CE">
            <wp:extent cx="5943600" cy="1456055"/>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943600" cy="1456055"/>
                    </a:xfrm>
                    <a:prstGeom prst="rect">
                      <a:avLst/>
                    </a:prstGeom>
                  </pic:spPr>
                </pic:pic>
              </a:graphicData>
            </a:graphic>
          </wp:inline>
        </w:drawing>
      </w:r>
    </w:p>
    <w:p w14:paraId="58FC4A90" w14:textId="7DDD86D6" w:rsidR="006B0BCD" w:rsidRDefault="006B0BCD" w:rsidP="009C4375">
      <w:pPr>
        <w:rPr>
          <w:rFonts w:cstheme="minorHAnsi"/>
        </w:rPr>
      </w:pPr>
      <w:r>
        <w:rPr>
          <w:rFonts w:cstheme="minorHAnsi"/>
        </w:rPr>
        <w:br w:type="page"/>
      </w:r>
    </w:p>
    <w:p w14:paraId="368AADE3" w14:textId="653CFD19" w:rsidR="005879F8" w:rsidRDefault="00A75535" w:rsidP="009C4375">
      <w:pPr>
        <w:rPr>
          <w:b/>
          <w:bCs/>
        </w:rPr>
      </w:pPr>
      <w:r w:rsidRPr="00A75535">
        <w:rPr>
          <w:b/>
          <w:bCs/>
        </w:rPr>
        <w:lastRenderedPageBreak/>
        <w:t>Step 6: Interpretation for Business (Odds Ratios)</w:t>
      </w:r>
    </w:p>
    <w:p w14:paraId="2A012EAB" w14:textId="77777777" w:rsidR="00A75535" w:rsidRPr="00A75535" w:rsidRDefault="00A75535" w:rsidP="00A75535">
      <w:pPr>
        <w:spacing w:before="100" w:beforeAutospacing="1" w:after="100" w:afterAutospacing="1" w:line="240" w:lineRule="auto"/>
        <w:rPr>
          <w:rFonts w:eastAsia="Times New Roman" w:cstheme="minorHAnsi"/>
        </w:rPr>
      </w:pPr>
      <w:r w:rsidRPr="00A75535">
        <w:rPr>
          <w:rFonts w:eastAsia="Times New Roman" w:cstheme="minorHAnsi"/>
        </w:rPr>
        <w:t xml:space="preserve">The raw coefficients from the summary are in terms of </w:t>
      </w:r>
      <w:r w:rsidRPr="00A75535">
        <w:rPr>
          <w:rFonts w:eastAsia="Times New Roman" w:cstheme="minorHAnsi"/>
          <w:i/>
          <w:iCs/>
        </w:rPr>
        <w:t>log-odds</w:t>
      </w:r>
      <w:r w:rsidRPr="00A75535">
        <w:rPr>
          <w:rFonts w:eastAsia="Times New Roman" w:cstheme="minorHAnsi"/>
        </w:rPr>
        <w:t xml:space="preserve">—meaningless to business stakeholders. We must convert them to </w:t>
      </w:r>
      <w:r w:rsidRPr="00A75535">
        <w:rPr>
          <w:rFonts w:eastAsia="Times New Roman" w:cstheme="minorHAnsi"/>
          <w:b/>
          <w:bCs/>
        </w:rPr>
        <w:t>Odds Ratios (ORs)</w:t>
      </w:r>
      <w:r w:rsidRPr="00A75535">
        <w:rPr>
          <w:rFonts w:eastAsia="Times New Roman" w:cstheme="minorHAnsi"/>
        </w:rPr>
        <w:t>.</w:t>
      </w:r>
    </w:p>
    <w:p w14:paraId="0A68239A" w14:textId="5E7AE27A" w:rsidR="00A75535" w:rsidRDefault="00A75535" w:rsidP="00A75535">
      <w:pPr>
        <w:spacing w:before="100" w:beforeAutospacing="1" w:after="100" w:afterAutospacing="1" w:line="240" w:lineRule="auto"/>
        <w:rPr>
          <w:rFonts w:eastAsia="Times New Roman" w:cstheme="minorHAnsi"/>
        </w:rPr>
      </w:pPr>
      <w:r w:rsidRPr="00A75535">
        <w:rPr>
          <w:rFonts w:eastAsia="Times New Roman" w:cstheme="minorHAnsi"/>
        </w:rPr>
        <w:t xml:space="preserve">An OR is the clear, actionable number: "A customer with feature X is </w:t>
      </w:r>
      <w:r w:rsidRPr="00A75535">
        <w:rPr>
          <w:rFonts w:eastAsia="Times New Roman" w:cstheme="minorHAnsi"/>
          <w:b/>
          <w:bCs/>
        </w:rPr>
        <w:t>Y times more likely</w:t>
      </w:r>
      <w:r w:rsidRPr="00A75535">
        <w:rPr>
          <w:rFonts w:eastAsia="Times New Roman" w:cstheme="minorHAnsi"/>
        </w:rPr>
        <w:t xml:space="preserve"> to churn." This is the core insight the business needs for intervention.</w:t>
      </w:r>
    </w:p>
    <w:p w14:paraId="0D2D3175" w14:textId="77777777" w:rsidR="00A75535" w:rsidRPr="00A75535" w:rsidRDefault="00A75535" w:rsidP="00A75535">
      <w:pPr>
        <w:spacing w:before="100" w:beforeAutospacing="1" w:after="100" w:afterAutospacing="1" w:line="240" w:lineRule="auto"/>
        <w:rPr>
          <w:rFonts w:eastAsia="Times New Roman" w:cstheme="minorHAnsi"/>
        </w:rPr>
      </w:pPr>
      <w:r w:rsidRPr="00A75535">
        <w:rPr>
          <w:rFonts w:eastAsia="Times New Roman" w:cstheme="minorHAnsi"/>
        </w:rPr>
        <w:t xml:space="preserve">A concise list of the </w:t>
      </w:r>
      <w:r w:rsidRPr="00A75535">
        <w:rPr>
          <w:rFonts w:eastAsia="Times New Roman" w:cstheme="minorHAnsi"/>
          <w:b/>
          <w:bCs/>
        </w:rPr>
        <w:t>top 5-7 risk factors</w:t>
      </w:r>
      <w:r w:rsidRPr="00A75535">
        <w:rPr>
          <w:rFonts w:eastAsia="Times New Roman" w:cstheme="minorHAnsi"/>
        </w:rPr>
        <w:t xml:space="preserve"> that you will present in your final Tableau dashboard.</w:t>
      </w:r>
    </w:p>
    <w:p w14:paraId="2B4F38DD" w14:textId="3EAFD651" w:rsidR="00A75535" w:rsidRPr="00A75535" w:rsidRDefault="004E25A3" w:rsidP="00A75535">
      <w:pPr>
        <w:spacing w:before="100" w:beforeAutospacing="1" w:after="100" w:afterAutospacing="1" w:line="240" w:lineRule="auto"/>
        <w:rPr>
          <w:rFonts w:eastAsia="Times New Roman" w:cstheme="minorHAnsi"/>
        </w:rPr>
      </w:pPr>
      <w:r w:rsidRPr="004E25A3">
        <w:rPr>
          <w:rFonts w:eastAsia="Times New Roman" w:cstheme="minorHAnsi"/>
        </w:rPr>
        <w:drawing>
          <wp:inline distT="0" distB="0" distL="0" distR="0" wp14:anchorId="7ABDBEB5" wp14:editId="78149A7D">
            <wp:extent cx="4848225" cy="1537835"/>
            <wp:effectExtent l="0" t="0" r="0" b="571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4854435" cy="1539805"/>
                    </a:xfrm>
                    <a:prstGeom prst="rect">
                      <a:avLst/>
                    </a:prstGeom>
                  </pic:spPr>
                </pic:pic>
              </a:graphicData>
            </a:graphic>
          </wp:inline>
        </w:drawing>
      </w:r>
    </w:p>
    <w:p w14:paraId="6FC6A00A" w14:textId="5A618F56" w:rsidR="00A75535" w:rsidRDefault="004E25A3" w:rsidP="009C4375">
      <w:pPr>
        <w:rPr>
          <w:rFonts w:cstheme="minorHAnsi"/>
          <w:b/>
          <w:bCs/>
        </w:rPr>
      </w:pPr>
      <w:r w:rsidRPr="004E25A3">
        <w:rPr>
          <w:rFonts w:cstheme="minorHAnsi"/>
          <w:b/>
          <w:bCs/>
        </w:rPr>
        <w:t>Step 7: Model Evaluation (Testing &amp; Reliability)</w:t>
      </w:r>
    </w:p>
    <w:p w14:paraId="7ED2D470" w14:textId="107EC1F8" w:rsidR="004E25A3" w:rsidRPr="004E25A3" w:rsidRDefault="004E25A3" w:rsidP="004E25A3">
      <w:pPr>
        <w:rPr>
          <w:rFonts w:cstheme="minorHAnsi"/>
        </w:rPr>
      </w:pPr>
      <w:r w:rsidRPr="004E25A3">
        <w:rPr>
          <w:rFonts w:cstheme="minorHAnsi"/>
        </w:rPr>
        <w:t>The business needs to know how reliable your predictive model is. We have built it using the training data, but now we must test it on the completely unseen testing data to prove its real-world performance.</w:t>
      </w:r>
    </w:p>
    <w:p w14:paraId="16F1DAC9" w14:textId="69E41085" w:rsidR="004E25A3" w:rsidRPr="004E25A3" w:rsidRDefault="004E25A3" w:rsidP="004E25A3">
      <w:pPr>
        <w:pStyle w:val="ListParagraph"/>
        <w:numPr>
          <w:ilvl w:val="0"/>
          <w:numId w:val="3"/>
        </w:numPr>
        <w:rPr>
          <w:rFonts w:cstheme="minorHAnsi"/>
        </w:rPr>
      </w:pPr>
      <w:r w:rsidRPr="004E25A3">
        <w:rPr>
          <w:rFonts w:cstheme="minorHAnsi"/>
        </w:rPr>
        <w:t xml:space="preserve">Prediction: We will use the final </w:t>
      </w:r>
      <w:proofErr w:type="spellStart"/>
      <w:r w:rsidRPr="004E25A3">
        <w:rPr>
          <w:rFonts w:cstheme="minorHAnsi"/>
        </w:rPr>
        <w:t>model_churn</w:t>
      </w:r>
      <w:proofErr w:type="spellEnd"/>
      <w:r w:rsidRPr="004E25A3">
        <w:rPr>
          <w:rFonts w:cstheme="minorHAnsi"/>
        </w:rPr>
        <w:t xml:space="preserve"> to predict the churn status for every customer in the </w:t>
      </w:r>
      <w:proofErr w:type="spellStart"/>
      <w:r w:rsidRPr="004E25A3">
        <w:rPr>
          <w:rFonts w:cstheme="minorHAnsi"/>
        </w:rPr>
        <w:t>test_data</w:t>
      </w:r>
      <w:proofErr w:type="spellEnd"/>
      <w:r w:rsidRPr="004E25A3">
        <w:rPr>
          <w:rFonts w:cstheme="minorHAnsi"/>
        </w:rPr>
        <w:t>.</w:t>
      </w:r>
    </w:p>
    <w:p w14:paraId="6BC4CA3B" w14:textId="48E4EAEE" w:rsidR="004E25A3" w:rsidRDefault="004E25A3" w:rsidP="004E25A3">
      <w:pPr>
        <w:pStyle w:val="ListParagraph"/>
        <w:numPr>
          <w:ilvl w:val="0"/>
          <w:numId w:val="3"/>
        </w:numPr>
        <w:rPr>
          <w:rFonts w:cstheme="minorHAnsi"/>
        </w:rPr>
      </w:pPr>
      <w:r w:rsidRPr="004E25A3">
        <w:rPr>
          <w:rFonts w:cstheme="minorHAnsi"/>
        </w:rPr>
        <w:t>Evaluation: We will generate a Confusion Matrix to compare the model's predictions against the actual outcomes.</w:t>
      </w:r>
    </w:p>
    <w:p w14:paraId="1115876D" w14:textId="3949F19B" w:rsidR="004E25A3" w:rsidRDefault="004E25A3" w:rsidP="004E25A3">
      <w:pPr>
        <w:rPr>
          <w:rFonts w:cstheme="minorHAnsi"/>
        </w:rPr>
      </w:pPr>
      <w:r w:rsidRPr="004E25A3">
        <w:rPr>
          <w:rFonts w:cstheme="minorHAnsi"/>
        </w:rPr>
        <w:t>The final key metrics for your resume and report: Accuracy, Sensitivity (Recall), and Specificity. For a churn project, Sensitivity is the most important—it tells the company what percentage of actual churners your model correctly spots.</w:t>
      </w:r>
    </w:p>
    <w:p w14:paraId="64C6A857" w14:textId="4977A0CD" w:rsidR="004E25A3" w:rsidRDefault="004E25A3" w:rsidP="004E25A3">
      <w:pPr>
        <w:rPr>
          <w:rFonts w:cstheme="minorHAnsi"/>
        </w:rPr>
      </w:pPr>
      <w:r w:rsidRPr="004E25A3">
        <w:rPr>
          <w:rFonts w:cstheme="minorHAnsi"/>
        </w:rPr>
        <w:drawing>
          <wp:inline distT="0" distB="0" distL="0" distR="0" wp14:anchorId="045841E0" wp14:editId="332EA4CC">
            <wp:extent cx="4953000" cy="2303463"/>
            <wp:effectExtent l="0" t="0" r="0" b="190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4953000" cy="2303463"/>
                    </a:xfrm>
                    <a:prstGeom prst="rect">
                      <a:avLst/>
                    </a:prstGeom>
                  </pic:spPr>
                </pic:pic>
              </a:graphicData>
            </a:graphic>
          </wp:inline>
        </w:drawing>
      </w:r>
    </w:p>
    <w:p w14:paraId="0D60A7D3" w14:textId="011E632A" w:rsidR="004E25A3" w:rsidRDefault="004E25A3" w:rsidP="004E25A3">
      <w:pPr>
        <w:rPr>
          <w:rFonts w:cstheme="minorHAnsi"/>
          <w:b/>
          <w:bCs/>
        </w:rPr>
      </w:pPr>
      <w:r w:rsidRPr="004E25A3">
        <w:rPr>
          <w:rFonts w:cstheme="minorHAnsi"/>
          <w:b/>
          <w:bCs/>
        </w:rPr>
        <w:lastRenderedPageBreak/>
        <w:t>EXTRACTION</w:t>
      </w:r>
    </w:p>
    <w:p w14:paraId="05CEF883" w14:textId="67D1BA5E" w:rsidR="004E25A3" w:rsidRDefault="004E25A3" w:rsidP="004E25A3">
      <w:pPr>
        <w:rPr>
          <w:rFonts w:cstheme="minorHAnsi"/>
          <w:b/>
          <w:bCs/>
        </w:rPr>
      </w:pPr>
      <w:r w:rsidRPr="004E25A3">
        <w:rPr>
          <w:rFonts w:cstheme="minorHAnsi"/>
          <w:b/>
          <w:bCs/>
        </w:rPr>
        <w:drawing>
          <wp:inline distT="0" distB="0" distL="0" distR="0" wp14:anchorId="25DCBE9C" wp14:editId="77753DD3">
            <wp:extent cx="5943600" cy="2686050"/>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943600" cy="2686050"/>
                    </a:xfrm>
                    <a:prstGeom prst="rect">
                      <a:avLst/>
                    </a:prstGeom>
                  </pic:spPr>
                </pic:pic>
              </a:graphicData>
            </a:graphic>
          </wp:inline>
        </w:drawing>
      </w:r>
    </w:p>
    <w:p w14:paraId="73E78595" w14:textId="45F77DF4" w:rsidR="004E25A3" w:rsidRDefault="004E25A3" w:rsidP="004E25A3">
      <w:pPr>
        <w:rPr>
          <w:rFonts w:cstheme="minorHAnsi"/>
          <w:b/>
          <w:bCs/>
        </w:rPr>
      </w:pPr>
      <w:r w:rsidRPr="004E25A3">
        <w:rPr>
          <w:rFonts w:cstheme="minorHAnsi"/>
          <w:b/>
          <w:bCs/>
        </w:rPr>
        <w:drawing>
          <wp:inline distT="0" distB="0" distL="0" distR="0" wp14:anchorId="36C31C95" wp14:editId="7EF2DC39">
            <wp:extent cx="5943600" cy="2229485"/>
            <wp:effectExtent l="0" t="0" r="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5943600" cy="2229485"/>
                    </a:xfrm>
                    <a:prstGeom prst="rect">
                      <a:avLst/>
                    </a:prstGeom>
                  </pic:spPr>
                </pic:pic>
              </a:graphicData>
            </a:graphic>
          </wp:inline>
        </w:drawing>
      </w:r>
    </w:p>
    <w:p w14:paraId="42A7CE3C" w14:textId="7F7E85A1" w:rsidR="004E25A3" w:rsidRPr="004E25A3" w:rsidRDefault="004E25A3" w:rsidP="004E25A3">
      <w:pPr>
        <w:rPr>
          <w:rFonts w:cstheme="minorHAnsi"/>
          <w:b/>
          <w:bCs/>
        </w:rPr>
      </w:pPr>
      <w:r w:rsidRPr="004E25A3">
        <w:rPr>
          <w:rFonts w:cstheme="minorHAnsi"/>
          <w:b/>
          <w:bCs/>
        </w:rPr>
        <w:drawing>
          <wp:inline distT="0" distB="0" distL="0" distR="0" wp14:anchorId="33D96BB3" wp14:editId="094159E3">
            <wp:extent cx="5943600" cy="966470"/>
            <wp:effectExtent l="0" t="0" r="0" b="508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5943600" cy="966470"/>
                    </a:xfrm>
                    <a:prstGeom prst="rect">
                      <a:avLst/>
                    </a:prstGeom>
                  </pic:spPr>
                </pic:pic>
              </a:graphicData>
            </a:graphic>
          </wp:inline>
        </w:drawing>
      </w:r>
    </w:p>
    <w:sectPr w:rsidR="004E25A3" w:rsidRPr="004E25A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8F11E04"/>
    <w:multiLevelType w:val="hybridMultilevel"/>
    <w:tmpl w:val="493C0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1E4F22"/>
    <w:multiLevelType w:val="multilevel"/>
    <w:tmpl w:val="3C9456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6D594D56"/>
    <w:multiLevelType w:val="hybridMultilevel"/>
    <w:tmpl w:val="50205D4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 w:numId="2">
    <w:abstractNumId w:val="1"/>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C4375"/>
    <w:rsid w:val="004D689C"/>
    <w:rsid w:val="004E25A3"/>
    <w:rsid w:val="005879F8"/>
    <w:rsid w:val="005B11C0"/>
    <w:rsid w:val="006B0BCD"/>
    <w:rsid w:val="00744BEE"/>
    <w:rsid w:val="00813148"/>
    <w:rsid w:val="00892549"/>
    <w:rsid w:val="009C4375"/>
    <w:rsid w:val="00A75535"/>
    <w:rsid w:val="00C3073C"/>
    <w:rsid w:val="00CE34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4AABDA"/>
  <w15:chartTrackingRefBased/>
  <w15:docId w15:val="{950A34B0-44B0-4C66-9874-33741B972B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9C4375"/>
    <w:pPr>
      <w:ind w:left="720"/>
      <w:contextualSpacing/>
    </w:pPr>
  </w:style>
  <w:style w:type="character" w:styleId="HTMLCode">
    <w:name w:val="HTML Code"/>
    <w:basedOn w:val="DefaultParagraphFont"/>
    <w:uiPriority w:val="99"/>
    <w:semiHidden/>
    <w:unhideWhenUsed/>
    <w:rsid w:val="00744BEE"/>
    <w:rPr>
      <w:rFonts w:ascii="Courier New" w:eastAsia="Times New Roman" w:hAnsi="Courier New" w:cs="Courier New"/>
      <w:sz w:val="20"/>
      <w:szCs w:val="20"/>
    </w:rPr>
  </w:style>
  <w:style w:type="paragraph" w:styleId="NormalWeb">
    <w:name w:val="Normal (Web)"/>
    <w:basedOn w:val="Normal"/>
    <w:uiPriority w:val="99"/>
    <w:semiHidden/>
    <w:unhideWhenUsed/>
    <w:rsid w:val="005879F8"/>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th-inline">
    <w:name w:val="math-inline"/>
    <w:basedOn w:val="DefaultParagraphFont"/>
    <w:rsid w:val="006B0BC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7359028">
      <w:bodyDiv w:val="1"/>
      <w:marLeft w:val="0"/>
      <w:marRight w:val="0"/>
      <w:marTop w:val="0"/>
      <w:marBottom w:val="0"/>
      <w:divBdr>
        <w:top w:val="none" w:sz="0" w:space="0" w:color="auto"/>
        <w:left w:val="none" w:sz="0" w:space="0" w:color="auto"/>
        <w:bottom w:val="none" w:sz="0" w:space="0" w:color="auto"/>
        <w:right w:val="none" w:sz="0" w:space="0" w:color="auto"/>
      </w:divBdr>
    </w:div>
    <w:div w:id="423495070">
      <w:bodyDiv w:val="1"/>
      <w:marLeft w:val="0"/>
      <w:marRight w:val="0"/>
      <w:marTop w:val="0"/>
      <w:marBottom w:val="0"/>
      <w:divBdr>
        <w:top w:val="none" w:sz="0" w:space="0" w:color="auto"/>
        <w:left w:val="none" w:sz="0" w:space="0" w:color="auto"/>
        <w:bottom w:val="none" w:sz="0" w:space="0" w:color="auto"/>
        <w:right w:val="none" w:sz="0" w:space="0" w:color="auto"/>
      </w:divBdr>
    </w:div>
    <w:div w:id="928074932">
      <w:bodyDiv w:val="1"/>
      <w:marLeft w:val="0"/>
      <w:marRight w:val="0"/>
      <w:marTop w:val="0"/>
      <w:marBottom w:val="0"/>
      <w:divBdr>
        <w:top w:val="none" w:sz="0" w:space="0" w:color="auto"/>
        <w:left w:val="none" w:sz="0" w:space="0" w:color="auto"/>
        <w:bottom w:val="none" w:sz="0" w:space="0" w:color="auto"/>
        <w:right w:val="none" w:sz="0" w:space="0" w:color="auto"/>
      </w:divBdr>
    </w:div>
    <w:div w:id="1418794127">
      <w:bodyDiv w:val="1"/>
      <w:marLeft w:val="0"/>
      <w:marRight w:val="0"/>
      <w:marTop w:val="0"/>
      <w:marBottom w:val="0"/>
      <w:divBdr>
        <w:top w:val="none" w:sz="0" w:space="0" w:color="auto"/>
        <w:left w:val="none" w:sz="0" w:space="0" w:color="auto"/>
        <w:bottom w:val="none" w:sz="0" w:space="0" w:color="auto"/>
        <w:right w:val="none" w:sz="0" w:space="0" w:color="auto"/>
      </w:divBdr>
    </w:div>
    <w:div w:id="184388703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438</TotalTime>
  <Pages>6</Pages>
  <Words>435</Words>
  <Characters>2486</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Hafiz</dc:creator>
  <cp:keywords/>
  <dc:description/>
  <cp:lastModifiedBy>Hafiz</cp:lastModifiedBy>
  <cp:revision>5</cp:revision>
  <dcterms:created xsi:type="dcterms:W3CDTF">2025-11-30T07:56:00Z</dcterms:created>
  <dcterms:modified xsi:type="dcterms:W3CDTF">2025-12-01T07:48:00Z</dcterms:modified>
</cp:coreProperties>
</file>