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F3" w:rsidRPr="00F713F3" w:rsidRDefault="00F713F3" w:rsidP="00F713F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F713F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Gender-Recognition-by-Voice-using-ANN</w:t>
      </w:r>
    </w:p>
    <w:p w:rsidR="00F713F3" w:rsidRPr="00F713F3" w:rsidRDefault="00F713F3" w:rsidP="00F713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 xml:space="preserve">In this project, we aim to develop a voice gender classification model using machine learning techniques. The dataset used consists of voice samples with various acoustic features. A neural network model is built using </w:t>
      </w:r>
      <w:proofErr w:type="spellStart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>TensorFlow</w:t>
      </w:r>
      <w:proofErr w:type="spellEnd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>Keras</w:t>
      </w:r>
      <w:proofErr w:type="spellEnd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 xml:space="preserve"> to classify the voice samples as male or female. The model is trained and evaluated, achieving an accuracy of approximately 96%. Additionally, we implement a feature extraction function using the </w:t>
      </w:r>
      <w:proofErr w:type="spellStart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>Librosa</w:t>
      </w:r>
      <w:proofErr w:type="spellEnd"/>
      <w:r w:rsidRPr="00F713F3">
        <w:rPr>
          <w:rFonts w:ascii="Segoe UI" w:eastAsia="Times New Roman" w:hAnsi="Segoe UI" w:cs="Segoe UI"/>
          <w:color w:val="1F2328"/>
          <w:sz w:val="24"/>
          <w:szCs w:val="24"/>
        </w:rPr>
        <w:t xml:space="preserve"> library for real-time audio file processing. This report details the methodology, implementation, and results of the project.</w:t>
      </w:r>
    </w:p>
    <w:p w:rsidR="00002686" w:rsidRDefault="00002686">
      <w:bookmarkStart w:id="0" w:name="_GoBack"/>
      <w:bookmarkEnd w:id="0"/>
    </w:p>
    <w:sectPr w:rsidR="000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E9"/>
    <w:rsid w:val="00002686"/>
    <w:rsid w:val="003E26E9"/>
    <w:rsid w:val="00F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B49D-A1B9-4FB1-8A94-198B5213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7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2025-05-21T06:48:00Z</dcterms:created>
  <dcterms:modified xsi:type="dcterms:W3CDTF">2025-05-21T06:48:00Z</dcterms:modified>
</cp:coreProperties>
</file>