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984E0" w14:textId="025884EE" w:rsidR="003979F4" w:rsidRDefault="00AB7CFB">
      <w:pPr>
        <w:pBdr>
          <w:top w:val="nil"/>
          <w:left w:val="nil"/>
          <w:bottom w:val="nil"/>
          <w:right w:val="nil"/>
          <w:between w:val="nil"/>
        </w:pBdr>
        <w:spacing w:before="240" w:after="240"/>
        <w:rPr>
          <w:rFonts w:ascii="Cambria" w:eastAsia="Cambria" w:hAnsi="Cambria" w:cs="Cambria"/>
          <w:b/>
          <w:color w:val="2F5496"/>
          <w:sz w:val="36"/>
          <w:szCs w:val="36"/>
        </w:rPr>
      </w:pPr>
      <w:r>
        <w:rPr>
          <w:rFonts w:ascii="Cambria" w:eastAsia="Cambria" w:hAnsi="Cambria" w:cs="Cambria"/>
          <w:b/>
          <w:color w:val="2F5496"/>
          <w:sz w:val="36"/>
          <w:szCs w:val="36"/>
        </w:rPr>
        <w:t xml:space="preserve">Automated </w:t>
      </w:r>
      <w:r w:rsidR="005C46F8">
        <w:rPr>
          <w:rFonts w:ascii="Cambria" w:eastAsia="Cambria" w:hAnsi="Cambria" w:cs="Cambria"/>
          <w:b/>
          <w:color w:val="2F5496"/>
          <w:sz w:val="36"/>
          <w:szCs w:val="36"/>
        </w:rPr>
        <w:t>I</w:t>
      </w:r>
      <w:r>
        <w:rPr>
          <w:rFonts w:ascii="Cambria" w:eastAsia="Cambria" w:hAnsi="Cambria" w:cs="Cambria"/>
          <w:b/>
          <w:color w:val="2F5496"/>
          <w:sz w:val="36"/>
          <w:szCs w:val="36"/>
        </w:rPr>
        <w:t xml:space="preserve">ntelligent </w:t>
      </w:r>
      <w:r w:rsidR="005C46F8">
        <w:rPr>
          <w:rFonts w:ascii="Cambria" w:eastAsia="Cambria" w:hAnsi="Cambria" w:cs="Cambria"/>
          <w:b/>
          <w:color w:val="2F5496"/>
          <w:sz w:val="36"/>
          <w:szCs w:val="36"/>
        </w:rPr>
        <w:t>S</w:t>
      </w:r>
      <w:r>
        <w:rPr>
          <w:rFonts w:ascii="Cambria" w:eastAsia="Cambria" w:hAnsi="Cambria" w:cs="Cambria"/>
          <w:b/>
          <w:color w:val="2F5496"/>
          <w:sz w:val="36"/>
          <w:szCs w:val="36"/>
        </w:rPr>
        <w:t xml:space="preserve">ystem for </w:t>
      </w:r>
      <w:r w:rsidR="005C46F8">
        <w:rPr>
          <w:rFonts w:ascii="Cambria" w:eastAsia="Cambria" w:hAnsi="Cambria" w:cs="Cambria"/>
          <w:b/>
          <w:color w:val="2F5496"/>
          <w:sz w:val="36"/>
          <w:szCs w:val="36"/>
        </w:rPr>
        <w:t>A</w:t>
      </w:r>
      <w:r>
        <w:rPr>
          <w:rFonts w:ascii="Cambria" w:eastAsia="Cambria" w:hAnsi="Cambria" w:cs="Cambria"/>
          <w:b/>
          <w:color w:val="2F5496"/>
          <w:sz w:val="36"/>
          <w:szCs w:val="36"/>
        </w:rPr>
        <w:t xml:space="preserve">ir </w:t>
      </w:r>
      <w:r w:rsidR="005C46F8">
        <w:rPr>
          <w:rFonts w:ascii="Cambria" w:eastAsia="Cambria" w:hAnsi="Cambria" w:cs="Cambria"/>
          <w:b/>
          <w:color w:val="2F5496"/>
          <w:sz w:val="36"/>
          <w:szCs w:val="36"/>
        </w:rPr>
        <w:t>Q</w:t>
      </w:r>
      <w:r>
        <w:rPr>
          <w:rFonts w:ascii="Cambria" w:eastAsia="Cambria" w:hAnsi="Cambria" w:cs="Cambria"/>
          <w:b/>
          <w:color w:val="2F5496"/>
          <w:sz w:val="36"/>
          <w:szCs w:val="36"/>
        </w:rPr>
        <w:t xml:space="preserve">uality </w:t>
      </w:r>
      <w:r w:rsidR="005C46F8">
        <w:rPr>
          <w:rFonts w:ascii="Cambria" w:eastAsia="Cambria" w:hAnsi="Cambria" w:cs="Cambria"/>
          <w:b/>
          <w:color w:val="2F5496"/>
          <w:sz w:val="36"/>
          <w:szCs w:val="36"/>
        </w:rPr>
        <w:t>D</w:t>
      </w:r>
      <w:r>
        <w:rPr>
          <w:rFonts w:ascii="Cambria" w:eastAsia="Cambria" w:hAnsi="Cambria" w:cs="Cambria"/>
          <w:b/>
          <w:color w:val="2F5496"/>
          <w:sz w:val="36"/>
          <w:szCs w:val="36"/>
        </w:rPr>
        <w:t>etection</w:t>
      </w:r>
    </w:p>
    <w:p w14:paraId="444B5446" w14:textId="739933DA" w:rsidR="003979F4" w:rsidRDefault="00AB7CFB">
      <w:pPr>
        <w:pBdr>
          <w:top w:val="nil"/>
          <w:left w:val="nil"/>
          <w:bottom w:val="nil"/>
          <w:right w:val="nil"/>
          <w:between w:val="nil"/>
        </w:pBdr>
        <w:spacing w:after="200"/>
        <w:rPr>
          <w:rFonts w:ascii="Cambria" w:eastAsia="Cambria" w:hAnsi="Cambria" w:cs="Cambria"/>
          <w:b/>
          <w:color w:val="000000"/>
          <w:sz w:val="28"/>
          <w:szCs w:val="28"/>
        </w:rPr>
      </w:pPr>
      <w:r>
        <w:rPr>
          <w:rFonts w:ascii="Cambria" w:eastAsia="Cambria" w:hAnsi="Cambria" w:cs="Cambria"/>
          <w:b/>
          <w:sz w:val="28"/>
          <w:szCs w:val="28"/>
        </w:rPr>
        <w:t>Nor Hazlyna binti Harun</w:t>
      </w:r>
      <w:r>
        <w:rPr>
          <w:rFonts w:ascii="Cambria" w:eastAsia="Cambria" w:hAnsi="Cambria" w:cs="Cambria"/>
          <w:b/>
          <w:color w:val="000000"/>
          <w:sz w:val="28"/>
          <w:szCs w:val="28"/>
          <w:vertAlign w:val="superscript"/>
        </w:rPr>
        <w:t>1</w:t>
      </w:r>
      <w:r w:rsidR="00B14352">
        <w:rPr>
          <w:rFonts w:ascii="Cambria" w:eastAsia="Cambria" w:hAnsi="Cambria" w:cs="Cambria"/>
          <w:b/>
          <w:color w:val="000000"/>
          <w:sz w:val="28"/>
          <w:szCs w:val="28"/>
          <w:vertAlign w:val="superscript"/>
        </w:rPr>
        <w:t>,2</w:t>
      </w:r>
      <w:r>
        <w:rPr>
          <w:rFonts w:ascii="Cambria" w:eastAsia="Cambria" w:hAnsi="Cambria" w:cs="Cambria"/>
          <w:b/>
          <w:color w:val="000000"/>
          <w:sz w:val="28"/>
          <w:szCs w:val="28"/>
        </w:rPr>
        <w:t>,</w:t>
      </w:r>
      <w:r w:rsidR="00FC2D0C">
        <w:rPr>
          <w:rFonts w:ascii="Cambria" w:eastAsia="Cambria" w:hAnsi="Cambria" w:cs="Cambria"/>
          <w:b/>
          <w:color w:val="000000"/>
          <w:sz w:val="28"/>
          <w:szCs w:val="28"/>
        </w:rPr>
        <w:t xml:space="preserve"> </w:t>
      </w:r>
      <w:r>
        <w:rPr>
          <w:rFonts w:ascii="Cambria" w:eastAsia="Cambria" w:hAnsi="Cambria" w:cs="Cambria"/>
          <w:b/>
          <w:sz w:val="28"/>
          <w:szCs w:val="28"/>
        </w:rPr>
        <w:t>Mohamad Loqmanul Hakim bin Hisyam</w:t>
      </w:r>
      <w:r w:rsidR="001A35C2">
        <w:rPr>
          <w:rFonts w:ascii="Cambria" w:eastAsia="Cambria" w:hAnsi="Cambria" w:cs="Cambria"/>
          <w:b/>
          <w:color w:val="000000"/>
          <w:sz w:val="28"/>
          <w:szCs w:val="28"/>
          <w:vertAlign w:val="superscript"/>
        </w:rPr>
        <w:t>1</w:t>
      </w:r>
      <w:r>
        <w:rPr>
          <w:rFonts w:ascii="Cambria" w:eastAsia="Cambria" w:hAnsi="Cambria" w:cs="Cambria"/>
          <w:b/>
          <w:color w:val="000000"/>
          <w:sz w:val="28"/>
          <w:szCs w:val="28"/>
        </w:rPr>
        <w:t>,</w:t>
      </w:r>
      <w:r w:rsidR="00FC2D0C">
        <w:rPr>
          <w:rFonts w:ascii="Cambria" w:eastAsia="Cambria" w:hAnsi="Cambria" w:cs="Cambria"/>
          <w:b/>
          <w:color w:val="000000"/>
          <w:sz w:val="28"/>
          <w:szCs w:val="28"/>
        </w:rPr>
        <w:t xml:space="preserve">  Muhammad Daniel Haikal bin Wazi</w:t>
      </w:r>
      <w:r w:rsidR="001A35C2">
        <w:rPr>
          <w:rFonts w:ascii="Cambria" w:eastAsia="Cambria" w:hAnsi="Cambria" w:cs="Cambria"/>
          <w:b/>
          <w:color w:val="000000"/>
          <w:sz w:val="28"/>
          <w:szCs w:val="28"/>
          <w:vertAlign w:val="superscript"/>
        </w:rPr>
        <w:t>1</w:t>
      </w:r>
      <w:r w:rsidR="00FC2D0C">
        <w:rPr>
          <w:rFonts w:ascii="Cambria" w:eastAsia="Cambria" w:hAnsi="Cambria" w:cs="Cambria"/>
          <w:b/>
          <w:color w:val="000000"/>
          <w:sz w:val="28"/>
          <w:szCs w:val="28"/>
        </w:rPr>
        <w:t>, Muhammad Hafizuddin bin Sha’ari</w:t>
      </w:r>
      <w:r w:rsidR="001A35C2">
        <w:rPr>
          <w:rFonts w:ascii="Cambria" w:eastAsia="Cambria" w:hAnsi="Cambria" w:cs="Cambria"/>
          <w:b/>
          <w:color w:val="000000"/>
          <w:sz w:val="28"/>
          <w:szCs w:val="28"/>
          <w:vertAlign w:val="superscript"/>
        </w:rPr>
        <w:t>1</w:t>
      </w:r>
      <w:r w:rsidR="00FC2D0C">
        <w:rPr>
          <w:rFonts w:ascii="Cambria" w:eastAsia="Cambria" w:hAnsi="Cambria" w:cs="Cambria"/>
          <w:b/>
          <w:color w:val="000000"/>
          <w:sz w:val="28"/>
          <w:szCs w:val="28"/>
        </w:rPr>
        <w:t>, Muhammad Amirul Amsyar bin Halid</w:t>
      </w:r>
      <w:r w:rsidR="001A35C2">
        <w:rPr>
          <w:rFonts w:ascii="Cambria" w:eastAsia="Cambria" w:hAnsi="Cambria" w:cs="Cambria"/>
          <w:b/>
          <w:color w:val="000000"/>
          <w:sz w:val="28"/>
          <w:szCs w:val="28"/>
          <w:vertAlign w:val="superscript"/>
        </w:rPr>
        <w:t>1</w:t>
      </w:r>
      <w:r w:rsidR="00FC2D0C">
        <w:rPr>
          <w:rFonts w:ascii="Cambria" w:eastAsia="Cambria" w:hAnsi="Cambria" w:cs="Cambria"/>
          <w:b/>
          <w:color w:val="000000"/>
          <w:sz w:val="28"/>
          <w:szCs w:val="28"/>
        </w:rPr>
        <w:t>, Farith Shazry bin Rosli</w:t>
      </w:r>
      <w:r w:rsidR="00B14352">
        <w:rPr>
          <w:rFonts w:ascii="Cambria" w:eastAsia="Cambria" w:hAnsi="Cambria" w:cs="Cambria"/>
          <w:b/>
          <w:color w:val="000000"/>
          <w:sz w:val="28"/>
          <w:szCs w:val="28"/>
          <w:vertAlign w:val="superscript"/>
        </w:rPr>
        <w:t>1</w:t>
      </w:r>
    </w:p>
    <w:tbl>
      <w:tblPr>
        <w:tblStyle w:val="a"/>
        <w:tblW w:w="9821" w:type="dxa"/>
        <w:tblInd w:w="-108" w:type="dxa"/>
        <w:tblLayout w:type="fixed"/>
        <w:tblLook w:val="0000" w:firstRow="0" w:lastRow="0" w:firstColumn="0" w:lastColumn="0" w:noHBand="0" w:noVBand="0"/>
      </w:tblPr>
      <w:tblGrid>
        <w:gridCol w:w="288"/>
        <w:gridCol w:w="9533"/>
      </w:tblGrid>
      <w:tr w:rsidR="003979F4" w14:paraId="17D157BB" w14:textId="77777777">
        <w:tc>
          <w:tcPr>
            <w:tcW w:w="288" w:type="dxa"/>
          </w:tcPr>
          <w:p w14:paraId="18ECE589" w14:textId="77777777" w:rsidR="003979F4" w:rsidRPr="00B14352" w:rsidRDefault="003979F4">
            <w:pPr>
              <w:numPr>
                <w:ilvl w:val="0"/>
                <w:numId w:val="1"/>
              </w:numPr>
              <w:ind w:right="-30"/>
              <w:jc w:val="right"/>
              <w:rPr>
                <w:rFonts w:ascii="Cambria" w:eastAsia="Cambria" w:hAnsi="Cambria" w:cs="Cambria"/>
                <w:i/>
                <w:sz w:val="20"/>
                <w:szCs w:val="20"/>
              </w:rPr>
            </w:pPr>
          </w:p>
        </w:tc>
        <w:tc>
          <w:tcPr>
            <w:tcW w:w="9533" w:type="dxa"/>
          </w:tcPr>
          <w:p w14:paraId="208532F0" w14:textId="77777777" w:rsidR="00B14352" w:rsidRPr="00B14352" w:rsidRDefault="00B14352" w:rsidP="00B14352">
            <w:pPr>
              <w:spacing w:after="40"/>
              <w:ind w:left="-144" w:firstLine="130"/>
              <w:rPr>
                <w:rFonts w:ascii="Cambria" w:eastAsia="Cambria" w:hAnsi="Cambria" w:cs="Cambria"/>
                <w:i/>
                <w:sz w:val="20"/>
                <w:szCs w:val="20"/>
              </w:rPr>
            </w:pPr>
            <w:r w:rsidRPr="00B14352">
              <w:rPr>
                <w:rFonts w:ascii="Cambria" w:eastAsia="Cambria" w:hAnsi="Cambria" w:cs="Cambria"/>
                <w:i/>
                <w:sz w:val="20"/>
                <w:szCs w:val="20"/>
              </w:rPr>
              <w:t>Data Science Research Lab, School of Computing,</w:t>
            </w:r>
          </w:p>
          <w:p w14:paraId="3AD85212" w14:textId="30FFD497" w:rsidR="003979F4" w:rsidRPr="00B14352" w:rsidRDefault="00B14352" w:rsidP="00B14352">
            <w:pPr>
              <w:spacing w:after="40"/>
              <w:ind w:left="-144" w:firstLine="130"/>
              <w:rPr>
                <w:rFonts w:ascii="Cambria" w:eastAsia="Cambria" w:hAnsi="Cambria" w:cs="Cambria"/>
                <w:i/>
                <w:sz w:val="20"/>
                <w:szCs w:val="20"/>
                <w:vertAlign w:val="superscript"/>
              </w:rPr>
            </w:pPr>
            <w:r w:rsidRPr="00B14352">
              <w:rPr>
                <w:rFonts w:ascii="Cambria" w:eastAsia="Cambria" w:hAnsi="Cambria" w:cs="Cambria"/>
                <w:i/>
                <w:sz w:val="20"/>
                <w:szCs w:val="20"/>
              </w:rPr>
              <w:t>University Utara Malaysia, 06010 Sintok, Kedah, Malaysia</w:t>
            </w:r>
          </w:p>
        </w:tc>
      </w:tr>
      <w:tr w:rsidR="003979F4" w14:paraId="57EBFF88" w14:textId="77777777">
        <w:tc>
          <w:tcPr>
            <w:tcW w:w="288" w:type="dxa"/>
          </w:tcPr>
          <w:p w14:paraId="551F5695" w14:textId="77777777" w:rsidR="003979F4" w:rsidRDefault="003979F4">
            <w:pPr>
              <w:numPr>
                <w:ilvl w:val="0"/>
                <w:numId w:val="1"/>
              </w:numPr>
              <w:ind w:right="-30"/>
              <w:jc w:val="right"/>
              <w:rPr>
                <w:rFonts w:ascii="Cambria" w:eastAsia="Cambria" w:hAnsi="Cambria" w:cs="Cambria"/>
                <w:sz w:val="20"/>
                <w:szCs w:val="20"/>
              </w:rPr>
            </w:pPr>
          </w:p>
        </w:tc>
        <w:tc>
          <w:tcPr>
            <w:tcW w:w="9533" w:type="dxa"/>
          </w:tcPr>
          <w:p w14:paraId="6EA83317" w14:textId="7BD8EAA0" w:rsidR="00B14352" w:rsidRPr="00B14352" w:rsidRDefault="00B14352" w:rsidP="00B14352">
            <w:pPr>
              <w:ind w:left="-144" w:firstLine="130"/>
              <w:rPr>
                <w:rFonts w:ascii="Cambria" w:eastAsia="Cambria" w:hAnsi="Cambria" w:cs="Cambria"/>
                <w:i/>
                <w:sz w:val="20"/>
                <w:szCs w:val="20"/>
              </w:rPr>
            </w:pPr>
            <w:r w:rsidRPr="00B14352">
              <w:rPr>
                <w:rFonts w:ascii="Cambria" w:eastAsia="Cambria" w:hAnsi="Cambria" w:cs="Cambria"/>
                <w:i/>
                <w:sz w:val="20"/>
                <w:szCs w:val="20"/>
              </w:rPr>
              <w:t xml:space="preserve"> Institute for Advanced and Smart Digital Opportunities,</w:t>
            </w:r>
          </w:p>
          <w:p w14:paraId="52105725" w14:textId="45BCECE5" w:rsidR="003979F4" w:rsidRDefault="00B14352" w:rsidP="00B14352">
            <w:pPr>
              <w:spacing w:after="40"/>
              <w:ind w:left="-144" w:firstLine="130"/>
              <w:rPr>
                <w:rFonts w:ascii="Cambria" w:eastAsia="Cambria" w:hAnsi="Cambria" w:cs="Cambria"/>
                <w:sz w:val="20"/>
                <w:szCs w:val="20"/>
                <w:vertAlign w:val="superscript"/>
              </w:rPr>
            </w:pPr>
            <w:r w:rsidRPr="00B14352">
              <w:rPr>
                <w:rFonts w:ascii="Cambria" w:eastAsia="Cambria" w:hAnsi="Cambria" w:cs="Cambria"/>
                <w:i/>
                <w:sz w:val="20"/>
                <w:szCs w:val="20"/>
              </w:rPr>
              <w:t>School of Computing, University Utara Malaysia, 06010 Sintok, Kedah, Malaysia</w:t>
            </w:r>
          </w:p>
        </w:tc>
      </w:tr>
    </w:tbl>
    <w:p w14:paraId="13B6DD20" w14:textId="77777777" w:rsidR="003979F4" w:rsidRDefault="003979F4">
      <w:pPr>
        <w:rPr>
          <w:rFonts w:ascii="Cambria" w:eastAsia="Cambria" w:hAnsi="Cambria" w:cs="Cambria"/>
          <w:sz w:val="20"/>
          <w:szCs w:val="20"/>
        </w:rPr>
      </w:pPr>
    </w:p>
    <w:p w14:paraId="694DCA7F" w14:textId="77777777" w:rsidR="003979F4" w:rsidRDefault="00AB7CFB">
      <w:pPr>
        <w:rPr>
          <w:rFonts w:ascii="Cambria" w:eastAsia="Cambria" w:hAnsi="Cambria" w:cs="Cambria"/>
          <w:sz w:val="20"/>
          <w:szCs w:val="20"/>
        </w:rPr>
      </w:pPr>
      <w:r>
        <w:rPr>
          <w:rFonts w:ascii="Cambria" w:eastAsia="Cambria" w:hAnsi="Cambria" w:cs="Cambria"/>
          <w:sz w:val="20"/>
          <w:szCs w:val="20"/>
        </w:rPr>
        <w:t>*Corresponding Author: loqmanh1410@gmail.com</w:t>
      </w:r>
    </w:p>
    <w:p w14:paraId="685E5AFA" w14:textId="77777777" w:rsidR="003979F4" w:rsidRDefault="00AB7CFB">
      <w:pPr>
        <w:spacing w:after="80"/>
        <w:rPr>
          <w:rFonts w:ascii="Cambria" w:eastAsia="Cambria" w:hAnsi="Cambria" w:cs="Cambria"/>
          <w:sz w:val="20"/>
          <w:szCs w:val="20"/>
        </w:rPr>
      </w:pPr>
      <w:r>
        <w:rPr>
          <w:rFonts w:ascii="Cambria" w:eastAsia="Cambria" w:hAnsi="Cambria" w:cs="Cambria"/>
          <w:sz w:val="20"/>
          <w:szCs w:val="20"/>
        </w:rPr>
        <w:t>DOI: https://doi.org/10.30880/emait.2023.00.00.000</w:t>
      </w:r>
    </w:p>
    <w:tbl>
      <w:tblPr>
        <w:tblStyle w:val="a0"/>
        <w:tblW w:w="9821" w:type="dxa"/>
        <w:tblInd w:w="-108" w:type="dxa"/>
        <w:tblBorders>
          <w:top w:val="single" w:sz="4" w:space="0" w:color="000000"/>
          <w:left w:val="nil"/>
          <w:bottom w:val="single" w:sz="4" w:space="0" w:color="000000"/>
          <w:right w:val="nil"/>
          <w:insideH w:val="nil"/>
          <w:insideV w:val="nil"/>
        </w:tblBorders>
        <w:tblLayout w:type="fixed"/>
        <w:tblLook w:val="0000" w:firstRow="0" w:lastRow="0" w:firstColumn="0" w:lastColumn="0" w:noHBand="0" w:noVBand="0"/>
      </w:tblPr>
      <w:tblGrid>
        <w:gridCol w:w="3438"/>
        <w:gridCol w:w="6383"/>
      </w:tblGrid>
      <w:tr w:rsidR="003979F4" w14:paraId="38B20DBC" w14:textId="77777777">
        <w:trPr>
          <w:trHeight w:val="422"/>
        </w:trPr>
        <w:tc>
          <w:tcPr>
            <w:tcW w:w="3438" w:type="dxa"/>
            <w:vAlign w:val="center"/>
          </w:tcPr>
          <w:p w14:paraId="06D517CB" w14:textId="77777777" w:rsidR="003979F4" w:rsidRDefault="00AB7CFB">
            <w:pPr>
              <w:rPr>
                <w:rFonts w:ascii="Cambria" w:eastAsia="Cambria" w:hAnsi="Cambria" w:cs="Cambria"/>
                <w:color w:val="2F5496"/>
                <w:sz w:val="20"/>
                <w:szCs w:val="20"/>
              </w:rPr>
            </w:pPr>
            <w:r>
              <w:rPr>
                <w:rFonts w:ascii="Cambria" w:eastAsia="Cambria" w:hAnsi="Cambria" w:cs="Cambria"/>
                <w:b/>
                <w:color w:val="2F5496"/>
                <w:sz w:val="20"/>
                <w:szCs w:val="20"/>
              </w:rPr>
              <w:t>Article Info</w:t>
            </w:r>
          </w:p>
        </w:tc>
        <w:tc>
          <w:tcPr>
            <w:tcW w:w="6383" w:type="dxa"/>
            <w:vAlign w:val="center"/>
          </w:tcPr>
          <w:p w14:paraId="37FE7A99" w14:textId="77777777" w:rsidR="003979F4" w:rsidRDefault="00AB7CFB">
            <w:pPr>
              <w:contextualSpacing/>
              <w:rPr>
                <w:rFonts w:ascii="Cambria" w:eastAsia="Cambria" w:hAnsi="Cambria" w:cs="Cambria"/>
                <w:color w:val="2F5496"/>
                <w:sz w:val="20"/>
                <w:szCs w:val="20"/>
              </w:rPr>
            </w:pPr>
            <w:r>
              <w:rPr>
                <w:rFonts w:ascii="Cambria" w:eastAsia="Cambria" w:hAnsi="Cambria" w:cs="Cambria"/>
                <w:b/>
                <w:color w:val="2F5496"/>
                <w:sz w:val="20"/>
                <w:szCs w:val="20"/>
              </w:rPr>
              <w:t>Abstract</w:t>
            </w:r>
          </w:p>
        </w:tc>
      </w:tr>
      <w:tr w:rsidR="003979F4" w14:paraId="3A000896" w14:textId="77777777">
        <w:trPr>
          <w:cantSplit/>
          <w:trHeight w:val="948"/>
        </w:trPr>
        <w:tc>
          <w:tcPr>
            <w:tcW w:w="3438" w:type="dxa"/>
          </w:tcPr>
          <w:p w14:paraId="21C5AA15" w14:textId="77777777" w:rsidR="003979F4" w:rsidRDefault="00AB7CFB">
            <w:pPr>
              <w:rPr>
                <w:rFonts w:ascii="Cambria" w:eastAsia="Cambria" w:hAnsi="Cambria" w:cs="Cambria"/>
                <w:sz w:val="20"/>
                <w:szCs w:val="20"/>
              </w:rPr>
            </w:pPr>
            <w:r>
              <w:rPr>
                <w:rFonts w:ascii="Cambria" w:eastAsia="Cambria" w:hAnsi="Cambria" w:cs="Cambria"/>
                <w:sz w:val="20"/>
                <w:szCs w:val="20"/>
              </w:rPr>
              <w:t>Received: Day Month Year</w:t>
            </w:r>
          </w:p>
          <w:p w14:paraId="371AB7BA" w14:textId="77777777" w:rsidR="003979F4" w:rsidRDefault="00AB7CFB">
            <w:pPr>
              <w:rPr>
                <w:rFonts w:ascii="Cambria" w:eastAsia="Cambria" w:hAnsi="Cambria" w:cs="Cambria"/>
                <w:sz w:val="20"/>
                <w:szCs w:val="20"/>
              </w:rPr>
            </w:pPr>
            <w:r>
              <w:rPr>
                <w:rFonts w:ascii="Cambria" w:eastAsia="Cambria" w:hAnsi="Cambria" w:cs="Cambria"/>
                <w:sz w:val="20"/>
                <w:szCs w:val="20"/>
              </w:rPr>
              <w:t>Accepted: Day Month Year</w:t>
            </w:r>
          </w:p>
          <w:p w14:paraId="17073B15" w14:textId="77777777" w:rsidR="003979F4" w:rsidRDefault="00AB7CFB">
            <w:pPr>
              <w:rPr>
                <w:rFonts w:ascii="Cambria" w:eastAsia="Cambria" w:hAnsi="Cambria" w:cs="Cambria"/>
                <w:sz w:val="20"/>
                <w:szCs w:val="20"/>
              </w:rPr>
            </w:pPr>
            <w:r>
              <w:rPr>
                <w:rFonts w:ascii="Cambria" w:eastAsia="Cambria" w:hAnsi="Cambria" w:cs="Cambria"/>
                <w:sz w:val="20"/>
                <w:szCs w:val="20"/>
              </w:rPr>
              <w:t>Available online: Day Month Year</w:t>
            </w:r>
          </w:p>
        </w:tc>
        <w:tc>
          <w:tcPr>
            <w:tcW w:w="6383" w:type="dxa"/>
            <w:vMerge w:val="restart"/>
          </w:tcPr>
          <w:p w14:paraId="7C009E5F" w14:textId="1D9B0C50" w:rsidR="00C76F5E" w:rsidRDefault="00460674">
            <w:pPr>
              <w:spacing w:after="80"/>
              <w:contextualSpacing/>
              <w:jc w:val="both"/>
              <w:rPr>
                <w:rFonts w:ascii="Cambria" w:eastAsia="Cambria" w:hAnsi="Cambria" w:cs="Cambria"/>
                <w:bCs/>
                <w:sz w:val="20"/>
                <w:szCs w:val="20"/>
              </w:rPr>
            </w:pPr>
            <w:r w:rsidRPr="00460674">
              <w:rPr>
                <w:rFonts w:ascii="Cambria" w:eastAsia="Cambria" w:hAnsi="Cambria" w:cs="Cambria"/>
                <w:bCs/>
                <w:sz w:val="20"/>
                <w:szCs w:val="20"/>
              </w:rPr>
              <w:t>Air pollution is the term used to describe any chemical, physical, or biological factor that tampers with the natural properties of the atmosphere to contaminate the indoor or outdoor environment[</w:t>
            </w:r>
            <w:r w:rsidR="00FC0722">
              <w:rPr>
                <w:rFonts w:ascii="Cambria" w:eastAsia="Cambria" w:hAnsi="Cambria" w:cs="Cambria"/>
                <w:bCs/>
                <w:sz w:val="20"/>
                <w:szCs w:val="20"/>
              </w:rPr>
              <w:t>8</w:t>
            </w:r>
            <w:r>
              <w:rPr>
                <w:rFonts w:ascii="Cambria" w:eastAsia="Cambria" w:hAnsi="Cambria" w:cs="Cambria"/>
                <w:bCs/>
                <w:sz w:val="20"/>
                <w:szCs w:val="20"/>
              </w:rPr>
              <w:t>]</w:t>
            </w:r>
            <w:r w:rsidRPr="00460674">
              <w:rPr>
                <w:rFonts w:ascii="Cambria" w:eastAsia="Cambria" w:hAnsi="Cambria" w:cs="Cambria"/>
                <w:bCs/>
                <w:sz w:val="20"/>
                <w:szCs w:val="20"/>
              </w:rPr>
              <w:t>. Air pollution is in critical need of both intelligence and automation control in order to maintain a good air quality. Air quality prediction plays an important role in addressing environmental challenges. Traditional methods often rely on complex models and manual data analysis, leading to delays in obtaining accurate predictions. In this study, the research focused on addressing the pressing need for intelligent and automated control in combating air pollution and maintaining optimal air quality levels. The primary objective was to enhance air quality prediction through the utilization of artificial intelligence, specifically employing the Random Forest algorithm. The study involved the development of an intelligent system designed to predict air quality by analyzing various contributing factors. The Random Forest algorithm was chosen for its ability to handle complex datasets and provide robust predictions. The system included data on contaminants, acknowledging multiple elements that impact air quality. Using this method, an intelligent system capable of assessing a variety of parameters impacting air quality</w:t>
            </w:r>
            <w:r w:rsidR="001272C7" w:rsidRPr="00460674">
              <w:rPr>
                <w:rFonts w:ascii="Cambria" w:eastAsia="Cambria" w:hAnsi="Cambria" w:cs="Cambria"/>
                <w:bCs/>
                <w:sz w:val="20"/>
                <w:szCs w:val="20"/>
              </w:rPr>
              <w:t xml:space="preserve"> </w:t>
            </w:r>
            <w:r w:rsidR="001272C7">
              <w:rPr>
                <w:rFonts w:ascii="Cambria" w:eastAsia="Cambria" w:hAnsi="Cambria" w:cs="Cambria"/>
                <w:bCs/>
                <w:sz w:val="20"/>
                <w:szCs w:val="20"/>
              </w:rPr>
              <w:t xml:space="preserve">is </w:t>
            </w:r>
            <w:r w:rsidR="001272C7" w:rsidRPr="00460674">
              <w:rPr>
                <w:rFonts w:ascii="Cambria" w:eastAsia="Cambria" w:hAnsi="Cambria" w:cs="Cambria"/>
                <w:bCs/>
                <w:sz w:val="20"/>
                <w:szCs w:val="20"/>
              </w:rPr>
              <w:t>created</w:t>
            </w:r>
            <w:r w:rsidRPr="00460674">
              <w:rPr>
                <w:rFonts w:ascii="Cambria" w:eastAsia="Cambria" w:hAnsi="Cambria" w:cs="Cambria"/>
                <w:bCs/>
                <w:sz w:val="20"/>
                <w:szCs w:val="20"/>
              </w:rPr>
              <w:t xml:space="preserve">. </w:t>
            </w:r>
            <w:r w:rsidR="001272C7">
              <w:rPr>
                <w:rFonts w:ascii="Cambria" w:eastAsia="Cambria" w:hAnsi="Cambria" w:cs="Cambria"/>
                <w:bCs/>
                <w:sz w:val="20"/>
                <w:szCs w:val="20"/>
              </w:rPr>
              <w:t>This</w:t>
            </w:r>
            <w:r w:rsidRPr="00460674">
              <w:rPr>
                <w:rFonts w:ascii="Cambria" w:eastAsia="Cambria" w:hAnsi="Cambria" w:cs="Cambria"/>
                <w:bCs/>
                <w:sz w:val="20"/>
                <w:szCs w:val="20"/>
              </w:rPr>
              <w:t xml:space="preserve"> model demonstrated a high prediction accuracy of over 99.91%, showcasing its potential to improve air quality assessments. This research contributes to the advancement of efficient and timely air quality monitoring, providing valuable insights for environmental management and public well-being.</w:t>
            </w:r>
          </w:p>
          <w:p w14:paraId="0B72464F" w14:textId="79D927E0" w:rsidR="00460674" w:rsidRDefault="00460674">
            <w:pPr>
              <w:spacing w:after="80"/>
              <w:contextualSpacing/>
              <w:jc w:val="both"/>
              <w:rPr>
                <w:rFonts w:ascii="Cambria" w:eastAsia="Cambria" w:hAnsi="Cambria" w:cs="Cambria"/>
                <w:sz w:val="20"/>
                <w:szCs w:val="20"/>
              </w:rPr>
            </w:pPr>
          </w:p>
        </w:tc>
      </w:tr>
      <w:tr w:rsidR="003979F4" w14:paraId="6D6FD8E2" w14:textId="77777777">
        <w:trPr>
          <w:cantSplit/>
          <w:trHeight w:val="432"/>
        </w:trPr>
        <w:tc>
          <w:tcPr>
            <w:tcW w:w="3438" w:type="dxa"/>
            <w:vAlign w:val="center"/>
          </w:tcPr>
          <w:p w14:paraId="2E562BB3" w14:textId="77777777" w:rsidR="003979F4" w:rsidRDefault="00AB7CFB">
            <w:pPr>
              <w:rPr>
                <w:rFonts w:ascii="Cambria" w:eastAsia="Cambria" w:hAnsi="Cambria" w:cs="Cambria"/>
                <w:color w:val="2F5496"/>
                <w:sz w:val="20"/>
                <w:szCs w:val="20"/>
              </w:rPr>
            </w:pPr>
            <w:r>
              <w:rPr>
                <w:rFonts w:ascii="Cambria" w:eastAsia="Cambria" w:hAnsi="Cambria" w:cs="Cambria"/>
                <w:b/>
                <w:color w:val="2F5496"/>
                <w:sz w:val="20"/>
                <w:szCs w:val="20"/>
              </w:rPr>
              <w:t>Keywords</w:t>
            </w:r>
          </w:p>
        </w:tc>
        <w:tc>
          <w:tcPr>
            <w:tcW w:w="6383" w:type="dxa"/>
            <w:vMerge/>
          </w:tcPr>
          <w:p w14:paraId="3AD73743" w14:textId="77777777" w:rsidR="003979F4" w:rsidRDefault="003979F4">
            <w:pPr>
              <w:widowControl w:val="0"/>
              <w:pBdr>
                <w:top w:val="nil"/>
                <w:left w:val="nil"/>
                <w:bottom w:val="nil"/>
                <w:right w:val="nil"/>
                <w:between w:val="nil"/>
              </w:pBdr>
              <w:spacing w:line="276" w:lineRule="auto"/>
              <w:rPr>
                <w:rFonts w:ascii="Cambria" w:eastAsia="Cambria" w:hAnsi="Cambria" w:cs="Cambria"/>
                <w:color w:val="2F5496"/>
                <w:sz w:val="20"/>
                <w:szCs w:val="20"/>
              </w:rPr>
            </w:pPr>
          </w:p>
        </w:tc>
      </w:tr>
      <w:tr w:rsidR="003979F4" w14:paraId="659DF648" w14:textId="77777777">
        <w:trPr>
          <w:cantSplit/>
        </w:trPr>
        <w:tc>
          <w:tcPr>
            <w:tcW w:w="3438" w:type="dxa"/>
          </w:tcPr>
          <w:p w14:paraId="76E0443E" w14:textId="732E4C07" w:rsidR="003979F4" w:rsidRDefault="00DE6717">
            <w:pPr>
              <w:spacing w:after="80"/>
              <w:rPr>
                <w:rFonts w:ascii="Cambria" w:eastAsia="Cambria" w:hAnsi="Cambria" w:cs="Cambria"/>
                <w:sz w:val="20"/>
                <w:szCs w:val="20"/>
              </w:rPr>
            </w:pPr>
            <w:r w:rsidRPr="00DE6717">
              <w:rPr>
                <w:rFonts w:ascii="Cambria" w:eastAsia="Cambria" w:hAnsi="Cambria" w:cs="Cambria"/>
                <w:sz w:val="20"/>
                <w:szCs w:val="20"/>
              </w:rPr>
              <w:t>Random Forest</w:t>
            </w:r>
            <w:r w:rsidR="00AB7CFB">
              <w:rPr>
                <w:rFonts w:ascii="Cambria" w:eastAsia="Cambria" w:hAnsi="Cambria" w:cs="Cambria"/>
                <w:sz w:val="20"/>
                <w:szCs w:val="20"/>
              </w:rPr>
              <w:t xml:space="preserve">, </w:t>
            </w:r>
            <w:r w:rsidRPr="00DE6717">
              <w:rPr>
                <w:rFonts w:ascii="Cambria" w:eastAsia="Cambria" w:hAnsi="Cambria" w:cs="Cambria"/>
                <w:sz w:val="20"/>
                <w:szCs w:val="20"/>
              </w:rPr>
              <w:t>Machine Learning</w:t>
            </w:r>
            <w:r w:rsidR="00AB7CFB">
              <w:rPr>
                <w:rFonts w:ascii="Cambria" w:eastAsia="Cambria" w:hAnsi="Cambria" w:cs="Cambria"/>
                <w:sz w:val="20"/>
                <w:szCs w:val="20"/>
              </w:rPr>
              <w:t xml:space="preserve">, </w:t>
            </w:r>
            <w:r>
              <w:rPr>
                <w:rFonts w:ascii="Cambria" w:eastAsia="Cambria" w:hAnsi="Cambria" w:cs="Cambria"/>
                <w:sz w:val="20"/>
                <w:szCs w:val="20"/>
              </w:rPr>
              <w:t>Air Quality</w:t>
            </w:r>
            <w:r w:rsidRPr="00DE6717">
              <w:rPr>
                <w:rFonts w:ascii="Cambria" w:eastAsia="Cambria" w:hAnsi="Cambria" w:cs="Cambria"/>
                <w:sz w:val="20"/>
                <w:szCs w:val="20"/>
              </w:rPr>
              <w:t xml:space="preserve"> </w:t>
            </w:r>
            <w:r>
              <w:rPr>
                <w:rFonts w:ascii="Cambria" w:eastAsia="Cambria" w:hAnsi="Cambria" w:cs="Cambria"/>
                <w:sz w:val="20"/>
                <w:szCs w:val="20"/>
              </w:rPr>
              <w:t>D</w:t>
            </w:r>
            <w:r w:rsidRPr="00DE6717">
              <w:rPr>
                <w:rFonts w:ascii="Cambria" w:eastAsia="Cambria" w:hAnsi="Cambria" w:cs="Cambria"/>
                <w:sz w:val="20"/>
                <w:szCs w:val="20"/>
              </w:rPr>
              <w:t>etection</w:t>
            </w:r>
            <w:r w:rsidR="00AB7CFB">
              <w:rPr>
                <w:rFonts w:ascii="Cambria" w:eastAsia="Cambria" w:hAnsi="Cambria" w:cs="Cambria"/>
                <w:sz w:val="20"/>
                <w:szCs w:val="20"/>
              </w:rPr>
              <w:t xml:space="preserve">, </w:t>
            </w:r>
            <w:r>
              <w:rPr>
                <w:rFonts w:ascii="Cambria" w:eastAsia="Cambria" w:hAnsi="Cambria" w:cs="Cambria"/>
                <w:sz w:val="20"/>
                <w:szCs w:val="20"/>
              </w:rPr>
              <w:t>Intelligent System</w:t>
            </w:r>
          </w:p>
        </w:tc>
        <w:tc>
          <w:tcPr>
            <w:tcW w:w="6383" w:type="dxa"/>
            <w:vMerge/>
          </w:tcPr>
          <w:p w14:paraId="14A6FF54" w14:textId="77777777" w:rsidR="003979F4" w:rsidRDefault="003979F4">
            <w:pPr>
              <w:widowControl w:val="0"/>
              <w:pBdr>
                <w:top w:val="nil"/>
                <w:left w:val="nil"/>
                <w:bottom w:val="nil"/>
                <w:right w:val="nil"/>
                <w:between w:val="nil"/>
              </w:pBdr>
              <w:spacing w:line="276" w:lineRule="auto"/>
              <w:rPr>
                <w:rFonts w:ascii="Cambria" w:eastAsia="Cambria" w:hAnsi="Cambria" w:cs="Cambria"/>
                <w:sz w:val="20"/>
                <w:szCs w:val="20"/>
              </w:rPr>
            </w:pPr>
          </w:p>
        </w:tc>
      </w:tr>
    </w:tbl>
    <w:p w14:paraId="77FE0DE8" w14:textId="77777777" w:rsidR="003979F4" w:rsidRDefault="00AB7CFB">
      <w:pPr>
        <w:numPr>
          <w:ilvl w:val="0"/>
          <w:numId w:val="2"/>
        </w:numPr>
        <w:pBdr>
          <w:top w:val="nil"/>
          <w:left w:val="nil"/>
          <w:bottom w:val="nil"/>
          <w:right w:val="nil"/>
          <w:between w:val="nil"/>
        </w:pBdr>
        <w:tabs>
          <w:tab w:val="left" w:pos="360"/>
          <w:tab w:val="left" w:pos="4203"/>
        </w:tabs>
        <w:spacing w:before="200" w:after="80"/>
        <w:jc w:val="both"/>
        <w:rPr>
          <w:rFonts w:ascii="Cambria" w:eastAsia="Cambria" w:hAnsi="Cambria" w:cs="Cambria"/>
          <w:b/>
          <w:color w:val="2F5496"/>
        </w:rPr>
      </w:pPr>
      <w:r>
        <w:rPr>
          <w:rFonts w:ascii="Cambria" w:eastAsia="Cambria" w:hAnsi="Cambria" w:cs="Cambria"/>
          <w:b/>
          <w:color w:val="2F5496"/>
        </w:rPr>
        <w:t>Introduction</w:t>
      </w:r>
    </w:p>
    <w:p w14:paraId="686870BE" w14:textId="4375CA5B" w:rsidR="003979F4" w:rsidRDefault="00AB7CFB">
      <w:pPr>
        <w:tabs>
          <w:tab w:val="left" w:pos="4203"/>
        </w:tabs>
        <w:spacing w:before="240" w:after="240"/>
        <w:ind w:left="720" w:firstLine="720"/>
        <w:jc w:val="both"/>
        <w:rPr>
          <w:rFonts w:ascii="Cambria" w:eastAsia="Cambria" w:hAnsi="Cambria" w:cs="Cambria"/>
          <w:sz w:val="20"/>
          <w:szCs w:val="20"/>
          <w:highlight w:val="white"/>
        </w:rPr>
      </w:pPr>
      <w:r>
        <w:rPr>
          <w:rFonts w:ascii="Cambria" w:eastAsia="Cambria" w:hAnsi="Cambria" w:cs="Cambria"/>
          <w:sz w:val="20"/>
          <w:szCs w:val="20"/>
          <w:highlight w:val="white"/>
        </w:rPr>
        <w:t>Nowadays,</w:t>
      </w:r>
      <w:r>
        <w:rPr>
          <w:rFonts w:ascii="Cambria" w:eastAsia="Cambria" w:hAnsi="Cambria" w:cs="Cambria"/>
          <w:sz w:val="20"/>
          <w:szCs w:val="20"/>
        </w:rPr>
        <w:t xml:space="preserve"> the study of Artificial Intelligent (AI) applications in environmental domain is crucial for innovation that can increase productivity, reduce environmental risk and increase citizens safety. </w:t>
      </w:r>
      <w:r>
        <w:rPr>
          <w:rFonts w:ascii="Cambria" w:eastAsia="Cambria" w:hAnsi="Cambria" w:cs="Cambria"/>
          <w:sz w:val="20"/>
          <w:szCs w:val="20"/>
          <w:highlight w:val="white"/>
        </w:rPr>
        <w:t xml:space="preserve">Over the last decade, air quality has been one of the critical global problems with major implications for public health, socio economics and even for ecosystems. </w:t>
      </w:r>
      <w:r>
        <w:rPr>
          <w:rFonts w:ascii="Cambria" w:eastAsia="Cambria" w:hAnsi="Cambria" w:cs="Cambria"/>
          <w:sz w:val="20"/>
          <w:szCs w:val="20"/>
        </w:rPr>
        <w:t xml:space="preserve">Air pollution in smart cities in the world has been </w:t>
      </w:r>
      <w:r>
        <w:rPr>
          <w:rFonts w:ascii="Cambria" w:eastAsia="Cambria" w:hAnsi="Cambria" w:cs="Cambria"/>
          <w:sz w:val="20"/>
          <w:szCs w:val="20"/>
        </w:rPr>
        <w:lastRenderedPageBreak/>
        <w:t>drastically increasing and the increase in the concentration of particulate matter (PM2.5) in the air is a threat for the country and citizens health [</w:t>
      </w:r>
      <w:r w:rsidR="001E7B6D">
        <w:rPr>
          <w:rFonts w:ascii="Cambria" w:eastAsia="Cambria" w:hAnsi="Cambria" w:cs="Cambria"/>
          <w:sz w:val="20"/>
          <w:szCs w:val="20"/>
        </w:rPr>
        <w:t>6</w:t>
      </w:r>
      <w:r>
        <w:rPr>
          <w:rFonts w:ascii="Cambria" w:eastAsia="Cambria" w:hAnsi="Cambria" w:cs="Cambria"/>
          <w:sz w:val="20"/>
          <w:szCs w:val="20"/>
        </w:rPr>
        <w:t xml:space="preserve">]. Many respiratory diseases </w:t>
      </w:r>
      <w:r w:rsidR="001272C7">
        <w:rPr>
          <w:rFonts w:ascii="Cambria" w:eastAsia="Cambria" w:hAnsi="Cambria" w:cs="Cambria"/>
          <w:sz w:val="20"/>
          <w:szCs w:val="20"/>
        </w:rPr>
        <w:t>were</w:t>
      </w:r>
      <w:r>
        <w:rPr>
          <w:rFonts w:ascii="Cambria" w:eastAsia="Cambria" w:hAnsi="Cambria" w:cs="Cambria"/>
          <w:sz w:val="20"/>
          <w:szCs w:val="20"/>
        </w:rPr>
        <w:t xml:space="preserve"> reported in most urban cities and premature deaths of children </w:t>
      </w:r>
      <w:r w:rsidR="001272C7">
        <w:rPr>
          <w:rFonts w:ascii="Cambria" w:eastAsia="Cambria" w:hAnsi="Cambria" w:cs="Cambria"/>
          <w:sz w:val="20"/>
          <w:szCs w:val="20"/>
        </w:rPr>
        <w:t>we</w:t>
      </w:r>
      <w:r>
        <w:rPr>
          <w:rFonts w:ascii="Cambria" w:eastAsia="Cambria" w:hAnsi="Cambria" w:cs="Cambria"/>
          <w:sz w:val="20"/>
          <w:szCs w:val="20"/>
        </w:rPr>
        <w:t>re reported, citing the reasons for consistent exposure to toxic air [</w:t>
      </w:r>
      <w:r w:rsidR="004212E0">
        <w:rPr>
          <w:rFonts w:ascii="Cambria" w:eastAsia="Cambria" w:hAnsi="Cambria" w:cs="Cambria"/>
          <w:sz w:val="20"/>
          <w:szCs w:val="20"/>
        </w:rPr>
        <w:t>1</w:t>
      </w:r>
      <w:r>
        <w:rPr>
          <w:rFonts w:ascii="Cambria" w:eastAsia="Cambria" w:hAnsi="Cambria" w:cs="Cambria"/>
          <w:sz w:val="20"/>
          <w:szCs w:val="20"/>
        </w:rPr>
        <w:t>].</w:t>
      </w:r>
      <w:r>
        <w:rPr>
          <w:rFonts w:ascii="Cambria" w:eastAsia="Cambria" w:hAnsi="Cambria" w:cs="Cambria"/>
          <w:sz w:val="20"/>
          <w:szCs w:val="20"/>
          <w:highlight w:val="white"/>
        </w:rPr>
        <w:t xml:space="preserve"> Toxic air and bad </w:t>
      </w:r>
      <w:r>
        <w:rPr>
          <w:rFonts w:ascii="Cambria" w:eastAsia="Cambria" w:hAnsi="Cambria" w:cs="Cambria"/>
          <w:sz w:val="20"/>
          <w:szCs w:val="20"/>
        </w:rPr>
        <w:t>air quality are often adversely affected by surges in the emission of pollutants and harmful gasses from the industry into the atmosphere and worsening the air quality level</w:t>
      </w:r>
      <w:r>
        <w:rPr>
          <w:rFonts w:ascii="Cambria" w:eastAsia="Cambria" w:hAnsi="Cambria" w:cs="Cambria"/>
          <w:sz w:val="20"/>
          <w:szCs w:val="20"/>
          <w:highlight w:val="white"/>
        </w:rPr>
        <w:t>, creating a demand for innovative approaches to address this problem. Hence early detection of the air quality level should be prioritized.</w:t>
      </w:r>
    </w:p>
    <w:p w14:paraId="09BA25C8" w14:textId="77777777" w:rsidR="003979F4" w:rsidRDefault="00AB7CFB">
      <w:pPr>
        <w:tabs>
          <w:tab w:val="left" w:pos="4203"/>
        </w:tabs>
        <w:spacing w:before="240" w:after="240"/>
        <w:ind w:left="720" w:firstLine="720"/>
        <w:jc w:val="both"/>
        <w:rPr>
          <w:rFonts w:ascii="Cambria" w:eastAsia="Cambria" w:hAnsi="Cambria" w:cs="Cambria"/>
          <w:sz w:val="20"/>
          <w:szCs w:val="20"/>
          <w:highlight w:val="white"/>
        </w:rPr>
      </w:pPr>
      <w:r>
        <w:rPr>
          <w:rFonts w:ascii="Cambria" w:eastAsia="Cambria" w:hAnsi="Cambria" w:cs="Cambria"/>
          <w:sz w:val="20"/>
          <w:szCs w:val="20"/>
          <w:highlight w:val="white"/>
        </w:rPr>
        <w:t>In most of the country nowadays, fixed monitoring stations and manual data collection have been the mainstays of air quality monitoring. These techniques have various drawbacks even though they have given insightful information about air quality levels. The first is that real-time monitoring and quick response approach are faced with new challenges due to the quickly changing landscape of pollution sources, which includes growing industrialization and increased vehicle traffic. Second, even though they are accurate, it only provides localized data, which may not fully capture the spatial variability of pollution in dynamic urban environments. Third, these methods might not be able to quickly adjust to shifting pollution patterns or new pollutants. Hence, due to world population expands and air quality becoming worse, an efficient and accurate system is needed to make the  prediction of air quality better. Therefore, this system’s existence can help the experts make an early detection for air pollution and this approach may directly increase the efficiency for detecting the air pollution especially in industrial areas.</w:t>
      </w:r>
    </w:p>
    <w:p w14:paraId="7D0DB670" w14:textId="388B3DD8" w:rsidR="003979F4" w:rsidRDefault="00AB7CFB" w:rsidP="00F811DF">
      <w:pPr>
        <w:tabs>
          <w:tab w:val="left" w:pos="4203"/>
        </w:tabs>
        <w:spacing w:before="240" w:after="240"/>
        <w:ind w:left="720" w:firstLine="720"/>
        <w:jc w:val="both"/>
        <w:rPr>
          <w:rFonts w:ascii="Cambria" w:eastAsia="Cambria" w:hAnsi="Cambria" w:cs="Cambria"/>
          <w:sz w:val="20"/>
          <w:szCs w:val="20"/>
          <w:highlight w:val="white"/>
        </w:rPr>
      </w:pPr>
      <w:r>
        <w:rPr>
          <w:rFonts w:ascii="Cambria" w:eastAsia="Cambria" w:hAnsi="Cambria" w:cs="Cambria"/>
          <w:sz w:val="20"/>
          <w:szCs w:val="20"/>
          <w:highlight w:val="white"/>
        </w:rPr>
        <w:t>This study aims to design and construct an AI-based system for air quality detection that can improve the prediction of the air quality especially in high population and industrialization areas. One of the most significant aspects of this air quality detection system is detecting the abnormal value of the air substances. Some problems like inaccurate values of ozone and carbon dioxide may seriously affect the classification stages, therefore it is crucial to implement measures to enhance the accuracy of data collection methods. Finally, this system can precisely classify air quality level and improve air pollution detection. This could lead to more precise, timely, and through insights into air quality issues and in the end, a healthier and more sustainable future for urban populations across the globe.</w:t>
      </w:r>
    </w:p>
    <w:p w14:paraId="379C7C3F" w14:textId="7020602D" w:rsidR="00F811DF" w:rsidRDefault="00F811DF" w:rsidP="00F811DF">
      <w:pPr>
        <w:numPr>
          <w:ilvl w:val="0"/>
          <w:numId w:val="2"/>
        </w:numPr>
        <w:pBdr>
          <w:top w:val="nil"/>
          <w:left w:val="nil"/>
          <w:bottom w:val="nil"/>
          <w:right w:val="nil"/>
          <w:between w:val="nil"/>
        </w:pBdr>
        <w:tabs>
          <w:tab w:val="left" w:pos="360"/>
          <w:tab w:val="left" w:pos="4203"/>
        </w:tabs>
        <w:spacing w:before="200" w:after="80"/>
        <w:jc w:val="both"/>
        <w:rPr>
          <w:rFonts w:ascii="Cambria" w:eastAsia="Cambria" w:hAnsi="Cambria" w:cs="Cambria"/>
          <w:b/>
          <w:color w:val="2F5496"/>
        </w:rPr>
      </w:pPr>
      <w:r>
        <w:rPr>
          <w:rFonts w:ascii="Cambria" w:eastAsia="Cambria" w:hAnsi="Cambria" w:cs="Cambria"/>
          <w:b/>
          <w:color w:val="2F5496"/>
        </w:rPr>
        <w:t>Related Work</w:t>
      </w:r>
    </w:p>
    <w:p w14:paraId="432BD70D" w14:textId="5D3DBF03" w:rsidR="00F811DF" w:rsidRDefault="00F811DF" w:rsidP="00946F66">
      <w:pPr>
        <w:pStyle w:val="ListParagraph"/>
        <w:spacing w:after="152"/>
        <w:ind w:right="4" w:firstLine="720"/>
        <w:jc w:val="both"/>
        <w:rPr>
          <w:rFonts w:ascii="Cambria" w:hAnsi="Cambria"/>
          <w:sz w:val="20"/>
          <w:szCs w:val="20"/>
        </w:rPr>
      </w:pPr>
      <w:r w:rsidRPr="00946F66">
        <w:rPr>
          <w:rFonts w:ascii="Cambria" w:hAnsi="Cambria"/>
          <w:sz w:val="20"/>
          <w:szCs w:val="20"/>
        </w:rPr>
        <w:t xml:space="preserve">A study has been proposed of </w:t>
      </w:r>
      <w:r w:rsidRPr="00946F66">
        <w:rPr>
          <w:rFonts w:ascii="Cambria" w:hAnsi="Cambria"/>
          <w:b/>
          <w:sz w:val="20"/>
          <w:szCs w:val="20"/>
        </w:rPr>
        <w:t xml:space="preserve">Smart City Air Quality Prediction using Machine Learning </w:t>
      </w:r>
      <w:r w:rsidRPr="00946F66">
        <w:rPr>
          <w:rFonts w:ascii="Cambria" w:hAnsi="Cambria"/>
          <w:sz w:val="20"/>
          <w:szCs w:val="20"/>
        </w:rPr>
        <w:t>where the research addresses the prediction of concentration of PM2.5, in the Air Pollutant Index (API) of Kuala Lumpur and Johor Bharu in order to predict the concentration of PM2.5 for each smart city[</w:t>
      </w:r>
      <w:r w:rsidR="00235819">
        <w:rPr>
          <w:rFonts w:ascii="Cambria" w:hAnsi="Cambria"/>
          <w:sz w:val="20"/>
          <w:szCs w:val="20"/>
        </w:rPr>
        <w:t>6</w:t>
      </w:r>
      <w:r w:rsidRPr="00946F66">
        <w:rPr>
          <w:rFonts w:ascii="Cambria" w:hAnsi="Cambria"/>
          <w:sz w:val="20"/>
          <w:szCs w:val="20"/>
        </w:rPr>
        <w:t xml:space="preserve">]. The research emphasizes 2 machine learnings which is Multi-Layer Perceptron Neural Networks (MLP) and Random Forest (RF) . In the end of the study , the author justify that Random Forest has outperformed MLP as it provides a better interpretation of many decision trees and provides a better result than MLP required more data to train its neuron and predict it . Thus, the study resulted in Random Forest has 97% accuracy while MLP resulted in with 92% accuracy.   </w:t>
      </w:r>
    </w:p>
    <w:p w14:paraId="5D68620C" w14:textId="77777777" w:rsidR="00946F66" w:rsidRPr="00946F66" w:rsidRDefault="00946F66" w:rsidP="00946F66">
      <w:pPr>
        <w:pStyle w:val="ListParagraph"/>
        <w:spacing w:after="152"/>
        <w:ind w:right="4" w:firstLine="720"/>
        <w:jc w:val="both"/>
        <w:rPr>
          <w:rFonts w:ascii="Cambria" w:hAnsi="Cambria"/>
          <w:sz w:val="20"/>
          <w:szCs w:val="20"/>
        </w:rPr>
      </w:pPr>
    </w:p>
    <w:p w14:paraId="03E5F19B" w14:textId="0424C7C4" w:rsidR="00F811DF" w:rsidRDefault="00F811DF" w:rsidP="00946F66">
      <w:pPr>
        <w:pStyle w:val="ListParagraph"/>
        <w:spacing w:after="189"/>
        <w:ind w:right="4" w:firstLine="720"/>
        <w:jc w:val="both"/>
        <w:rPr>
          <w:rFonts w:ascii="Cambria" w:hAnsi="Cambria"/>
          <w:sz w:val="20"/>
          <w:szCs w:val="20"/>
        </w:rPr>
      </w:pPr>
      <w:r w:rsidRPr="00946F66">
        <w:rPr>
          <w:rFonts w:ascii="Cambria" w:hAnsi="Cambria"/>
          <w:sz w:val="20"/>
          <w:szCs w:val="20"/>
        </w:rPr>
        <w:t>Recently, in India, there was also a research focusing on application of random forest to estimate the air quality[</w:t>
      </w:r>
      <w:r w:rsidR="00357B21">
        <w:rPr>
          <w:rFonts w:ascii="Cambria" w:hAnsi="Cambria"/>
          <w:sz w:val="20"/>
          <w:szCs w:val="20"/>
        </w:rPr>
        <w:t>1</w:t>
      </w:r>
      <w:r w:rsidRPr="00946F66">
        <w:rPr>
          <w:rFonts w:ascii="Cambria" w:hAnsi="Cambria"/>
          <w:sz w:val="20"/>
          <w:szCs w:val="20"/>
        </w:rPr>
        <w:t xml:space="preserve">]. All both 4 regression techniques(Machine learning algorithms) which includes Linear Regression (LR), Decision Tree (DT), Support Vector Regression (SVR) and Random Forest (RF) were implemented to evaluate the accuracy of Mean Absolute Error(MAE), Mean Squared Error(MSE) and Root Mean Squared Error(RMSE). The result ended up with Random Forest being the most consistent growth in all the stages, which be able maintain a high accuracy score of 80% because of its ensemble learning technique. </w:t>
      </w:r>
    </w:p>
    <w:p w14:paraId="216535AF" w14:textId="77777777" w:rsidR="00946F66" w:rsidRPr="00946F66" w:rsidRDefault="00946F66" w:rsidP="00946F66">
      <w:pPr>
        <w:pStyle w:val="ListParagraph"/>
        <w:spacing w:after="189"/>
        <w:ind w:right="4" w:firstLine="720"/>
        <w:jc w:val="both"/>
        <w:rPr>
          <w:rFonts w:ascii="Cambria" w:hAnsi="Cambria"/>
          <w:sz w:val="20"/>
          <w:szCs w:val="20"/>
        </w:rPr>
      </w:pPr>
    </w:p>
    <w:p w14:paraId="56FA47DB" w14:textId="62939D0C" w:rsidR="005C7012" w:rsidRPr="00C76F5E" w:rsidRDefault="00F811DF" w:rsidP="00C76F5E">
      <w:pPr>
        <w:pStyle w:val="ListParagraph"/>
        <w:spacing w:after="189"/>
        <w:ind w:right="4" w:firstLine="720"/>
        <w:jc w:val="both"/>
        <w:rPr>
          <w:rFonts w:ascii="Cambria" w:hAnsi="Cambria"/>
          <w:sz w:val="20"/>
          <w:szCs w:val="20"/>
        </w:rPr>
      </w:pPr>
      <w:r w:rsidRPr="00946F66">
        <w:rPr>
          <w:rFonts w:ascii="Cambria" w:hAnsi="Cambria"/>
          <w:sz w:val="20"/>
          <w:szCs w:val="20"/>
        </w:rPr>
        <w:t xml:space="preserve"> Another research also has been discussed in India to evaluate the best machine learning algorithm to predict the Air Quality Index (AQI) [</w:t>
      </w:r>
      <w:r w:rsidR="00111630">
        <w:rPr>
          <w:rFonts w:ascii="Cambria" w:hAnsi="Cambria"/>
          <w:sz w:val="20"/>
          <w:szCs w:val="20"/>
        </w:rPr>
        <w:t>4</w:t>
      </w:r>
      <w:r w:rsidRPr="00946F66">
        <w:rPr>
          <w:rFonts w:ascii="Cambria" w:hAnsi="Cambria"/>
          <w:sz w:val="20"/>
          <w:szCs w:val="20"/>
        </w:rPr>
        <w:t>] . The research relies on these tools to perform evaluation for the ML algorithms which includes Accuracy, Precision, Recall, and F1 score. Amongst all the six Machine Learning algorithms involved</w:t>
      </w:r>
      <w:r w:rsidRPr="00946F66">
        <w:rPr>
          <w:rFonts w:ascii="Cambria" w:eastAsia="Calibri" w:hAnsi="Cambria" w:cs="Calibri"/>
          <w:sz w:val="20"/>
          <w:szCs w:val="20"/>
        </w:rPr>
        <w:t xml:space="preserve"> </w:t>
      </w:r>
      <w:r w:rsidRPr="00946F66">
        <w:rPr>
          <w:rFonts w:ascii="Cambria" w:hAnsi="Cambria"/>
          <w:sz w:val="20"/>
          <w:szCs w:val="20"/>
        </w:rPr>
        <w:t xml:space="preserve">(Logistic Regression, Naive Bayes, Random Forest, Support Vector Machine, K-Nearest Neighbors, and Decision Tree), </w:t>
      </w:r>
      <w:r w:rsidRPr="00946F66">
        <w:rPr>
          <w:rFonts w:ascii="Cambria" w:eastAsia="Calibri" w:hAnsi="Cambria" w:cs="Calibri"/>
          <w:sz w:val="20"/>
          <w:szCs w:val="20"/>
        </w:rPr>
        <w:t xml:space="preserve">Random </w:t>
      </w:r>
      <w:r w:rsidRPr="00946F66">
        <w:rPr>
          <w:rFonts w:ascii="Cambria" w:hAnsi="Cambria"/>
          <w:sz w:val="20"/>
          <w:szCs w:val="20"/>
        </w:rPr>
        <w:t xml:space="preserve">Forest and Decision Tree classifiers ended up performed the best with both accuracy of 99% followed by Naive Bayes classifier being the worst of the six algorithms, with a classification accuracy of 84%. However, Random Forest is still better as it is proved to be more stability as compared to the Decision Tree and compared them to the actual class.  </w:t>
      </w:r>
    </w:p>
    <w:p w14:paraId="75D98C7B" w14:textId="77777777" w:rsidR="00617B92" w:rsidRDefault="00617B92" w:rsidP="00946F66">
      <w:pPr>
        <w:pStyle w:val="ListParagraph"/>
        <w:spacing w:after="189"/>
        <w:ind w:right="4" w:firstLine="720"/>
        <w:jc w:val="both"/>
        <w:rPr>
          <w:rFonts w:ascii="Cambria" w:hAnsi="Cambria"/>
          <w:sz w:val="20"/>
          <w:szCs w:val="20"/>
        </w:rPr>
      </w:pPr>
    </w:p>
    <w:p w14:paraId="3C158257" w14:textId="188FC2B0" w:rsidR="00B1264B" w:rsidRPr="00AA5EC8" w:rsidRDefault="00B1264B" w:rsidP="00B1264B">
      <w:pPr>
        <w:ind w:left="720" w:firstLine="720"/>
        <w:jc w:val="both"/>
        <w:rPr>
          <w:rFonts w:ascii="Cambria" w:hAnsi="Cambria"/>
          <w:sz w:val="20"/>
          <w:szCs w:val="20"/>
        </w:rPr>
      </w:pPr>
      <w:r w:rsidRPr="00AA5EC8">
        <w:rPr>
          <w:rFonts w:ascii="Cambria" w:hAnsi="Cambria"/>
          <w:sz w:val="20"/>
          <w:szCs w:val="20"/>
        </w:rPr>
        <w:lastRenderedPageBreak/>
        <w:t>Prediction of Air Pollutants Using Supervised Machine Learning was another research done also in India where the work focused on components such as , PM10, PM2.5, SO2, CO, and NO2 to investigate the air quality index</w:t>
      </w:r>
      <w:r>
        <w:rPr>
          <w:rFonts w:ascii="Cambria" w:hAnsi="Cambria"/>
          <w:sz w:val="20"/>
          <w:szCs w:val="20"/>
        </w:rPr>
        <w:t>[</w:t>
      </w:r>
      <w:r w:rsidR="00674E9F">
        <w:rPr>
          <w:rFonts w:ascii="Cambria" w:hAnsi="Cambria"/>
          <w:sz w:val="20"/>
          <w:szCs w:val="20"/>
        </w:rPr>
        <w:t>5</w:t>
      </w:r>
      <w:r>
        <w:rPr>
          <w:rFonts w:ascii="Cambria" w:hAnsi="Cambria"/>
          <w:sz w:val="20"/>
          <w:szCs w:val="20"/>
        </w:rPr>
        <w:t>]</w:t>
      </w:r>
      <w:r w:rsidRPr="00AA5EC8">
        <w:rPr>
          <w:rFonts w:ascii="Cambria" w:hAnsi="Cambria"/>
          <w:sz w:val="20"/>
          <w:szCs w:val="20"/>
        </w:rPr>
        <w:t xml:space="preserve">. There were 6 machine learning programs mentioned by author during this paper which is logistic regression, decision tree, support vector machine, random forest tree, Nave Bayes theorem, and K-nearest neighbor. Amongst all 6 machine learning algorithms, decision tree is proven to be the most effective methodology as it reached 99.88% followed by Random Forest of 99.16%. </w:t>
      </w:r>
    </w:p>
    <w:p w14:paraId="20362923" w14:textId="77777777" w:rsidR="00B1264B" w:rsidRPr="00AA5EC8" w:rsidRDefault="00B1264B" w:rsidP="00B1264B">
      <w:pPr>
        <w:jc w:val="both"/>
        <w:rPr>
          <w:rFonts w:ascii="Cambria" w:hAnsi="Cambria"/>
          <w:sz w:val="20"/>
          <w:szCs w:val="20"/>
        </w:rPr>
      </w:pPr>
    </w:p>
    <w:p w14:paraId="16BC0CC8" w14:textId="2A79B290" w:rsidR="00617B92" w:rsidRPr="00B1264B" w:rsidRDefault="00B1264B" w:rsidP="00B1264B">
      <w:pPr>
        <w:ind w:left="720" w:firstLine="720"/>
        <w:jc w:val="both"/>
        <w:rPr>
          <w:rFonts w:ascii="Cambria" w:hAnsi="Cambria"/>
          <w:sz w:val="20"/>
          <w:szCs w:val="20"/>
        </w:rPr>
      </w:pPr>
      <w:r w:rsidRPr="00AA5EC8">
        <w:rPr>
          <w:rFonts w:ascii="Cambria" w:hAnsi="Cambria"/>
          <w:sz w:val="20"/>
          <w:szCs w:val="20"/>
        </w:rPr>
        <w:t>Based on the reviewed works with the same background of study, there are many machine learning algorithms implemented by the authors to reach the same goals, which is to attain the best machine learning algorithm to predict the most accurate and efficient Air Quality Index (AQI). All works mentioned resulted in Random Forest mostly being the best ML algorithm</w:t>
      </w:r>
      <w:r w:rsidR="00357AAB">
        <w:rPr>
          <w:rFonts w:ascii="Cambria" w:hAnsi="Cambria"/>
          <w:sz w:val="20"/>
          <w:szCs w:val="20"/>
        </w:rPr>
        <w:t>.</w:t>
      </w:r>
      <w:r w:rsidRPr="00AA5EC8">
        <w:rPr>
          <w:rFonts w:ascii="Cambria" w:hAnsi="Cambria"/>
          <w:sz w:val="20"/>
          <w:szCs w:val="20"/>
        </w:rPr>
        <w:t xml:space="preserve"> </w:t>
      </w:r>
      <w:r w:rsidR="00357AAB">
        <w:rPr>
          <w:rFonts w:ascii="Cambria" w:hAnsi="Cambria"/>
          <w:sz w:val="20"/>
          <w:szCs w:val="20"/>
        </w:rPr>
        <w:t xml:space="preserve">Based on the findings, the project will utilize </w:t>
      </w:r>
      <w:r w:rsidR="00357AAB" w:rsidRPr="00AA5EC8">
        <w:rPr>
          <w:rFonts w:ascii="Cambria" w:hAnsi="Cambria"/>
          <w:sz w:val="20"/>
          <w:szCs w:val="20"/>
        </w:rPr>
        <w:t xml:space="preserve">Random Forest </w:t>
      </w:r>
      <w:r w:rsidR="00357AAB">
        <w:rPr>
          <w:rFonts w:ascii="Cambria" w:hAnsi="Cambria"/>
          <w:sz w:val="20"/>
          <w:szCs w:val="20"/>
        </w:rPr>
        <w:t>to be used</w:t>
      </w:r>
      <w:r w:rsidRPr="00AA5EC8">
        <w:rPr>
          <w:rFonts w:ascii="Cambria" w:hAnsi="Cambria"/>
          <w:sz w:val="20"/>
          <w:szCs w:val="20"/>
        </w:rPr>
        <w:t xml:space="preserve"> to predict air quality. Random Forest being the backbone of </w:t>
      </w:r>
      <w:r w:rsidR="00357AAB">
        <w:rPr>
          <w:rFonts w:ascii="Cambria" w:hAnsi="Cambria"/>
          <w:sz w:val="20"/>
          <w:szCs w:val="20"/>
        </w:rPr>
        <w:t>the</w:t>
      </w:r>
      <w:r w:rsidRPr="00AA5EC8">
        <w:rPr>
          <w:rFonts w:ascii="Cambria" w:hAnsi="Cambria"/>
          <w:sz w:val="20"/>
          <w:szCs w:val="20"/>
        </w:rPr>
        <w:t xml:space="preserve"> project was the best decision as it is proven to provide the most accurate result of the research. Moreover, </w:t>
      </w:r>
      <w:r w:rsidR="001272C7" w:rsidRPr="00AA5EC8">
        <w:rPr>
          <w:rFonts w:ascii="Cambria" w:hAnsi="Cambria"/>
          <w:sz w:val="20"/>
          <w:szCs w:val="20"/>
        </w:rPr>
        <w:t>Random Forest</w:t>
      </w:r>
      <w:r w:rsidR="001272C7" w:rsidRPr="00AA5EC8">
        <w:rPr>
          <w:rFonts w:ascii="Cambria" w:hAnsi="Cambria"/>
          <w:sz w:val="20"/>
          <w:szCs w:val="20"/>
        </w:rPr>
        <w:t xml:space="preserve"> has</w:t>
      </w:r>
      <w:r w:rsidRPr="00AA5EC8">
        <w:rPr>
          <w:rFonts w:ascii="Cambria" w:hAnsi="Cambria"/>
          <w:sz w:val="20"/>
          <w:szCs w:val="20"/>
        </w:rPr>
        <w:t xml:space="preserve"> </w:t>
      </w:r>
      <w:r w:rsidR="001272C7">
        <w:rPr>
          <w:rFonts w:ascii="Cambria" w:hAnsi="Cambria"/>
          <w:sz w:val="20"/>
          <w:szCs w:val="20"/>
        </w:rPr>
        <w:t xml:space="preserve">been </w:t>
      </w:r>
      <w:r w:rsidRPr="00AA5EC8">
        <w:rPr>
          <w:rFonts w:ascii="Cambria" w:hAnsi="Cambria"/>
          <w:sz w:val="20"/>
          <w:szCs w:val="20"/>
        </w:rPr>
        <w:t xml:space="preserve">fully utilized to its full potential in this project. Compared to other works mentioned, the result provided in the project has shown a higher accuracy which is about 99.91%. This </w:t>
      </w:r>
      <w:r w:rsidR="001272C7" w:rsidRPr="00AA5EC8">
        <w:rPr>
          <w:rFonts w:ascii="Cambria" w:hAnsi="Cambria"/>
          <w:sz w:val="20"/>
          <w:szCs w:val="20"/>
        </w:rPr>
        <w:t>proves</w:t>
      </w:r>
      <w:r w:rsidRPr="00AA5EC8">
        <w:rPr>
          <w:rFonts w:ascii="Cambria" w:hAnsi="Cambria"/>
          <w:sz w:val="20"/>
          <w:szCs w:val="20"/>
        </w:rPr>
        <w:t xml:space="preserve"> that </w:t>
      </w:r>
      <w:r w:rsidR="001272C7">
        <w:rPr>
          <w:rFonts w:ascii="Cambria" w:hAnsi="Cambria"/>
          <w:sz w:val="20"/>
          <w:szCs w:val="20"/>
        </w:rPr>
        <w:t>the project</w:t>
      </w:r>
      <w:r w:rsidRPr="00AA5EC8">
        <w:rPr>
          <w:rFonts w:ascii="Cambria" w:hAnsi="Cambria"/>
          <w:sz w:val="20"/>
          <w:szCs w:val="20"/>
        </w:rPr>
        <w:t xml:space="preserve"> succeeded in achieving the best efficiency in predicting Air Quality Index (AQI) using the Random Forest </w:t>
      </w:r>
      <w:r w:rsidR="001272C7" w:rsidRPr="00AA5EC8">
        <w:rPr>
          <w:rFonts w:ascii="Cambria" w:hAnsi="Cambria"/>
          <w:sz w:val="20"/>
          <w:szCs w:val="20"/>
        </w:rPr>
        <w:t>algorithm.</w:t>
      </w:r>
      <w:r w:rsidRPr="00AA5EC8">
        <w:rPr>
          <w:rFonts w:ascii="Cambria" w:hAnsi="Cambria"/>
          <w:sz w:val="20"/>
          <w:szCs w:val="20"/>
        </w:rPr>
        <w:t xml:space="preserve"> </w:t>
      </w:r>
    </w:p>
    <w:p w14:paraId="4B53EF1F" w14:textId="6434401D" w:rsidR="00B1264B" w:rsidRPr="00B1264B" w:rsidRDefault="00F811DF" w:rsidP="00B1264B">
      <w:pPr>
        <w:numPr>
          <w:ilvl w:val="0"/>
          <w:numId w:val="2"/>
        </w:numPr>
        <w:pBdr>
          <w:top w:val="nil"/>
          <w:left w:val="nil"/>
          <w:bottom w:val="nil"/>
          <w:right w:val="nil"/>
          <w:between w:val="nil"/>
        </w:pBdr>
        <w:tabs>
          <w:tab w:val="left" w:pos="360"/>
          <w:tab w:val="left" w:pos="4203"/>
        </w:tabs>
        <w:spacing w:before="200" w:after="80"/>
        <w:jc w:val="both"/>
        <w:rPr>
          <w:rFonts w:ascii="Cambria" w:eastAsia="Cambria" w:hAnsi="Cambria" w:cs="Cambria"/>
          <w:b/>
          <w:color w:val="2F5496"/>
        </w:rPr>
      </w:pPr>
      <w:r>
        <w:rPr>
          <w:rFonts w:ascii="Cambria" w:eastAsia="Cambria" w:hAnsi="Cambria" w:cs="Cambria"/>
          <w:b/>
          <w:color w:val="2F5496"/>
        </w:rPr>
        <w:t>Methodology</w:t>
      </w:r>
    </w:p>
    <w:p w14:paraId="055CC9B1" w14:textId="35AA68A6" w:rsidR="000502FA" w:rsidRDefault="000502FA" w:rsidP="00323DFF">
      <w:pPr>
        <w:pBdr>
          <w:top w:val="nil"/>
          <w:left w:val="nil"/>
          <w:bottom w:val="nil"/>
          <w:right w:val="nil"/>
          <w:between w:val="nil"/>
        </w:pBdr>
        <w:tabs>
          <w:tab w:val="left" w:pos="360"/>
          <w:tab w:val="left" w:pos="4203"/>
        </w:tabs>
        <w:spacing w:before="200" w:after="80"/>
        <w:ind w:left="720"/>
        <w:contextualSpacing/>
        <w:jc w:val="both"/>
        <w:rPr>
          <w:rFonts w:ascii="Cambria" w:eastAsia="Cambria" w:hAnsi="Cambria" w:cs="Cambria"/>
          <w:bCs/>
          <w:sz w:val="20"/>
          <w:szCs w:val="20"/>
        </w:rPr>
      </w:pPr>
      <w:r w:rsidRPr="000502FA">
        <w:rPr>
          <w:rFonts w:ascii="Cambria" w:eastAsia="Cambria" w:hAnsi="Cambria" w:cs="Cambria"/>
          <w:bCs/>
          <w:sz w:val="20"/>
          <w:szCs w:val="20"/>
        </w:rPr>
        <w:t xml:space="preserve">The study for </w:t>
      </w:r>
      <w:r w:rsidR="00C76F5E">
        <w:rPr>
          <w:rFonts w:ascii="Cambria" w:eastAsia="Cambria" w:hAnsi="Cambria" w:cs="Cambria"/>
          <w:bCs/>
          <w:sz w:val="20"/>
          <w:szCs w:val="20"/>
        </w:rPr>
        <w:t xml:space="preserve">this project </w:t>
      </w:r>
      <w:r w:rsidRPr="000502FA">
        <w:rPr>
          <w:rFonts w:ascii="Cambria" w:eastAsia="Cambria" w:hAnsi="Cambria" w:cs="Cambria"/>
          <w:bCs/>
          <w:sz w:val="20"/>
          <w:szCs w:val="20"/>
        </w:rPr>
        <w:t xml:space="preserve">was conducted based on the Waterfall Software Development Approach. </w:t>
      </w:r>
      <w:r w:rsidR="001272C7">
        <w:rPr>
          <w:rFonts w:ascii="Cambria" w:eastAsia="Cambria" w:hAnsi="Cambria" w:cs="Cambria"/>
          <w:bCs/>
          <w:sz w:val="20"/>
          <w:szCs w:val="20"/>
        </w:rPr>
        <w:t>T</w:t>
      </w:r>
      <w:r w:rsidRPr="000502FA">
        <w:rPr>
          <w:rFonts w:ascii="Cambria" w:eastAsia="Cambria" w:hAnsi="Cambria" w:cs="Cambria"/>
          <w:bCs/>
          <w:sz w:val="20"/>
          <w:szCs w:val="20"/>
        </w:rPr>
        <w:t>his approach</w:t>
      </w:r>
      <w:r w:rsidR="001272C7">
        <w:rPr>
          <w:rFonts w:ascii="Cambria" w:eastAsia="Cambria" w:hAnsi="Cambria" w:cs="Cambria"/>
          <w:bCs/>
          <w:sz w:val="20"/>
          <w:szCs w:val="20"/>
        </w:rPr>
        <w:t xml:space="preserve"> is chosen</w:t>
      </w:r>
      <w:r w:rsidRPr="000502FA">
        <w:rPr>
          <w:rFonts w:ascii="Cambria" w:eastAsia="Cambria" w:hAnsi="Cambria" w:cs="Cambria"/>
          <w:bCs/>
          <w:sz w:val="20"/>
          <w:szCs w:val="20"/>
        </w:rPr>
        <w:t xml:space="preserve"> to ensure a clear understanding for all group members involved in this project. Figure 1 shows the five phases for this methodology that were conducted during the system development process. The initial step for the requirement analysis phase is to collect data. The second step for the system design phase includes da</w:t>
      </w:r>
      <w:r w:rsidR="00094D03">
        <w:rPr>
          <w:rFonts w:ascii="Cambria" w:eastAsia="Cambria" w:hAnsi="Cambria" w:cs="Cambria"/>
          <w:bCs/>
          <w:sz w:val="20"/>
          <w:szCs w:val="20"/>
        </w:rPr>
        <w:t>ta preprocessing</w:t>
      </w:r>
      <w:r w:rsidRPr="000502FA">
        <w:rPr>
          <w:rFonts w:ascii="Cambria" w:eastAsia="Cambria" w:hAnsi="Cambria" w:cs="Cambria"/>
          <w:bCs/>
          <w:sz w:val="20"/>
          <w:szCs w:val="20"/>
        </w:rPr>
        <w:t>. The third step involves training and testing data, as well as system interface development for the implementation phase. The complete system is then tested during the fourth step in the testing phase. Finally, the maintenance phase is t</w:t>
      </w:r>
      <w:r>
        <w:rPr>
          <w:rFonts w:ascii="Cambria" w:eastAsia="Cambria" w:hAnsi="Cambria" w:cs="Cambria"/>
          <w:bCs/>
          <w:sz w:val="20"/>
          <w:szCs w:val="20"/>
        </w:rPr>
        <w:t>he last step for this approach.</w:t>
      </w:r>
      <w:r w:rsidRPr="000502FA">
        <w:rPr>
          <w:rFonts w:ascii="Cambria" w:eastAsia="Cambria" w:hAnsi="Cambria" w:cs="Cambria"/>
          <w:bCs/>
          <w:sz w:val="20"/>
          <w:szCs w:val="20"/>
        </w:rPr>
        <w:t xml:space="preserve"> </w:t>
      </w:r>
    </w:p>
    <w:p w14:paraId="485AC98C" w14:textId="77777777" w:rsidR="000502FA" w:rsidRDefault="000502FA" w:rsidP="000502FA">
      <w:pPr>
        <w:pBdr>
          <w:top w:val="nil"/>
          <w:left w:val="nil"/>
          <w:bottom w:val="nil"/>
          <w:right w:val="nil"/>
          <w:between w:val="nil"/>
        </w:pBdr>
        <w:tabs>
          <w:tab w:val="left" w:pos="360"/>
          <w:tab w:val="left" w:pos="4203"/>
        </w:tabs>
        <w:spacing w:before="200" w:after="80"/>
        <w:ind w:left="720"/>
        <w:contextualSpacing/>
        <w:jc w:val="both"/>
        <w:rPr>
          <w:rFonts w:ascii="Cambria" w:eastAsia="Cambria" w:hAnsi="Cambria" w:cs="Cambria"/>
          <w:bCs/>
          <w:sz w:val="20"/>
          <w:szCs w:val="20"/>
        </w:rPr>
      </w:pPr>
    </w:p>
    <w:p w14:paraId="709A058E" w14:textId="77777777" w:rsidR="002563FE" w:rsidRDefault="000502FA" w:rsidP="002563FE">
      <w:pPr>
        <w:keepNext/>
        <w:pBdr>
          <w:top w:val="nil"/>
          <w:left w:val="nil"/>
          <w:bottom w:val="nil"/>
          <w:right w:val="nil"/>
          <w:between w:val="nil"/>
        </w:pBdr>
        <w:tabs>
          <w:tab w:val="left" w:pos="360"/>
          <w:tab w:val="left" w:pos="4203"/>
        </w:tabs>
        <w:spacing w:before="200" w:after="80"/>
        <w:ind w:left="720"/>
        <w:contextualSpacing/>
        <w:jc w:val="center"/>
      </w:pPr>
      <w:r>
        <w:rPr>
          <w:rFonts w:ascii="Cambria" w:eastAsia="Cambria" w:hAnsi="Cambria" w:cs="Cambria"/>
          <w:bCs/>
          <w:noProof/>
          <w:sz w:val="20"/>
          <w:szCs w:val="20"/>
          <w:lang w:val="en-MY" w:eastAsia="zh-CN"/>
        </w:rPr>
        <w:drawing>
          <wp:inline distT="0" distB="0" distL="0" distR="0" wp14:anchorId="45B994E8" wp14:editId="05B020FA">
            <wp:extent cx="2744744" cy="98341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png"/>
                    <pic:cNvPicPr/>
                  </pic:nvPicPr>
                  <pic:blipFill>
                    <a:blip r:embed="rId7">
                      <a:extLst>
                        <a:ext uri="{28A0092B-C50C-407E-A947-70E740481C1C}">
                          <a14:useLocalDpi xmlns:a14="http://schemas.microsoft.com/office/drawing/2010/main" val="0"/>
                        </a:ext>
                      </a:extLst>
                    </a:blip>
                    <a:stretch>
                      <a:fillRect/>
                    </a:stretch>
                  </pic:blipFill>
                  <pic:spPr>
                    <a:xfrm>
                      <a:off x="0" y="0"/>
                      <a:ext cx="2743971" cy="983134"/>
                    </a:xfrm>
                    <a:prstGeom prst="rect">
                      <a:avLst/>
                    </a:prstGeom>
                  </pic:spPr>
                </pic:pic>
              </a:graphicData>
            </a:graphic>
          </wp:inline>
        </w:drawing>
      </w:r>
    </w:p>
    <w:p w14:paraId="57AFCE17" w14:textId="32DBDCF2" w:rsidR="000502FA" w:rsidRPr="002563FE" w:rsidRDefault="002563FE" w:rsidP="002563FE">
      <w:pPr>
        <w:pStyle w:val="Caption"/>
        <w:jc w:val="center"/>
        <w:rPr>
          <w:rFonts w:ascii="Cambria" w:eastAsia="Cambria" w:hAnsi="Cambria" w:cs="Cambria"/>
          <w:bCs w:val="0"/>
          <w:color w:val="auto"/>
          <w:sz w:val="20"/>
          <w:szCs w:val="20"/>
        </w:rPr>
      </w:pPr>
      <w:r w:rsidRPr="002563FE">
        <w:rPr>
          <w:rFonts w:ascii="Cambria" w:hAnsi="Cambria"/>
          <w:color w:val="auto"/>
        </w:rPr>
        <w:t xml:space="preserve">                  Figure </w:t>
      </w:r>
      <w:r w:rsidRPr="002563FE">
        <w:rPr>
          <w:rFonts w:ascii="Cambria" w:hAnsi="Cambria"/>
          <w:color w:val="auto"/>
        </w:rPr>
        <w:fldChar w:fldCharType="begin"/>
      </w:r>
      <w:r w:rsidRPr="002563FE">
        <w:rPr>
          <w:rFonts w:ascii="Cambria" w:hAnsi="Cambria"/>
          <w:color w:val="auto"/>
        </w:rPr>
        <w:instrText xml:space="preserve"> SEQ Figure \* ARABIC </w:instrText>
      </w:r>
      <w:r w:rsidRPr="002563FE">
        <w:rPr>
          <w:rFonts w:ascii="Cambria" w:hAnsi="Cambria"/>
          <w:color w:val="auto"/>
        </w:rPr>
        <w:fldChar w:fldCharType="separate"/>
      </w:r>
      <w:r w:rsidR="001E6AEA">
        <w:rPr>
          <w:rFonts w:ascii="Cambria" w:hAnsi="Cambria"/>
          <w:noProof/>
          <w:color w:val="auto"/>
        </w:rPr>
        <w:t>1</w:t>
      </w:r>
      <w:r w:rsidRPr="002563FE">
        <w:rPr>
          <w:rFonts w:ascii="Cambria" w:hAnsi="Cambria"/>
          <w:color w:val="auto"/>
        </w:rPr>
        <w:fldChar w:fldCharType="end"/>
      </w:r>
      <w:r w:rsidRPr="002563FE">
        <w:rPr>
          <w:rFonts w:ascii="Cambria" w:hAnsi="Cambria"/>
          <w:color w:val="auto"/>
        </w:rPr>
        <w:t xml:space="preserve"> : Waterfall Flowchart</w:t>
      </w:r>
    </w:p>
    <w:p w14:paraId="1A093178" w14:textId="7425871D" w:rsidR="00323DFF" w:rsidRPr="00323DFF" w:rsidRDefault="002563FE" w:rsidP="00323DFF">
      <w:pPr>
        <w:pBdr>
          <w:top w:val="nil"/>
          <w:left w:val="nil"/>
          <w:bottom w:val="nil"/>
          <w:right w:val="nil"/>
          <w:between w:val="nil"/>
        </w:pBdr>
        <w:tabs>
          <w:tab w:val="left" w:pos="360"/>
          <w:tab w:val="left" w:pos="4203"/>
        </w:tabs>
        <w:spacing w:before="200" w:after="80"/>
        <w:ind w:left="720"/>
        <w:jc w:val="both"/>
        <w:rPr>
          <w:rFonts w:ascii="Cambria" w:eastAsia="Cambria" w:hAnsi="Cambria" w:cs="Cambria"/>
          <w:bCs/>
          <w:sz w:val="20"/>
          <w:szCs w:val="20"/>
        </w:rPr>
      </w:pPr>
      <w:r>
        <w:rPr>
          <w:rFonts w:ascii="Cambria" w:eastAsia="Cambria" w:hAnsi="Cambria" w:cs="Cambria"/>
          <w:bCs/>
          <w:sz w:val="20"/>
          <w:szCs w:val="20"/>
        </w:rPr>
        <w:t>i</w:t>
      </w:r>
      <w:r w:rsidR="00F811DF" w:rsidRPr="00F811DF">
        <w:rPr>
          <w:rFonts w:ascii="Cambria" w:eastAsia="Cambria" w:hAnsi="Cambria" w:cs="Cambria"/>
          <w:bCs/>
          <w:sz w:val="20"/>
          <w:szCs w:val="20"/>
        </w:rPr>
        <w:t xml:space="preserve">) </w:t>
      </w:r>
      <w:r w:rsidR="00323DFF">
        <w:rPr>
          <w:rFonts w:ascii="Cambria" w:eastAsia="Cambria" w:hAnsi="Cambria" w:cs="Cambria"/>
          <w:bCs/>
          <w:sz w:val="20"/>
          <w:szCs w:val="20"/>
        </w:rPr>
        <w:t xml:space="preserve">Data Collection </w:t>
      </w:r>
    </w:p>
    <w:p w14:paraId="22BAC156" w14:textId="7A925622" w:rsidR="00A31A68" w:rsidRDefault="00A31A68" w:rsidP="00323DFF">
      <w:pPr>
        <w:pBdr>
          <w:top w:val="nil"/>
          <w:left w:val="nil"/>
          <w:bottom w:val="nil"/>
          <w:right w:val="nil"/>
          <w:between w:val="nil"/>
        </w:pBdr>
        <w:tabs>
          <w:tab w:val="left" w:pos="360"/>
          <w:tab w:val="left" w:pos="4203"/>
        </w:tabs>
        <w:spacing w:before="200" w:after="80"/>
        <w:ind w:left="720"/>
        <w:jc w:val="both"/>
        <w:rPr>
          <w:rFonts w:ascii="Cambria" w:eastAsia="Cambria" w:hAnsi="Cambria" w:cs="Cambria"/>
          <w:bCs/>
          <w:sz w:val="20"/>
          <w:szCs w:val="20"/>
        </w:rPr>
      </w:pPr>
      <w:r w:rsidRPr="00A31A68">
        <w:rPr>
          <w:rFonts w:ascii="Cambria" w:eastAsia="Cambria" w:hAnsi="Cambria" w:cs="Cambria"/>
          <w:bCs/>
          <w:sz w:val="20"/>
          <w:szCs w:val="20"/>
        </w:rPr>
        <w:t>The Global Air Pollution dataset was obtained from the Kaggle website [</w:t>
      </w:r>
      <w:r w:rsidR="005D0F61">
        <w:rPr>
          <w:rFonts w:ascii="Cambria" w:eastAsia="Cambria" w:hAnsi="Cambria" w:cs="Cambria"/>
          <w:bCs/>
          <w:sz w:val="20"/>
          <w:szCs w:val="20"/>
        </w:rPr>
        <w:t>3</w:t>
      </w:r>
      <w:r w:rsidRPr="00A31A68">
        <w:rPr>
          <w:rFonts w:ascii="Cambria" w:eastAsia="Cambria" w:hAnsi="Cambria" w:cs="Cambria"/>
          <w:bCs/>
          <w:sz w:val="20"/>
          <w:szCs w:val="20"/>
        </w:rPr>
        <w:t>] to complete the first phase of this approach. A total of 23,464 data points were obtained from every country globally, consisting of 12 columns for attributes, including meta, feature, and target data. For this project, the main focus is on the feature data, which includes Carbon Monoxide, Ozone, Nitrogen Dio</w:t>
      </w:r>
      <w:r w:rsidR="006D39DC">
        <w:rPr>
          <w:rFonts w:ascii="Cambria" w:eastAsia="Cambria" w:hAnsi="Cambria" w:cs="Cambria"/>
          <w:bCs/>
          <w:sz w:val="20"/>
          <w:szCs w:val="20"/>
        </w:rPr>
        <w:t>xide, and Particulate Matter in</w:t>
      </w:r>
      <w:r w:rsidRPr="00A31A68">
        <w:rPr>
          <w:rFonts w:ascii="Cambria" w:eastAsia="Cambria" w:hAnsi="Cambria" w:cs="Cambria"/>
          <w:bCs/>
          <w:sz w:val="20"/>
          <w:szCs w:val="20"/>
        </w:rPr>
        <w:t xml:space="preserve"> Air Quality Index values and categories. All these features are required to succeed in predicting the </w:t>
      </w:r>
      <w:r w:rsidR="007B2957">
        <w:rPr>
          <w:rFonts w:ascii="Cambria" w:eastAsia="Cambria" w:hAnsi="Cambria" w:cs="Cambria"/>
          <w:bCs/>
          <w:sz w:val="20"/>
          <w:szCs w:val="20"/>
        </w:rPr>
        <w:t xml:space="preserve">targeted data </w:t>
      </w:r>
      <w:r w:rsidRPr="00A31A68">
        <w:rPr>
          <w:rFonts w:ascii="Cambria" w:eastAsia="Cambria" w:hAnsi="Cambria" w:cs="Cambria"/>
          <w:bCs/>
          <w:sz w:val="20"/>
          <w:szCs w:val="20"/>
        </w:rPr>
        <w:t>for implementing this system.</w:t>
      </w:r>
    </w:p>
    <w:p w14:paraId="34C77163" w14:textId="14D4E83C" w:rsidR="00F811DF" w:rsidRDefault="002563FE" w:rsidP="00323DFF">
      <w:pPr>
        <w:pBdr>
          <w:top w:val="nil"/>
          <w:left w:val="nil"/>
          <w:bottom w:val="nil"/>
          <w:right w:val="nil"/>
          <w:between w:val="nil"/>
        </w:pBdr>
        <w:tabs>
          <w:tab w:val="left" w:pos="360"/>
          <w:tab w:val="left" w:pos="4203"/>
        </w:tabs>
        <w:spacing w:before="200" w:after="80"/>
        <w:ind w:left="720"/>
        <w:jc w:val="both"/>
        <w:rPr>
          <w:rFonts w:ascii="Cambria" w:eastAsia="Cambria" w:hAnsi="Cambria" w:cs="Cambria"/>
          <w:bCs/>
          <w:sz w:val="20"/>
          <w:szCs w:val="20"/>
        </w:rPr>
      </w:pPr>
      <w:r>
        <w:rPr>
          <w:rFonts w:ascii="Cambria" w:eastAsia="Cambria" w:hAnsi="Cambria" w:cs="Cambria"/>
          <w:bCs/>
          <w:sz w:val="20"/>
          <w:szCs w:val="20"/>
        </w:rPr>
        <w:t xml:space="preserve">ii) </w:t>
      </w:r>
      <w:r w:rsidR="006D39DC">
        <w:rPr>
          <w:rFonts w:ascii="Cambria" w:eastAsia="Cambria" w:hAnsi="Cambria" w:cs="Cambria"/>
          <w:bCs/>
          <w:sz w:val="20"/>
          <w:szCs w:val="20"/>
        </w:rPr>
        <w:t xml:space="preserve">Data Preprocessing </w:t>
      </w:r>
    </w:p>
    <w:p w14:paraId="577BEEBC" w14:textId="50B327F3" w:rsidR="00094D03" w:rsidRDefault="00094D03" w:rsidP="00094D03">
      <w:pPr>
        <w:pBdr>
          <w:top w:val="nil"/>
          <w:left w:val="nil"/>
          <w:bottom w:val="nil"/>
          <w:right w:val="nil"/>
          <w:between w:val="nil"/>
        </w:pBdr>
        <w:tabs>
          <w:tab w:val="left" w:pos="360"/>
          <w:tab w:val="left" w:pos="4203"/>
        </w:tabs>
        <w:spacing w:before="200" w:after="80"/>
        <w:ind w:left="720"/>
        <w:jc w:val="both"/>
        <w:rPr>
          <w:rFonts w:ascii="Cambria" w:eastAsia="Cambria" w:hAnsi="Cambria" w:cs="Cambria"/>
          <w:bCs/>
          <w:sz w:val="20"/>
          <w:szCs w:val="20"/>
        </w:rPr>
      </w:pPr>
      <w:r w:rsidRPr="00094D03">
        <w:rPr>
          <w:rFonts w:ascii="Cambria" w:eastAsia="Cambria" w:hAnsi="Cambria" w:cs="Cambria"/>
          <w:bCs/>
          <w:sz w:val="20"/>
          <w:szCs w:val="20"/>
        </w:rPr>
        <w:t xml:space="preserve">The dataset provided by the Kaggle website was cited </w:t>
      </w:r>
      <w:r w:rsidR="004A506A">
        <w:rPr>
          <w:rFonts w:ascii="Cambria" w:eastAsia="Cambria" w:hAnsi="Cambria" w:cs="Cambria"/>
          <w:bCs/>
          <w:sz w:val="20"/>
          <w:szCs w:val="20"/>
        </w:rPr>
        <w:t>from</w:t>
      </w:r>
      <w:r w:rsidRPr="00094D03">
        <w:rPr>
          <w:rFonts w:ascii="Cambria" w:eastAsia="Cambria" w:hAnsi="Cambria" w:cs="Cambria"/>
          <w:bCs/>
          <w:sz w:val="20"/>
          <w:szCs w:val="20"/>
        </w:rPr>
        <w:t xml:space="preserve"> the trusted company called Elichens [</w:t>
      </w:r>
      <w:r w:rsidR="005D0F61">
        <w:rPr>
          <w:rFonts w:ascii="Cambria" w:eastAsia="Cambria" w:hAnsi="Cambria" w:cs="Cambria"/>
          <w:bCs/>
          <w:sz w:val="20"/>
          <w:szCs w:val="20"/>
        </w:rPr>
        <w:t>2</w:t>
      </w:r>
      <w:r w:rsidRPr="00094D03">
        <w:rPr>
          <w:rFonts w:ascii="Cambria" w:eastAsia="Cambria" w:hAnsi="Cambria" w:cs="Cambria"/>
          <w:bCs/>
          <w:sz w:val="20"/>
          <w:szCs w:val="20"/>
        </w:rPr>
        <w:t xml:space="preserve">]. Thus, the dataset was clean, and no noisy data was found. Since, apart from the data being alphanumeric, all the alphabet data </w:t>
      </w:r>
      <w:r w:rsidR="001272C7" w:rsidRPr="00094D03">
        <w:rPr>
          <w:rFonts w:ascii="Cambria" w:eastAsia="Cambria" w:hAnsi="Cambria" w:cs="Cambria"/>
          <w:bCs/>
          <w:sz w:val="20"/>
          <w:szCs w:val="20"/>
        </w:rPr>
        <w:t xml:space="preserve">needed to </w:t>
      </w:r>
      <w:r w:rsidR="001272C7">
        <w:rPr>
          <w:rFonts w:ascii="Cambria" w:eastAsia="Cambria" w:hAnsi="Cambria" w:cs="Cambria"/>
          <w:bCs/>
          <w:sz w:val="20"/>
          <w:szCs w:val="20"/>
        </w:rPr>
        <w:t xml:space="preserve">be </w:t>
      </w:r>
      <w:r w:rsidR="001272C7" w:rsidRPr="00094D03">
        <w:rPr>
          <w:rFonts w:ascii="Cambria" w:eastAsia="Cambria" w:hAnsi="Cambria" w:cs="Cambria"/>
          <w:bCs/>
          <w:sz w:val="20"/>
          <w:szCs w:val="20"/>
        </w:rPr>
        <w:t>encode</w:t>
      </w:r>
      <w:r w:rsidR="001272C7">
        <w:rPr>
          <w:rFonts w:ascii="Cambria" w:eastAsia="Cambria" w:hAnsi="Cambria" w:cs="Cambria"/>
          <w:bCs/>
          <w:sz w:val="20"/>
          <w:szCs w:val="20"/>
        </w:rPr>
        <w:t>d</w:t>
      </w:r>
      <w:r w:rsidR="001272C7" w:rsidRPr="00094D03">
        <w:rPr>
          <w:rFonts w:ascii="Cambria" w:eastAsia="Cambria" w:hAnsi="Cambria" w:cs="Cambria"/>
          <w:bCs/>
          <w:sz w:val="20"/>
          <w:szCs w:val="20"/>
        </w:rPr>
        <w:t xml:space="preserve"> </w:t>
      </w:r>
      <w:r w:rsidRPr="00094D03">
        <w:rPr>
          <w:rFonts w:ascii="Cambria" w:eastAsia="Cambria" w:hAnsi="Cambria" w:cs="Cambria"/>
          <w:bCs/>
          <w:sz w:val="20"/>
          <w:szCs w:val="20"/>
        </w:rPr>
        <w:t>into integers to enable it to run in the classifier models. The entire AQI category for all features data, such as "Good," "Satisfactory," "Moderately Polluted," "</w:t>
      </w:r>
      <w:r>
        <w:rPr>
          <w:rFonts w:ascii="Cambria" w:eastAsia="Cambria" w:hAnsi="Cambria" w:cs="Cambria"/>
          <w:bCs/>
          <w:sz w:val="20"/>
          <w:szCs w:val="20"/>
        </w:rPr>
        <w:t>Poor," "Very Poor," and "Severe</w:t>
      </w:r>
      <w:r w:rsidRPr="00094D03">
        <w:rPr>
          <w:rFonts w:ascii="Cambria" w:eastAsia="Cambria" w:hAnsi="Cambria" w:cs="Cambria"/>
          <w:bCs/>
          <w:sz w:val="20"/>
          <w:szCs w:val="20"/>
        </w:rPr>
        <w:t>" was encoded into integers. The irrelevant data for attributes such as country and city were dropped in this phase to make the prediction accuracy for the system more precise. All the data were structured into numeric format because it will run in supervised learning classifie</w:t>
      </w:r>
      <w:r w:rsidR="007B2957">
        <w:rPr>
          <w:rFonts w:ascii="Cambria" w:eastAsia="Cambria" w:hAnsi="Cambria" w:cs="Cambria"/>
          <w:bCs/>
          <w:sz w:val="20"/>
          <w:szCs w:val="20"/>
        </w:rPr>
        <w:t xml:space="preserve">rs, which have targeted data which is </w:t>
      </w:r>
      <w:r w:rsidRPr="00094D03">
        <w:rPr>
          <w:rFonts w:ascii="Cambria" w:eastAsia="Cambria" w:hAnsi="Cambria" w:cs="Cambria"/>
          <w:bCs/>
          <w:sz w:val="20"/>
          <w:szCs w:val="20"/>
        </w:rPr>
        <w:t>the Air Quality Index Category for this system.</w:t>
      </w:r>
    </w:p>
    <w:p w14:paraId="12020069" w14:textId="77777777" w:rsidR="00B1264B" w:rsidRDefault="00B1264B" w:rsidP="00B1264B">
      <w:pPr>
        <w:pBdr>
          <w:top w:val="nil"/>
          <w:left w:val="nil"/>
          <w:bottom w:val="nil"/>
          <w:right w:val="nil"/>
          <w:between w:val="nil"/>
        </w:pBdr>
        <w:tabs>
          <w:tab w:val="left" w:pos="360"/>
          <w:tab w:val="left" w:pos="4203"/>
        </w:tabs>
        <w:spacing w:before="200" w:after="80"/>
        <w:jc w:val="both"/>
        <w:rPr>
          <w:rFonts w:ascii="Cambria" w:eastAsia="Cambria" w:hAnsi="Cambria" w:cs="Cambria"/>
          <w:bCs/>
          <w:sz w:val="20"/>
          <w:szCs w:val="20"/>
        </w:rPr>
      </w:pPr>
    </w:p>
    <w:p w14:paraId="2386F8E0" w14:textId="79AD8CDD" w:rsidR="00F811DF" w:rsidRDefault="002563FE" w:rsidP="00F811DF">
      <w:pPr>
        <w:pBdr>
          <w:top w:val="nil"/>
          <w:left w:val="nil"/>
          <w:bottom w:val="nil"/>
          <w:right w:val="nil"/>
          <w:between w:val="nil"/>
        </w:pBdr>
        <w:tabs>
          <w:tab w:val="left" w:pos="360"/>
          <w:tab w:val="left" w:pos="4203"/>
        </w:tabs>
        <w:spacing w:before="200" w:after="80"/>
        <w:ind w:left="720"/>
        <w:jc w:val="both"/>
        <w:rPr>
          <w:rFonts w:ascii="Cambria" w:eastAsia="Cambria" w:hAnsi="Cambria" w:cs="Cambria"/>
          <w:bCs/>
          <w:sz w:val="20"/>
          <w:szCs w:val="20"/>
        </w:rPr>
      </w:pPr>
      <w:r>
        <w:rPr>
          <w:rFonts w:ascii="Cambria" w:eastAsia="Cambria" w:hAnsi="Cambria" w:cs="Cambria"/>
          <w:bCs/>
          <w:sz w:val="20"/>
          <w:szCs w:val="20"/>
        </w:rPr>
        <w:lastRenderedPageBreak/>
        <w:t>iii</w:t>
      </w:r>
      <w:r w:rsidR="00F811DF" w:rsidRPr="00F811DF">
        <w:rPr>
          <w:rFonts w:ascii="Cambria" w:eastAsia="Cambria" w:hAnsi="Cambria" w:cs="Cambria"/>
          <w:bCs/>
          <w:sz w:val="20"/>
          <w:szCs w:val="20"/>
        </w:rPr>
        <w:t>) Algorithm Machine Learning</w:t>
      </w:r>
      <w:r w:rsidR="00F811DF" w:rsidRPr="00F811DF">
        <w:rPr>
          <w:rFonts w:ascii="Cambria" w:eastAsia="Cambria" w:hAnsi="Cambria" w:cs="Cambria"/>
          <w:bCs/>
          <w:sz w:val="20"/>
          <w:szCs w:val="20"/>
        </w:rPr>
        <w:tab/>
      </w:r>
    </w:p>
    <w:p w14:paraId="33D0BDFC" w14:textId="2138E6CB" w:rsidR="00172140" w:rsidRDefault="005A6F2E" w:rsidP="00617B92">
      <w:pPr>
        <w:pBdr>
          <w:top w:val="nil"/>
          <w:left w:val="nil"/>
          <w:bottom w:val="nil"/>
          <w:right w:val="nil"/>
          <w:between w:val="nil"/>
        </w:pBdr>
        <w:tabs>
          <w:tab w:val="left" w:pos="360"/>
          <w:tab w:val="left" w:pos="4203"/>
        </w:tabs>
        <w:spacing w:before="200" w:after="80"/>
        <w:ind w:left="720"/>
        <w:jc w:val="both"/>
        <w:rPr>
          <w:rFonts w:ascii="Cambria" w:eastAsia="Cambria" w:hAnsi="Cambria" w:cs="Cambria"/>
          <w:bCs/>
          <w:sz w:val="20"/>
          <w:szCs w:val="20"/>
        </w:rPr>
      </w:pPr>
      <w:r w:rsidRPr="005A6F2E">
        <w:rPr>
          <w:rFonts w:ascii="Cambria" w:eastAsia="Cambria" w:hAnsi="Cambria" w:cs="Cambria"/>
          <w:bCs/>
          <w:sz w:val="20"/>
          <w:szCs w:val="20"/>
        </w:rPr>
        <w:t xml:space="preserve">The Random Forest Classifier machine learning algorithm was employed for accurate prediction of Air Quality Index (AQI) categories. Random Forest is a powerful and versatile supervised machine learning algorithm that involves growing and combining multiple decision trees to create a forest. The code imports the "RandomForestClassifier" from the sklearn.ensemble library to apply the algorithm for training and testing data, as well as predicting data for the targeted categories. The data for this experiment is split into a 70-30 ratio for training and testing, respectively. The classifiers </w:t>
      </w:r>
      <w:r w:rsidR="001272C7">
        <w:rPr>
          <w:rFonts w:ascii="Cambria" w:eastAsia="Cambria" w:hAnsi="Cambria" w:cs="Cambria"/>
          <w:bCs/>
          <w:sz w:val="20"/>
          <w:szCs w:val="20"/>
        </w:rPr>
        <w:t>were</w:t>
      </w:r>
      <w:r w:rsidRPr="005A6F2E">
        <w:rPr>
          <w:rFonts w:ascii="Cambria" w:eastAsia="Cambria" w:hAnsi="Cambria" w:cs="Cambria"/>
          <w:bCs/>
          <w:sz w:val="20"/>
          <w:szCs w:val="20"/>
        </w:rPr>
        <w:t xml:space="preserve"> trained and tested using labeled data. Once the classifier has learned patterns and relationships within the data by training on 70% of the dataset, it is evaluated using the remaining 30% as the test set. The predictions made on the test set then compared with the actual categories in the test set to assess and evaluate the model's performance.</w:t>
      </w:r>
      <w:r>
        <w:rPr>
          <w:rFonts w:ascii="Cambria" w:eastAsia="Cambria" w:hAnsi="Cambria" w:cs="Cambria"/>
          <w:bCs/>
          <w:sz w:val="20"/>
          <w:szCs w:val="20"/>
        </w:rPr>
        <w:t xml:space="preserve"> The outcome of the model is evaluated u</w:t>
      </w:r>
      <w:r w:rsidR="007B2957">
        <w:rPr>
          <w:rFonts w:ascii="Cambria" w:eastAsia="Cambria" w:hAnsi="Cambria" w:cs="Cambria"/>
          <w:bCs/>
          <w:sz w:val="20"/>
          <w:szCs w:val="20"/>
        </w:rPr>
        <w:t>sing confusion ma</w:t>
      </w:r>
      <w:r>
        <w:rPr>
          <w:rFonts w:ascii="Cambria" w:eastAsia="Cambria" w:hAnsi="Cambria" w:cs="Cambria"/>
          <w:bCs/>
          <w:sz w:val="20"/>
          <w:szCs w:val="20"/>
        </w:rPr>
        <w:t>trix’s classification report.</w:t>
      </w:r>
    </w:p>
    <w:p w14:paraId="0995A303" w14:textId="69C2AF5E" w:rsidR="00F811DF" w:rsidRDefault="00F811DF" w:rsidP="00F811DF">
      <w:pPr>
        <w:pBdr>
          <w:top w:val="nil"/>
          <w:left w:val="nil"/>
          <w:bottom w:val="nil"/>
          <w:right w:val="nil"/>
          <w:between w:val="nil"/>
        </w:pBdr>
        <w:tabs>
          <w:tab w:val="left" w:pos="360"/>
          <w:tab w:val="left" w:pos="4203"/>
        </w:tabs>
        <w:spacing w:before="200" w:after="80"/>
        <w:ind w:left="720"/>
        <w:jc w:val="both"/>
        <w:rPr>
          <w:rFonts w:ascii="Cambria" w:eastAsia="Cambria" w:hAnsi="Cambria" w:cs="Cambria"/>
          <w:bCs/>
          <w:sz w:val="20"/>
          <w:szCs w:val="20"/>
        </w:rPr>
      </w:pPr>
      <w:r w:rsidRPr="00F811DF">
        <w:rPr>
          <w:rFonts w:ascii="Cambria" w:eastAsia="Cambria" w:hAnsi="Cambria" w:cs="Cambria"/>
          <w:bCs/>
          <w:sz w:val="20"/>
          <w:szCs w:val="20"/>
        </w:rPr>
        <w:t>iv) Design and Development</w:t>
      </w:r>
    </w:p>
    <w:p w14:paraId="4D225BD8" w14:textId="094A6215" w:rsidR="007B2957" w:rsidRDefault="007B2957" w:rsidP="007B2957">
      <w:pPr>
        <w:pBdr>
          <w:top w:val="nil"/>
          <w:left w:val="nil"/>
          <w:bottom w:val="nil"/>
          <w:right w:val="nil"/>
          <w:between w:val="nil"/>
        </w:pBdr>
        <w:tabs>
          <w:tab w:val="left" w:pos="360"/>
          <w:tab w:val="left" w:pos="4203"/>
        </w:tabs>
        <w:spacing w:before="200" w:after="80"/>
        <w:ind w:left="720"/>
        <w:jc w:val="both"/>
        <w:rPr>
          <w:rFonts w:ascii="Cambria" w:eastAsia="Cambria" w:hAnsi="Cambria" w:cs="Cambria"/>
          <w:bCs/>
          <w:sz w:val="20"/>
          <w:szCs w:val="20"/>
        </w:rPr>
      </w:pPr>
      <w:r w:rsidRPr="007B2957">
        <w:rPr>
          <w:rFonts w:ascii="Cambria" w:eastAsia="Cambria" w:hAnsi="Cambria" w:cs="Cambria"/>
          <w:bCs/>
          <w:sz w:val="20"/>
          <w:szCs w:val="20"/>
        </w:rPr>
        <w:t>Following the phases of the Waterfall model, this section explains the design and development of the Air-Quality Prediction System (AQPS). The AQPS is developed as a standalone system, and software prototyping is employed as a common method for displaying softwa</w:t>
      </w:r>
      <w:r w:rsidR="00E82DA6">
        <w:rPr>
          <w:rFonts w:ascii="Cambria" w:eastAsia="Cambria" w:hAnsi="Cambria" w:cs="Cambria"/>
          <w:bCs/>
          <w:sz w:val="20"/>
          <w:szCs w:val="20"/>
        </w:rPr>
        <w:t>re requirements</w:t>
      </w:r>
      <w:r w:rsidRPr="007B2957">
        <w:rPr>
          <w:rFonts w:ascii="Cambria" w:eastAsia="Cambria" w:hAnsi="Cambria" w:cs="Cambria"/>
          <w:bCs/>
          <w:sz w:val="20"/>
          <w:szCs w:val="20"/>
        </w:rPr>
        <w:t xml:space="preserve">. In the design phase, four input boxes were placed near the feature labels, allowing users to enter values for each feature. The system also provides a range for values under the feature labels to guide users when entering data. The development of the AQPS system was carried out using the Visual Studio Code software. Figure </w:t>
      </w:r>
      <w:r w:rsidR="004471C5">
        <w:rPr>
          <w:rFonts w:ascii="Cambria" w:eastAsia="Cambria" w:hAnsi="Cambria" w:cs="Cambria"/>
          <w:bCs/>
          <w:sz w:val="20"/>
          <w:szCs w:val="20"/>
        </w:rPr>
        <w:t>2</w:t>
      </w:r>
      <w:r w:rsidRPr="007B2957">
        <w:rPr>
          <w:rFonts w:ascii="Cambria" w:eastAsia="Cambria" w:hAnsi="Cambria" w:cs="Cambria"/>
          <w:bCs/>
          <w:sz w:val="20"/>
          <w:szCs w:val="20"/>
        </w:rPr>
        <w:t xml:space="preserve"> displays the interface of the system.</w:t>
      </w:r>
    </w:p>
    <w:p w14:paraId="7A3EA7A1" w14:textId="3A2A48F5" w:rsidR="00F811DF" w:rsidRPr="00F811DF" w:rsidRDefault="00F811DF" w:rsidP="00F811DF">
      <w:pPr>
        <w:pBdr>
          <w:top w:val="nil"/>
          <w:left w:val="nil"/>
          <w:bottom w:val="nil"/>
          <w:right w:val="nil"/>
          <w:between w:val="nil"/>
        </w:pBdr>
        <w:tabs>
          <w:tab w:val="left" w:pos="360"/>
          <w:tab w:val="left" w:pos="4203"/>
        </w:tabs>
        <w:spacing w:before="200" w:after="80"/>
        <w:ind w:left="720"/>
        <w:jc w:val="center"/>
        <w:rPr>
          <w:rFonts w:ascii="Cambria" w:eastAsia="Cambria" w:hAnsi="Cambria" w:cs="Cambria"/>
          <w:bCs/>
          <w:sz w:val="20"/>
          <w:szCs w:val="20"/>
        </w:rPr>
      </w:pPr>
      <w:r>
        <w:rPr>
          <w:noProof/>
          <w:lang w:val="en-MY" w:eastAsia="zh-CN"/>
        </w:rPr>
        <w:drawing>
          <wp:inline distT="0" distB="0" distL="0" distR="0" wp14:anchorId="4ED1E334" wp14:editId="41E5A4A2">
            <wp:extent cx="2553419" cy="1406105"/>
            <wp:effectExtent l="19050" t="19050" r="1841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dc9737-fddb-4b52-b68f-ef95f4c170ca.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0499" cy="1404497"/>
                    </a:xfrm>
                    <a:prstGeom prst="rect">
                      <a:avLst/>
                    </a:prstGeom>
                    <a:ln>
                      <a:solidFill>
                        <a:schemeClr val="tx1"/>
                      </a:solidFill>
                    </a:ln>
                  </pic:spPr>
                </pic:pic>
              </a:graphicData>
            </a:graphic>
          </wp:inline>
        </w:drawing>
      </w:r>
    </w:p>
    <w:p w14:paraId="520C71BF" w14:textId="311564AC" w:rsidR="003979F4" w:rsidRDefault="00F811DF" w:rsidP="00946F66">
      <w:pPr>
        <w:pBdr>
          <w:top w:val="nil"/>
          <w:left w:val="nil"/>
          <w:bottom w:val="nil"/>
          <w:right w:val="nil"/>
          <w:between w:val="nil"/>
        </w:pBdr>
        <w:tabs>
          <w:tab w:val="left" w:pos="360"/>
          <w:tab w:val="left" w:pos="4203"/>
        </w:tabs>
        <w:spacing w:before="200" w:after="80"/>
        <w:jc w:val="both"/>
        <w:rPr>
          <w:rFonts w:ascii="Cambria" w:eastAsia="Cambria" w:hAnsi="Cambria" w:cs="Cambria"/>
          <w:b/>
          <w:color w:val="2F5496"/>
        </w:rPr>
      </w:pPr>
      <w:r>
        <w:rPr>
          <w:noProof/>
          <w:lang w:val="en-MY" w:eastAsia="zh-CN"/>
        </w:rPr>
        <mc:AlternateContent>
          <mc:Choice Requires="wps">
            <w:drawing>
              <wp:anchor distT="0" distB="0" distL="114300" distR="114300" simplePos="0" relativeHeight="251667456" behindDoc="0" locked="0" layoutInCell="1" allowOverlap="1" wp14:anchorId="6E1DB4C7" wp14:editId="3A5322FC">
                <wp:simplePos x="0" y="0"/>
                <wp:positionH relativeFrom="column">
                  <wp:posOffset>1818508</wp:posOffset>
                </wp:positionH>
                <wp:positionV relativeFrom="paragraph">
                  <wp:posOffset>11091</wp:posOffset>
                </wp:positionV>
                <wp:extent cx="2939415" cy="204470"/>
                <wp:effectExtent l="0" t="0" r="0" b="5080"/>
                <wp:wrapTight wrapText="bothSides">
                  <wp:wrapPolygon edited="0">
                    <wp:start x="0" y="0"/>
                    <wp:lineTo x="0" y="20124"/>
                    <wp:lineTo x="21418" y="20124"/>
                    <wp:lineTo x="2141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939415" cy="204470"/>
                        </a:xfrm>
                        <a:prstGeom prst="rect">
                          <a:avLst/>
                        </a:prstGeom>
                        <a:solidFill>
                          <a:prstClr val="white"/>
                        </a:solidFill>
                        <a:ln>
                          <a:noFill/>
                        </a:ln>
                        <a:effectLst/>
                      </wps:spPr>
                      <wps:txbx>
                        <w:txbxContent>
                          <w:p w14:paraId="5C5FCB3D" w14:textId="78A0809F" w:rsidR="00F811DF" w:rsidRPr="00E82DA6" w:rsidRDefault="00F811DF" w:rsidP="00F811DF">
                            <w:pPr>
                              <w:pStyle w:val="Caption"/>
                              <w:jc w:val="center"/>
                              <w:rPr>
                                <w:rFonts w:ascii="Cambria" w:hAnsi="Cambria" w:cs="Times New Roman"/>
                                <w:noProof/>
                                <w:color w:val="auto"/>
                              </w:rPr>
                            </w:pPr>
                            <w:r w:rsidRPr="00E82DA6">
                              <w:rPr>
                                <w:rFonts w:ascii="Cambria" w:hAnsi="Cambria" w:cs="Times New Roman"/>
                                <w:color w:val="auto"/>
                              </w:rPr>
                              <w:t xml:space="preserve">Figure </w:t>
                            </w:r>
                            <w:r w:rsidRPr="00E82DA6">
                              <w:rPr>
                                <w:rFonts w:ascii="Cambria" w:hAnsi="Cambria" w:cs="Times New Roman"/>
                                <w:color w:val="auto"/>
                              </w:rPr>
                              <w:fldChar w:fldCharType="begin"/>
                            </w:r>
                            <w:r w:rsidRPr="00E82DA6">
                              <w:rPr>
                                <w:rFonts w:ascii="Cambria" w:hAnsi="Cambria" w:cs="Times New Roman"/>
                                <w:color w:val="auto"/>
                              </w:rPr>
                              <w:instrText xml:space="preserve"> SEQ Figure \* ARABIC </w:instrText>
                            </w:r>
                            <w:r w:rsidRPr="00E82DA6">
                              <w:rPr>
                                <w:rFonts w:ascii="Cambria" w:hAnsi="Cambria" w:cs="Times New Roman"/>
                                <w:color w:val="auto"/>
                              </w:rPr>
                              <w:fldChar w:fldCharType="separate"/>
                            </w:r>
                            <w:r w:rsidR="001E6AEA">
                              <w:rPr>
                                <w:rFonts w:ascii="Cambria" w:hAnsi="Cambria" w:cs="Times New Roman"/>
                                <w:noProof/>
                                <w:color w:val="auto"/>
                              </w:rPr>
                              <w:t>2</w:t>
                            </w:r>
                            <w:r w:rsidRPr="00E82DA6">
                              <w:rPr>
                                <w:rFonts w:ascii="Cambria" w:hAnsi="Cambria" w:cs="Times New Roman"/>
                                <w:color w:val="auto"/>
                              </w:rPr>
                              <w:fldChar w:fldCharType="end"/>
                            </w:r>
                            <w:r w:rsidRPr="00E82DA6">
                              <w:rPr>
                                <w:rFonts w:ascii="Cambria" w:hAnsi="Cambria" w:cs="Times New Roman"/>
                                <w:color w:val="auto"/>
                              </w:rPr>
                              <w:t xml:space="preserve"> : Air-Quality Prediction System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DB4C7" id="_x0000_t202" coordsize="21600,21600" o:spt="202" path="m,l,21600r21600,l21600,xe">
                <v:stroke joinstyle="miter"/>
                <v:path gradientshapeok="t" o:connecttype="rect"/>
              </v:shapetype>
              <v:shape id="Text Box 10" o:spid="_x0000_s1026" type="#_x0000_t202" style="position:absolute;left:0;text-align:left;margin-left:143.2pt;margin-top:.85pt;width:231.45pt;height:16.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" stroked="f">
                <v:textbox inset="0,0,0,0">
                  <w:txbxContent>
                    <w:p w14:paraId="5C5FCB3D" w14:textId="78A0809F" w:rsidR="00F811DF" w:rsidRPr="00E82DA6" w:rsidRDefault="00F811DF" w:rsidP="00F811DF">
                      <w:pPr>
                        <w:pStyle w:val="Caption"/>
                        <w:jc w:val="center"/>
                        <w:rPr>
                          <w:rFonts w:ascii="Cambria" w:hAnsi="Cambria" w:cs="Times New Roman"/>
                          <w:noProof/>
                          <w:color w:val="auto"/>
                        </w:rPr>
                      </w:pPr>
                      <w:r w:rsidRPr="00E82DA6">
                        <w:rPr>
                          <w:rFonts w:ascii="Cambria" w:hAnsi="Cambria" w:cs="Times New Roman"/>
                          <w:color w:val="auto"/>
                        </w:rPr>
                        <w:t xml:space="preserve">Figure </w:t>
                      </w:r>
                      <w:r w:rsidRPr="00E82DA6">
                        <w:rPr>
                          <w:rFonts w:ascii="Cambria" w:hAnsi="Cambria" w:cs="Times New Roman"/>
                          <w:color w:val="auto"/>
                        </w:rPr>
                        <w:fldChar w:fldCharType="begin"/>
                      </w:r>
                      <w:r w:rsidRPr="00E82DA6">
                        <w:rPr>
                          <w:rFonts w:ascii="Cambria" w:hAnsi="Cambria" w:cs="Times New Roman"/>
                          <w:color w:val="auto"/>
                        </w:rPr>
                        <w:instrText xml:space="preserve"> SEQ Figure \* ARABIC </w:instrText>
                      </w:r>
                      <w:r w:rsidRPr="00E82DA6">
                        <w:rPr>
                          <w:rFonts w:ascii="Cambria" w:hAnsi="Cambria" w:cs="Times New Roman"/>
                          <w:color w:val="auto"/>
                        </w:rPr>
                        <w:fldChar w:fldCharType="separate"/>
                      </w:r>
                      <w:r w:rsidR="001E6AEA">
                        <w:rPr>
                          <w:rFonts w:ascii="Cambria" w:hAnsi="Cambria" w:cs="Times New Roman"/>
                          <w:noProof/>
                          <w:color w:val="auto"/>
                        </w:rPr>
                        <w:t>2</w:t>
                      </w:r>
                      <w:r w:rsidRPr="00E82DA6">
                        <w:rPr>
                          <w:rFonts w:ascii="Cambria" w:hAnsi="Cambria" w:cs="Times New Roman"/>
                          <w:color w:val="auto"/>
                        </w:rPr>
                        <w:fldChar w:fldCharType="end"/>
                      </w:r>
                      <w:r w:rsidRPr="00E82DA6">
                        <w:rPr>
                          <w:rFonts w:ascii="Cambria" w:hAnsi="Cambria" w:cs="Times New Roman"/>
                          <w:color w:val="auto"/>
                        </w:rPr>
                        <w:t xml:space="preserve"> : Air-Quality Prediction System Interface</w:t>
                      </w:r>
                    </w:p>
                  </w:txbxContent>
                </v:textbox>
                <w10:wrap type="tight"/>
              </v:shape>
            </w:pict>
          </mc:Fallback>
        </mc:AlternateContent>
      </w:r>
    </w:p>
    <w:p w14:paraId="42747BBC" w14:textId="6AD65E75" w:rsidR="003979F4" w:rsidRDefault="00946F66">
      <w:pPr>
        <w:numPr>
          <w:ilvl w:val="0"/>
          <w:numId w:val="2"/>
        </w:numPr>
        <w:pBdr>
          <w:top w:val="nil"/>
          <w:left w:val="nil"/>
          <w:bottom w:val="nil"/>
          <w:right w:val="nil"/>
          <w:between w:val="nil"/>
        </w:pBdr>
        <w:tabs>
          <w:tab w:val="left" w:pos="360"/>
          <w:tab w:val="left" w:pos="4203"/>
        </w:tabs>
        <w:spacing w:before="200" w:after="80"/>
        <w:jc w:val="both"/>
        <w:rPr>
          <w:rFonts w:ascii="Cambria" w:eastAsia="Cambria" w:hAnsi="Cambria" w:cs="Cambria"/>
          <w:b/>
          <w:color w:val="2F5496"/>
        </w:rPr>
      </w:pPr>
      <w:r>
        <w:rPr>
          <w:rFonts w:ascii="Cambria" w:eastAsia="Cambria" w:hAnsi="Cambria" w:cs="Cambria"/>
          <w:b/>
          <w:color w:val="2F5496"/>
        </w:rPr>
        <w:t>Result and Evaluation</w:t>
      </w:r>
    </w:p>
    <w:p w14:paraId="58F3F9CC" w14:textId="18B9E81A" w:rsidR="005C46F8" w:rsidRPr="00E82DA6" w:rsidRDefault="00946F66" w:rsidP="00E82DA6">
      <w:pPr>
        <w:pStyle w:val="ListParagraph"/>
        <w:spacing w:after="125" w:line="249" w:lineRule="auto"/>
        <w:ind w:right="1" w:firstLine="720"/>
        <w:jc w:val="both"/>
        <w:rPr>
          <w:rFonts w:ascii="Cambria" w:eastAsia="Cambria" w:hAnsi="Cambria" w:cs="Cambria"/>
          <w:sz w:val="20"/>
        </w:rPr>
      </w:pPr>
      <w:r w:rsidRPr="00946F66">
        <w:rPr>
          <w:rFonts w:ascii="Cambria" w:eastAsia="Cambria" w:hAnsi="Cambria" w:cs="Cambria"/>
          <w:sz w:val="20"/>
        </w:rPr>
        <w:t>The confusion matrix, shown in Table 2, would serve as the foundation</w:t>
      </w:r>
      <w:r w:rsidR="00E82DA6">
        <w:rPr>
          <w:rFonts w:ascii="Cambria" w:eastAsia="Cambria" w:hAnsi="Cambria" w:cs="Cambria"/>
          <w:sz w:val="20"/>
        </w:rPr>
        <w:t xml:space="preserve"> and evaluation </w:t>
      </w:r>
      <w:r w:rsidRPr="00946F66">
        <w:rPr>
          <w:rFonts w:ascii="Cambria" w:eastAsia="Cambria" w:hAnsi="Cambria" w:cs="Cambria"/>
          <w:sz w:val="20"/>
        </w:rPr>
        <w:t xml:space="preserve"> for assessing the system's performance. There are thirty-six elements in this matrix. Orange and white </w:t>
      </w:r>
      <w:r w:rsidR="00E82DA6" w:rsidRPr="00946F66">
        <w:rPr>
          <w:rFonts w:ascii="Cambria" w:eastAsia="Cambria" w:hAnsi="Cambria" w:cs="Cambria"/>
          <w:sz w:val="20"/>
        </w:rPr>
        <w:t>colo</w:t>
      </w:r>
      <w:r w:rsidR="00E82DA6">
        <w:rPr>
          <w:rFonts w:ascii="Cambria" w:eastAsia="Cambria" w:hAnsi="Cambria" w:cs="Cambria"/>
          <w:sz w:val="20"/>
        </w:rPr>
        <w:t>u</w:t>
      </w:r>
      <w:r w:rsidR="00E82DA6" w:rsidRPr="00946F66">
        <w:rPr>
          <w:rFonts w:ascii="Cambria" w:eastAsia="Cambria" w:hAnsi="Cambria" w:cs="Cambria"/>
          <w:sz w:val="20"/>
        </w:rPr>
        <w:t>r</w:t>
      </w:r>
      <w:r w:rsidRPr="00946F66">
        <w:rPr>
          <w:rFonts w:ascii="Cambria" w:eastAsia="Cambria" w:hAnsi="Cambria" w:cs="Cambria"/>
          <w:sz w:val="20"/>
        </w:rPr>
        <w:t xml:space="preserve"> indicate incorrect predictions, whereas blue indicates accurate predictions. Equation 1 formula was used to determine the suggested model's accuracy based on the confusion matrix.  </w:t>
      </w:r>
    </w:p>
    <w:p w14:paraId="4B61F37D" w14:textId="40B153CE" w:rsidR="00DB13A9" w:rsidRPr="00E82DA6" w:rsidRDefault="0036471C" w:rsidP="00E82DA6">
      <w:pPr>
        <w:pStyle w:val="ListParagraph"/>
        <w:spacing w:after="125" w:line="249" w:lineRule="auto"/>
        <w:ind w:right="1"/>
        <w:jc w:val="center"/>
        <w:rPr>
          <w:rFonts w:ascii="Cambria" w:eastAsia="Cambria" w:hAnsi="Cambria" w:cs="Cambria"/>
          <w:sz w:val="20"/>
        </w:rPr>
      </w:pPr>
      <w:r>
        <w:rPr>
          <w:rFonts w:ascii="Cambria" w:eastAsia="Cambria" w:hAnsi="Cambria" w:cs="Cambria"/>
          <w:sz w:val="20"/>
        </w:rPr>
        <w:t>Accuracy</w:t>
      </w:r>
      <m:oMath>
        <m:d>
          <m:dPr>
            <m:ctrlPr>
              <w:rPr>
                <w:rFonts w:ascii="Cambria Math" w:eastAsia="Cambria" w:hAnsi="Cambria Math" w:cs="Cambria"/>
                <w:i/>
                <w:sz w:val="20"/>
              </w:rPr>
            </m:ctrlPr>
          </m:dPr>
          <m:e>
            <m:r>
              <w:rPr>
                <w:rFonts w:ascii="Cambria Math" w:eastAsia="Cambria" w:hAnsi="Cambria Math" w:cs="Cambria"/>
                <w:sz w:val="20"/>
              </w:rPr>
              <m:t>%</m:t>
            </m:r>
          </m:e>
        </m:d>
        <m:r>
          <w:rPr>
            <w:rFonts w:ascii="Cambria Math" w:eastAsia="Cambria" w:hAnsi="Cambria Math" w:cs="Cambria"/>
            <w:sz w:val="20"/>
          </w:rPr>
          <m:t xml:space="preserve"> =  </m:t>
        </m:r>
        <m:f>
          <m:fPr>
            <m:ctrlPr>
              <w:rPr>
                <w:rFonts w:ascii="Cambria Math" w:eastAsia="Cambria" w:hAnsi="Cambria Math" w:cs="Cambria"/>
                <w:i/>
                <w:sz w:val="20"/>
              </w:rPr>
            </m:ctrlPr>
          </m:fPr>
          <m:num>
            <m:nary>
              <m:naryPr>
                <m:chr m:val="∑"/>
                <m:limLoc m:val="undOvr"/>
                <m:subHide m:val="1"/>
                <m:supHide m:val="1"/>
                <m:ctrlPr>
                  <w:rPr>
                    <w:rFonts w:ascii="Cambria Math" w:eastAsia="Cambria" w:hAnsi="Cambria Math" w:cs="Cambria"/>
                    <w:i/>
                    <w:sz w:val="20"/>
                  </w:rPr>
                </m:ctrlPr>
              </m:naryPr>
              <m:sub/>
              <m:sup/>
              <m:e>
                <m:r>
                  <w:rPr>
                    <w:rFonts w:ascii="Cambria Math" w:eastAsia="Cambria" w:hAnsi="Cambria Math" w:cs="Cambria"/>
                    <w:sz w:val="20"/>
                  </w:rPr>
                  <m:t xml:space="preserve">blue </m:t>
                </m:r>
              </m:e>
            </m:nary>
          </m:num>
          <m:den>
            <m:nary>
              <m:naryPr>
                <m:chr m:val="∑"/>
                <m:limLoc m:val="undOvr"/>
                <m:subHide m:val="1"/>
                <m:supHide m:val="1"/>
                <m:ctrlPr>
                  <w:rPr>
                    <w:rFonts w:ascii="Cambria Math" w:eastAsia="Cambria" w:hAnsi="Cambria Math" w:cs="Cambria"/>
                    <w:i/>
                    <w:sz w:val="20"/>
                  </w:rPr>
                </m:ctrlPr>
              </m:naryPr>
              <m:sub/>
              <m:sup/>
              <m:e>
                <m:r>
                  <w:rPr>
                    <w:rFonts w:ascii="Cambria Math" w:eastAsia="Cambria" w:hAnsi="Cambria Math" w:cs="Cambria"/>
                    <w:sz w:val="20"/>
                  </w:rPr>
                  <m:t>blue +</m:t>
                </m:r>
                <m:nary>
                  <m:naryPr>
                    <m:chr m:val="∑"/>
                    <m:limLoc m:val="undOvr"/>
                    <m:subHide m:val="1"/>
                    <m:supHide m:val="1"/>
                    <m:ctrlPr>
                      <w:rPr>
                        <w:rFonts w:ascii="Cambria Math" w:eastAsia="Cambria" w:hAnsi="Cambria Math" w:cs="Cambria"/>
                        <w:i/>
                        <w:sz w:val="20"/>
                      </w:rPr>
                    </m:ctrlPr>
                  </m:naryPr>
                  <m:sub/>
                  <m:sup/>
                  <m:e>
                    <m:r>
                      <w:rPr>
                        <w:rFonts w:ascii="Cambria Math" w:eastAsia="Cambria" w:hAnsi="Cambria Math" w:cs="Cambria"/>
                        <w:sz w:val="20"/>
                      </w:rPr>
                      <m:t>orange+</m:t>
                    </m:r>
                    <m:nary>
                      <m:naryPr>
                        <m:chr m:val="∑"/>
                        <m:limLoc m:val="undOvr"/>
                        <m:subHide m:val="1"/>
                        <m:supHide m:val="1"/>
                        <m:ctrlPr>
                          <w:rPr>
                            <w:rFonts w:ascii="Cambria Math" w:eastAsia="Cambria" w:hAnsi="Cambria Math" w:cs="Cambria"/>
                            <w:i/>
                            <w:sz w:val="20"/>
                          </w:rPr>
                        </m:ctrlPr>
                      </m:naryPr>
                      <m:sub/>
                      <m:sup/>
                      <m:e>
                        <m:r>
                          <w:rPr>
                            <w:rFonts w:ascii="Cambria Math" w:eastAsia="Cambria" w:hAnsi="Cambria Math" w:cs="Cambria"/>
                            <w:sz w:val="20"/>
                          </w:rPr>
                          <m:t>white</m:t>
                        </m:r>
                      </m:e>
                    </m:nary>
                  </m:e>
                </m:nary>
              </m:e>
            </m:nary>
          </m:den>
        </m:f>
        <m:r>
          <w:rPr>
            <w:rFonts w:ascii="Cambria Math" w:eastAsia="Cambria" w:hAnsi="Cambria Math" w:cs="Cambria"/>
            <w:sz w:val="20"/>
          </w:rPr>
          <m:t xml:space="preserve"> ×100</m:t>
        </m:r>
      </m:oMath>
    </w:p>
    <w:p w14:paraId="0CF32E64" w14:textId="3CB04E70" w:rsidR="0036471C" w:rsidRPr="00E82DA6" w:rsidRDefault="00E82DA6" w:rsidP="00617B92">
      <w:pPr>
        <w:spacing w:after="137"/>
        <w:ind w:right="9"/>
        <w:contextualSpacing/>
        <w:jc w:val="center"/>
        <w:rPr>
          <w:rFonts w:ascii="Cambria" w:eastAsia="Cambria" w:hAnsi="Cambria" w:cs="Cambria"/>
          <w:b/>
          <w:sz w:val="18"/>
          <w:szCs w:val="18"/>
        </w:rPr>
      </w:pPr>
      <w:r>
        <w:rPr>
          <w:rFonts w:ascii="Cambria" w:eastAsia="Cambria" w:hAnsi="Cambria" w:cs="Cambria"/>
          <w:b/>
          <w:sz w:val="18"/>
          <w:szCs w:val="18"/>
        </w:rPr>
        <w:t xml:space="preserve">                    </w:t>
      </w:r>
      <w:r w:rsidR="00946F66" w:rsidRPr="00E82DA6">
        <w:rPr>
          <w:rFonts w:ascii="Cambria" w:eastAsia="Cambria" w:hAnsi="Cambria" w:cs="Cambria"/>
          <w:b/>
          <w:sz w:val="18"/>
          <w:szCs w:val="18"/>
        </w:rPr>
        <w:t>Equation 1. Accuracy formula</w:t>
      </w:r>
    </w:p>
    <w:p w14:paraId="31578672" w14:textId="3EB3FF97" w:rsidR="00E82DA6" w:rsidRDefault="00946F66" w:rsidP="00617B92">
      <w:pPr>
        <w:pStyle w:val="ListParagraph"/>
        <w:spacing w:after="9" w:line="249" w:lineRule="auto"/>
        <w:ind w:right="1" w:firstLine="720"/>
        <w:jc w:val="both"/>
        <w:rPr>
          <w:rFonts w:ascii="Cambria" w:eastAsia="Cambria" w:hAnsi="Cambria" w:cs="Cambria"/>
          <w:sz w:val="20"/>
        </w:rPr>
      </w:pPr>
      <w:r w:rsidRPr="00946F66">
        <w:rPr>
          <w:rFonts w:ascii="Cambria" w:eastAsia="Cambria" w:hAnsi="Cambria" w:cs="Cambria"/>
          <w:sz w:val="20"/>
        </w:rPr>
        <w:t>Six categories related to air quality were examined in total. The total instances, category, and accuracy of the instances tested are displayed in the table below. In screening the air quality, the percentage of the classification model is defined by the cate</w:t>
      </w:r>
      <w:r w:rsidR="00E82DA6">
        <w:rPr>
          <w:rFonts w:ascii="Cambria" w:eastAsia="Cambria" w:hAnsi="Cambria" w:cs="Cambria"/>
          <w:sz w:val="20"/>
        </w:rPr>
        <w:t>gory and accuracy listed below.</w:t>
      </w:r>
    </w:p>
    <w:p w14:paraId="19D711AF" w14:textId="77777777" w:rsidR="00617B92" w:rsidRPr="00617B92" w:rsidRDefault="00617B92" w:rsidP="00617B92">
      <w:pPr>
        <w:pStyle w:val="ListParagraph"/>
        <w:spacing w:after="9" w:line="249" w:lineRule="auto"/>
        <w:ind w:right="1" w:firstLine="720"/>
        <w:jc w:val="both"/>
        <w:rPr>
          <w:rFonts w:ascii="Cambria" w:eastAsia="Cambria" w:hAnsi="Cambria" w:cs="Cambria"/>
          <w:sz w:val="20"/>
        </w:rPr>
      </w:pPr>
    </w:p>
    <w:tbl>
      <w:tblPr>
        <w:tblStyle w:val="TableGrid"/>
        <w:tblW w:w="7645" w:type="dxa"/>
        <w:jc w:val="center"/>
        <w:tblInd w:w="0" w:type="dxa"/>
        <w:tblBorders>
          <w:top w:val="single" w:sz="4" w:space="0" w:color="000000"/>
          <w:left w:val="single" w:sz="4" w:space="0" w:color="000000"/>
          <w:bottom w:val="single" w:sz="4" w:space="0" w:color="000000"/>
          <w:right w:val="single" w:sz="4" w:space="0" w:color="000000"/>
        </w:tblBorders>
        <w:tblCellMar>
          <w:top w:w="18" w:type="dxa"/>
          <w:right w:w="72" w:type="dxa"/>
        </w:tblCellMar>
        <w:tblLook w:val="04A0" w:firstRow="1" w:lastRow="0" w:firstColumn="1" w:lastColumn="0" w:noHBand="0" w:noVBand="1"/>
      </w:tblPr>
      <w:tblGrid>
        <w:gridCol w:w="2847"/>
        <w:gridCol w:w="2478"/>
        <w:gridCol w:w="2320"/>
      </w:tblGrid>
      <w:tr w:rsidR="00946F66" w14:paraId="3BA0497C" w14:textId="77777777" w:rsidTr="00E82DA6">
        <w:trPr>
          <w:trHeight w:val="227"/>
          <w:jc w:val="center"/>
        </w:trPr>
        <w:tc>
          <w:tcPr>
            <w:tcW w:w="2847" w:type="dxa"/>
          </w:tcPr>
          <w:p w14:paraId="73C7059C" w14:textId="77777777" w:rsidR="00946F66" w:rsidRDefault="00946F66" w:rsidP="00DB3A46">
            <w:pPr>
              <w:ind w:left="448"/>
            </w:pPr>
            <w:r>
              <w:rPr>
                <w:rFonts w:ascii="Cambria" w:eastAsia="Cambria" w:hAnsi="Cambria" w:cs="Cambria"/>
                <w:sz w:val="20"/>
              </w:rPr>
              <w:t xml:space="preserve">Total instances </w:t>
            </w:r>
          </w:p>
        </w:tc>
        <w:tc>
          <w:tcPr>
            <w:tcW w:w="2478" w:type="dxa"/>
          </w:tcPr>
          <w:p w14:paraId="352F194C" w14:textId="77777777" w:rsidR="00946F66" w:rsidRDefault="00946F66" w:rsidP="00DB3A46">
            <w:pPr>
              <w:ind w:left="488"/>
            </w:pPr>
            <w:r>
              <w:rPr>
                <w:rFonts w:ascii="Cambria" w:eastAsia="Cambria" w:hAnsi="Cambria" w:cs="Cambria"/>
                <w:sz w:val="20"/>
              </w:rPr>
              <w:t xml:space="preserve">Category </w:t>
            </w:r>
          </w:p>
        </w:tc>
        <w:tc>
          <w:tcPr>
            <w:tcW w:w="2320" w:type="dxa"/>
          </w:tcPr>
          <w:p w14:paraId="6AEA5A8A" w14:textId="77777777" w:rsidR="00946F66" w:rsidRDefault="00946F66" w:rsidP="00DB3A46">
            <w:pPr>
              <w:jc w:val="both"/>
            </w:pPr>
            <w:r>
              <w:rPr>
                <w:rFonts w:ascii="Cambria" w:eastAsia="Cambria" w:hAnsi="Cambria" w:cs="Cambria"/>
                <w:sz w:val="20"/>
              </w:rPr>
              <w:t xml:space="preserve">Detection accuracy (%) </w:t>
            </w:r>
          </w:p>
        </w:tc>
      </w:tr>
      <w:tr w:rsidR="00946F66" w14:paraId="3BBD97C5" w14:textId="77777777" w:rsidTr="00E82DA6">
        <w:trPr>
          <w:trHeight w:val="216"/>
          <w:jc w:val="center"/>
        </w:trPr>
        <w:tc>
          <w:tcPr>
            <w:tcW w:w="2847" w:type="dxa"/>
            <w:shd w:val="clear" w:color="auto" w:fill="A5C9EB"/>
          </w:tcPr>
          <w:p w14:paraId="0F2FDC83" w14:textId="3C2241A6" w:rsidR="00946F66" w:rsidRDefault="00946F66" w:rsidP="005C7012">
            <w:pPr>
              <w:ind w:left="872"/>
            </w:pPr>
            <w:r>
              <w:rPr>
                <w:rFonts w:ascii="Cambria" w:eastAsia="Cambria" w:hAnsi="Cambria" w:cs="Cambria"/>
                <w:sz w:val="20"/>
              </w:rPr>
              <w:t>2981</w:t>
            </w:r>
          </w:p>
        </w:tc>
        <w:tc>
          <w:tcPr>
            <w:tcW w:w="2478" w:type="dxa"/>
            <w:shd w:val="clear" w:color="auto" w:fill="A5C9EB"/>
          </w:tcPr>
          <w:p w14:paraId="3A2B457D" w14:textId="77777777" w:rsidR="00946F66" w:rsidRDefault="00946F66" w:rsidP="00DB3A46">
            <w:pPr>
              <w:ind w:left="648"/>
            </w:pPr>
            <w:r>
              <w:rPr>
                <w:rFonts w:ascii="Cambria" w:eastAsia="Cambria" w:hAnsi="Cambria" w:cs="Cambria"/>
                <w:sz w:val="20"/>
              </w:rPr>
              <w:t xml:space="preserve">Good </w:t>
            </w:r>
          </w:p>
        </w:tc>
        <w:tc>
          <w:tcPr>
            <w:tcW w:w="2320" w:type="dxa"/>
            <w:shd w:val="clear" w:color="auto" w:fill="A5C9EB"/>
          </w:tcPr>
          <w:p w14:paraId="29159338" w14:textId="77777777" w:rsidR="00946F66" w:rsidRDefault="00946F66" w:rsidP="00DB3A46">
            <w:pPr>
              <w:ind w:right="43"/>
              <w:jc w:val="center"/>
            </w:pPr>
            <w:r>
              <w:rPr>
                <w:rFonts w:ascii="Cambria" w:eastAsia="Cambria" w:hAnsi="Cambria" w:cs="Cambria"/>
                <w:sz w:val="20"/>
              </w:rPr>
              <w:t xml:space="preserve">100.00 </w:t>
            </w:r>
          </w:p>
        </w:tc>
      </w:tr>
      <w:tr w:rsidR="00946F66" w14:paraId="368D3BC3" w14:textId="77777777" w:rsidTr="00E82DA6">
        <w:trPr>
          <w:trHeight w:val="220"/>
          <w:jc w:val="center"/>
        </w:trPr>
        <w:tc>
          <w:tcPr>
            <w:tcW w:w="2847" w:type="dxa"/>
          </w:tcPr>
          <w:p w14:paraId="737444E4" w14:textId="093D4205" w:rsidR="00946F66" w:rsidRDefault="00946F66" w:rsidP="005C7012">
            <w:pPr>
              <w:ind w:left="872"/>
            </w:pPr>
            <w:r>
              <w:rPr>
                <w:rFonts w:ascii="Cambria" w:eastAsia="Cambria" w:hAnsi="Cambria" w:cs="Cambria"/>
                <w:sz w:val="20"/>
              </w:rPr>
              <w:t>1130</w:t>
            </w:r>
          </w:p>
        </w:tc>
        <w:tc>
          <w:tcPr>
            <w:tcW w:w="2478" w:type="dxa"/>
          </w:tcPr>
          <w:p w14:paraId="4E83E759" w14:textId="77777777" w:rsidR="00946F66" w:rsidRDefault="00946F66" w:rsidP="00DB3A46">
            <w:pPr>
              <w:ind w:left="364"/>
            </w:pPr>
            <w:r>
              <w:rPr>
                <w:rFonts w:ascii="Cambria" w:eastAsia="Cambria" w:hAnsi="Cambria" w:cs="Cambria"/>
                <w:sz w:val="20"/>
              </w:rPr>
              <w:t xml:space="preserve">Satisfactory </w:t>
            </w:r>
          </w:p>
        </w:tc>
        <w:tc>
          <w:tcPr>
            <w:tcW w:w="2320" w:type="dxa"/>
          </w:tcPr>
          <w:p w14:paraId="354F1960" w14:textId="77777777" w:rsidR="00946F66" w:rsidRDefault="00946F66" w:rsidP="00DB3A46">
            <w:pPr>
              <w:ind w:right="42"/>
              <w:jc w:val="center"/>
            </w:pPr>
            <w:r>
              <w:rPr>
                <w:rFonts w:ascii="Cambria" w:eastAsia="Cambria" w:hAnsi="Cambria" w:cs="Cambria"/>
                <w:sz w:val="20"/>
              </w:rPr>
              <w:t xml:space="preserve">99.91 </w:t>
            </w:r>
          </w:p>
        </w:tc>
      </w:tr>
      <w:tr w:rsidR="00946F66" w14:paraId="29DE26FC" w14:textId="77777777" w:rsidTr="00E82DA6">
        <w:trPr>
          <w:trHeight w:val="234"/>
          <w:jc w:val="center"/>
        </w:trPr>
        <w:tc>
          <w:tcPr>
            <w:tcW w:w="2847" w:type="dxa"/>
            <w:shd w:val="clear" w:color="auto" w:fill="A5C9EB"/>
          </w:tcPr>
          <w:p w14:paraId="633A710B" w14:textId="0E1A5C96" w:rsidR="00946F66" w:rsidRDefault="00946F66" w:rsidP="005C7012">
            <w:pPr>
              <w:ind w:left="984"/>
            </w:pPr>
            <w:r>
              <w:rPr>
                <w:rFonts w:ascii="Cambria" w:eastAsia="Cambria" w:hAnsi="Cambria" w:cs="Cambria"/>
                <w:sz w:val="20"/>
              </w:rPr>
              <w:t>86</w:t>
            </w:r>
          </w:p>
        </w:tc>
        <w:tc>
          <w:tcPr>
            <w:tcW w:w="2478" w:type="dxa"/>
            <w:shd w:val="clear" w:color="auto" w:fill="A5C9EB"/>
          </w:tcPr>
          <w:p w14:paraId="540F9E98" w14:textId="77777777" w:rsidR="00946F66" w:rsidRDefault="00946F66" w:rsidP="00DB3A46">
            <w:r>
              <w:rPr>
                <w:rFonts w:ascii="Cambria" w:eastAsia="Cambria" w:hAnsi="Cambria" w:cs="Cambria"/>
                <w:sz w:val="20"/>
              </w:rPr>
              <w:t xml:space="preserve">Moderately Polluted </w:t>
            </w:r>
          </w:p>
        </w:tc>
        <w:tc>
          <w:tcPr>
            <w:tcW w:w="2320" w:type="dxa"/>
            <w:shd w:val="clear" w:color="auto" w:fill="A5C9EB"/>
          </w:tcPr>
          <w:p w14:paraId="764400C3" w14:textId="77777777" w:rsidR="00946F66" w:rsidRDefault="00946F66" w:rsidP="00DB3A46">
            <w:pPr>
              <w:ind w:right="43"/>
              <w:jc w:val="center"/>
            </w:pPr>
            <w:r>
              <w:rPr>
                <w:rFonts w:ascii="Cambria" w:eastAsia="Cambria" w:hAnsi="Cambria" w:cs="Cambria"/>
                <w:sz w:val="20"/>
              </w:rPr>
              <w:t xml:space="preserve">100.00 </w:t>
            </w:r>
          </w:p>
        </w:tc>
      </w:tr>
      <w:tr w:rsidR="00946F66" w14:paraId="2FC22E28" w14:textId="77777777" w:rsidTr="00E82DA6">
        <w:trPr>
          <w:trHeight w:val="203"/>
          <w:jc w:val="center"/>
        </w:trPr>
        <w:tc>
          <w:tcPr>
            <w:tcW w:w="2847" w:type="dxa"/>
            <w:shd w:val="clear" w:color="auto" w:fill="A5C9EB"/>
          </w:tcPr>
          <w:p w14:paraId="4A8A6BFC" w14:textId="245EA4C2" w:rsidR="00946F66" w:rsidRDefault="00946F66" w:rsidP="005C7012">
            <w:pPr>
              <w:ind w:left="872"/>
            </w:pPr>
            <w:r>
              <w:rPr>
                <w:rFonts w:ascii="Cambria" w:eastAsia="Cambria" w:hAnsi="Cambria" w:cs="Cambria"/>
                <w:sz w:val="20"/>
              </w:rPr>
              <w:t>2785</w:t>
            </w:r>
          </w:p>
        </w:tc>
        <w:tc>
          <w:tcPr>
            <w:tcW w:w="2478" w:type="dxa"/>
            <w:shd w:val="clear" w:color="auto" w:fill="A5C9EB"/>
          </w:tcPr>
          <w:p w14:paraId="3B5D859A" w14:textId="77777777" w:rsidR="00946F66" w:rsidRDefault="00946F66" w:rsidP="00DB3A46">
            <w:pPr>
              <w:ind w:left="664"/>
            </w:pPr>
            <w:r>
              <w:rPr>
                <w:rFonts w:ascii="Cambria" w:eastAsia="Cambria" w:hAnsi="Cambria" w:cs="Cambria"/>
                <w:sz w:val="20"/>
              </w:rPr>
              <w:t xml:space="preserve">Poor </w:t>
            </w:r>
          </w:p>
        </w:tc>
        <w:tc>
          <w:tcPr>
            <w:tcW w:w="2320" w:type="dxa"/>
            <w:shd w:val="clear" w:color="auto" w:fill="A5C9EB"/>
          </w:tcPr>
          <w:p w14:paraId="0DDB43BC" w14:textId="77777777" w:rsidR="00946F66" w:rsidRDefault="00946F66" w:rsidP="00DB3A46">
            <w:pPr>
              <w:ind w:right="43"/>
              <w:jc w:val="center"/>
            </w:pPr>
            <w:r>
              <w:rPr>
                <w:rFonts w:ascii="Cambria" w:eastAsia="Cambria" w:hAnsi="Cambria" w:cs="Cambria"/>
                <w:sz w:val="20"/>
              </w:rPr>
              <w:t xml:space="preserve">100.00 </w:t>
            </w:r>
          </w:p>
        </w:tc>
      </w:tr>
      <w:tr w:rsidR="0036471C" w14:paraId="1E102FAE" w14:textId="77777777" w:rsidTr="00E82DA6">
        <w:trPr>
          <w:trHeight w:val="203"/>
          <w:jc w:val="center"/>
        </w:trPr>
        <w:tc>
          <w:tcPr>
            <w:tcW w:w="2847" w:type="dxa"/>
            <w:shd w:val="clear" w:color="auto" w:fill="FFFFFF" w:themeFill="background1"/>
          </w:tcPr>
          <w:p w14:paraId="53A49586" w14:textId="6FADA7B4" w:rsidR="0036471C" w:rsidRDefault="005C7012" w:rsidP="005C7012">
            <w:pPr>
              <w:shd w:val="clear" w:color="auto" w:fill="FFFFFF" w:themeFill="background1"/>
              <w:ind w:left="872"/>
              <w:rPr>
                <w:rFonts w:ascii="Cambria" w:eastAsia="Cambria" w:hAnsi="Cambria" w:cs="Cambria"/>
                <w:sz w:val="20"/>
              </w:rPr>
            </w:pPr>
            <w:r>
              <w:rPr>
                <w:rFonts w:ascii="Cambria" w:eastAsia="Cambria" w:hAnsi="Cambria" w:cs="Cambria"/>
                <w:sz w:val="20"/>
              </w:rPr>
              <w:t xml:space="preserve">  39</w:t>
            </w:r>
          </w:p>
        </w:tc>
        <w:tc>
          <w:tcPr>
            <w:tcW w:w="2478" w:type="dxa"/>
            <w:shd w:val="clear" w:color="auto" w:fill="FFFFFF" w:themeFill="background1"/>
          </w:tcPr>
          <w:p w14:paraId="6C091789" w14:textId="07DBDE06" w:rsidR="0036471C" w:rsidRDefault="005C7012" w:rsidP="005C7012">
            <w:pPr>
              <w:shd w:val="clear" w:color="auto" w:fill="FFFFFF" w:themeFill="background1"/>
              <w:rPr>
                <w:rFonts w:ascii="Cambria" w:eastAsia="Cambria" w:hAnsi="Cambria" w:cs="Cambria"/>
                <w:sz w:val="20"/>
              </w:rPr>
            </w:pPr>
            <w:r>
              <w:rPr>
                <w:rFonts w:ascii="Cambria" w:eastAsia="Cambria" w:hAnsi="Cambria" w:cs="Cambria"/>
                <w:sz w:val="20"/>
              </w:rPr>
              <w:t xml:space="preserve">           Very Poor</w:t>
            </w:r>
          </w:p>
        </w:tc>
        <w:tc>
          <w:tcPr>
            <w:tcW w:w="2320" w:type="dxa"/>
            <w:shd w:val="clear" w:color="auto" w:fill="FFFFFF" w:themeFill="background1"/>
          </w:tcPr>
          <w:p w14:paraId="33D8C527" w14:textId="387E8026" w:rsidR="0036471C" w:rsidRDefault="005C7012" w:rsidP="0036471C">
            <w:pPr>
              <w:shd w:val="clear" w:color="auto" w:fill="FFFFFF" w:themeFill="background1"/>
              <w:ind w:right="43"/>
              <w:jc w:val="center"/>
              <w:rPr>
                <w:rFonts w:ascii="Cambria" w:eastAsia="Cambria" w:hAnsi="Cambria" w:cs="Cambria"/>
                <w:sz w:val="20"/>
              </w:rPr>
            </w:pPr>
            <w:r>
              <w:rPr>
                <w:rFonts w:ascii="Cambria" w:eastAsia="Cambria" w:hAnsi="Cambria" w:cs="Cambria"/>
                <w:sz w:val="20"/>
              </w:rPr>
              <w:t>94.87</w:t>
            </w:r>
          </w:p>
        </w:tc>
      </w:tr>
      <w:tr w:rsidR="0036471C" w14:paraId="19BAA401" w14:textId="77777777" w:rsidTr="00E82DA6">
        <w:trPr>
          <w:trHeight w:val="203"/>
          <w:jc w:val="center"/>
        </w:trPr>
        <w:tc>
          <w:tcPr>
            <w:tcW w:w="2847" w:type="dxa"/>
            <w:shd w:val="clear" w:color="auto" w:fill="FFFFFF" w:themeFill="background1"/>
          </w:tcPr>
          <w:p w14:paraId="6E01D6C3" w14:textId="52268813" w:rsidR="0036471C" w:rsidRDefault="005C7012" w:rsidP="005C7012">
            <w:pPr>
              <w:shd w:val="clear" w:color="auto" w:fill="FFFFFF" w:themeFill="background1"/>
              <w:ind w:left="872"/>
              <w:rPr>
                <w:rFonts w:ascii="Cambria" w:eastAsia="Cambria" w:hAnsi="Cambria" w:cs="Cambria"/>
                <w:sz w:val="20"/>
              </w:rPr>
            </w:pPr>
            <w:r>
              <w:rPr>
                <w:rFonts w:ascii="Cambria" w:eastAsia="Cambria" w:hAnsi="Cambria" w:cs="Cambria"/>
                <w:sz w:val="20"/>
              </w:rPr>
              <w:t xml:space="preserve">  18</w:t>
            </w:r>
          </w:p>
        </w:tc>
        <w:tc>
          <w:tcPr>
            <w:tcW w:w="2478" w:type="dxa"/>
            <w:shd w:val="clear" w:color="auto" w:fill="FFFFFF" w:themeFill="background1"/>
          </w:tcPr>
          <w:p w14:paraId="5798EBA7" w14:textId="6EB45328" w:rsidR="0036471C" w:rsidRDefault="005C7012" w:rsidP="005C7012">
            <w:pPr>
              <w:shd w:val="clear" w:color="auto" w:fill="FFFFFF" w:themeFill="background1"/>
              <w:rPr>
                <w:rFonts w:ascii="Cambria" w:eastAsia="Cambria" w:hAnsi="Cambria" w:cs="Cambria"/>
                <w:sz w:val="20"/>
              </w:rPr>
            </w:pPr>
            <w:r>
              <w:rPr>
                <w:rFonts w:ascii="Cambria" w:eastAsia="Cambria" w:hAnsi="Cambria" w:cs="Cambria"/>
                <w:sz w:val="20"/>
              </w:rPr>
              <w:t xml:space="preserve">             Severe</w:t>
            </w:r>
          </w:p>
        </w:tc>
        <w:tc>
          <w:tcPr>
            <w:tcW w:w="2320" w:type="dxa"/>
            <w:shd w:val="clear" w:color="auto" w:fill="FFFFFF" w:themeFill="background1"/>
          </w:tcPr>
          <w:p w14:paraId="20954667" w14:textId="736DC2E0" w:rsidR="0036471C" w:rsidRDefault="005C7012" w:rsidP="0036471C">
            <w:pPr>
              <w:shd w:val="clear" w:color="auto" w:fill="FFFFFF" w:themeFill="background1"/>
              <w:ind w:right="43"/>
              <w:jc w:val="center"/>
              <w:rPr>
                <w:rFonts w:ascii="Cambria" w:eastAsia="Cambria" w:hAnsi="Cambria" w:cs="Cambria"/>
                <w:sz w:val="20"/>
              </w:rPr>
            </w:pPr>
            <w:r>
              <w:rPr>
                <w:rFonts w:ascii="Cambria" w:eastAsia="Cambria" w:hAnsi="Cambria" w:cs="Cambria"/>
                <w:sz w:val="20"/>
              </w:rPr>
              <w:t>83.33</w:t>
            </w:r>
          </w:p>
        </w:tc>
      </w:tr>
    </w:tbl>
    <w:p w14:paraId="659EED60" w14:textId="47431FCF" w:rsidR="00617B92" w:rsidRDefault="00946F66" w:rsidP="00617B92">
      <w:pPr>
        <w:shd w:val="clear" w:color="auto" w:fill="FFFFFF" w:themeFill="background1"/>
        <w:tabs>
          <w:tab w:val="center" w:pos="2076"/>
          <w:tab w:val="center" w:pos="4440"/>
          <w:tab w:val="center" w:pos="6829"/>
        </w:tabs>
        <w:jc w:val="center"/>
        <w:rPr>
          <w:rFonts w:ascii="Cambria" w:eastAsia="Cambria" w:hAnsi="Cambria" w:cs="Cambria"/>
          <w:b/>
          <w:sz w:val="18"/>
          <w:szCs w:val="18"/>
        </w:rPr>
      </w:pPr>
      <w:r w:rsidRPr="00E82DA6">
        <w:rPr>
          <w:rFonts w:ascii="Cambria" w:eastAsia="Cambria" w:hAnsi="Cambria" w:cs="Cambria"/>
          <w:b/>
          <w:sz w:val="18"/>
          <w:szCs w:val="18"/>
        </w:rPr>
        <w:t>Table 1.</w:t>
      </w:r>
      <w:r w:rsidRPr="00E82DA6">
        <w:rPr>
          <w:rFonts w:ascii="Cambria" w:eastAsia="Cambria" w:hAnsi="Cambria" w:cs="Cambria"/>
          <w:b/>
          <w:sz w:val="18"/>
          <w:szCs w:val="18"/>
          <w:vertAlign w:val="subscript"/>
        </w:rPr>
        <w:t xml:space="preserve"> </w:t>
      </w:r>
      <w:r w:rsidR="005C7012" w:rsidRPr="00E82DA6">
        <w:rPr>
          <w:rFonts w:ascii="Cambria" w:eastAsia="Cambria" w:hAnsi="Cambria" w:cs="Cambria"/>
          <w:b/>
          <w:sz w:val="18"/>
          <w:szCs w:val="18"/>
          <w:vertAlign w:val="subscript"/>
        </w:rPr>
        <w:t xml:space="preserve"> </w:t>
      </w:r>
      <w:r w:rsidR="005C7012" w:rsidRPr="00E82DA6">
        <w:rPr>
          <w:rFonts w:ascii="Cambria" w:eastAsia="Cambria" w:hAnsi="Cambria" w:cs="Cambria"/>
          <w:b/>
          <w:sz w:val="18"/>
          <w:szCs w:val="18"/>
        </w:rPr>
        <w:t xml:space="preserve">   </w:t>
      </w:r>
      <w:r w:rsidR="00E82DA6" w:rsidRPr="00E82DA6">
        <w:rPr>
          <w:rFonts w:ascii="Cambria" w:eastAsia="Cambria" w:hAnsi="Cambria" w:cs="Cambria"/>
          <w:b/>
          <w:sz w:val="18"/>
          <w:szCs w:val="18"/>
        </w:rPr>
        <w:t>Air Quality Testing R</w:t>
      </w:r>
      <w:r w:rsidRPr="00E82DA6">
        <w:rPr>
          <w:rFonts w:ascii="Cambria" w:eastAsia="Cambria" w:hAnsi="Cambria" w:cs="Cambria"/>
          <w:b/>
          <w:sz w:val="18"/>
          <w:szCs w:val="18"/>
        </w:rPr>
        <w:t>esults</w:t>
      </w:r>
    </w:p>
    <w:p w14:paraId="62F7CFB4" w14:textId="77777777" w:rsidR="00617B92" w:rsidRPr="00E82DA6" w:rsidRDefault="00617B92" w:rsidP="00617B92">
      <w:pPr>
        <w:shd w:val="clear" w:color="auto" w:fill="FFFFFF" w:themeFill="background1"/>
        <w:tabs>
          <w:tab w:val="center" w:pos="2076"/>
          <w:tab w:val="center" w:pos="4440"/>
          <w:tab w:val="center" w:pos="6829"/>
        </w:tabs>
        <w:rPr>
          <w:rFonts w:ascii="Cambria" w:eastAsia="Cambria" w:hAnsi="Cambria" w:cs="Cambria"/>
          <w:b/>
          <w:sz w:val="18"/>
          <w:szCs w:val="18"/>
        </w:rPr>
      </w:pPr>
    </w:p>
    <w:tbl>
      <w:tblPr>
        <w:tblStyle w:val="TableGrid"/>
        <w:tblpPr w:leftFromText="180" w:rightFromText="180" w:vertAnchor="text" w:horzAnchor="margin" w:tblpXSpec="center" w:tblpY="93"/>
        <w:tblW w:w="68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2" w:type="dxa"/>
          <w:left w:w="104" w:type="dxa"/>
          <w:right w:w="61" w:type="dxa"/>
        </w:tblCellMar>
        <w:tblLook w:val="04A0" w:firstRow="1" w:lastRow="0" w:firstColumn="1" w:lastColumn="0" w:noHBand="0" w:noVBand="1"/>
      </w:tblPr>
      <w:tblGrid>
        <w:gridCol w:w="464"/>
        <w:gridCol w:w="1226"/>
        <w:gridCol w:w="661"/>
        <w:gridCol w:w="1226"/>
        <w:gridCol w:w="1195"/>
        <w:gridCol w:w="660"/>
        <w:gridCol w:w="624"/>
        <w:gridCol w:w="791"/>
      </w:tblGrid>
      <w:tr w:rsidR="004A506A" w:rsidRPr="004A506A" w14:paraId="2327E9FC" w14:textId="77777777" w:rsidTr="004A506A">
        <w:trPr>
          <w:trHeight w:val="236"/>
        </w:trPr>
        <w:tc>
          <w:tcPr>
            <w:tcW w:w="1690" w:type="dxa"/>
            <w:gridSpan w:val="2"/>
            <w:vMerge w:val="restart"/>
            <w:tcBorders>
              <w:top w:val="single" w:sz="4" w:space="0" w:color="auto"/>
              <w:left w:val="single" w:sz="4" w:space="0" w:color="auto"/>
              <w:bottom w:val="single" w:sz="4" w:space="0" w:color="auto"/>
              <w:right w:val="single" w:sz="4" w:space="0" w:color="auto"/>
            </w:tcBorders>
          </w:tcPr>
          <w:p w14:paraId="15DC06A3" w14:textId="77777777" w:rsidR="004A506A" w:rsidRPr="004A506A" w:rsidRDefault="004A506A" w:rsidP="005C7012">
            <w:pPr>
              <w:ind w:right="9"/>
              <w:jc w:val="center"/>
              <w:rPr>
                <w:sz w:val="20"/>
              </w:rPr>
            </w:pPr>
            <w:r w:rsidRPr="004A506A">
              <w:rPr>
                <w:rFonts w:ascii="Cambria" w:eastAsia="Cambria" w:hAnsi="Cambria" w:cs="Cambria"/>
                <w:sz w:val="20"/>
              </w:rPr>
              <w:lastRenderedPageBreak/>
              <w:t xml:space="preserve"> </w:t>
            </w:r>
          </w:p>
        </w:tc>
        <w:tc>
          <w:tcPr>
            <w:tcW w:w="5157" w:type="dxa"/>
            <w:gridSpan w:val="6"/>
            <w:tcBorders>
              <w:top w:val="single" w:sz="4" w:space="0" w:color="auto"/>
              <w:left w:val="single" w:sz="4" w:space="0" w:color="auto"/>
              <w:bottom w:val="single" w:sz="4" w:space="0" w:color="auto"/>
              <w:right w:val="single" w:sz="4" w:space="0" w:color="auto"/>
            </w:tcBorders>
          </w:tcPr>
          <w:p w14:paraId="36DBA3CE" w14:textId="1726A142" w:rsidR="004A506A" w:rsidRPr="004A506A" w:rsidRDefault="004A506A" w:rsidP="004A506A">
            <w:pPr>
              <w:jc w:val="center"/>
              <w:rPr>
                <w:sz w:val="20"/>
              </w:rPr>
            </w:pPr>
            <w:r w:rsidRPr="004A506A">
              <w:rPr>
                <w:rFonts w:ascii="Cambria" w:eastAsia="Cambria" w:hAnsi="Cambria" w:cs="Cambria"/>
                <w:b/>
                <w:sz w:val="20"/>
              </w:rPr>
              <w:t>Prediction</w:t>
            </w:r>
          </w:p>
        </w:tc>
      </w:tr>
      <w:tr w:rsidR="004A506A" w:rsidRPr="004A506A" w14:paraId="14411211" w14:textId="77777777" w:rsidTr="004A506A">
        <w:trPr>
          <w:trHeight w:val="483"/>
        </w:trPr>
        <w:tc>
          <w:tcPr>
            <w:tcW w:w="0" w:type="auto"/>
            <w:gridSpan w:val="2"/>
            <w:vMerge/>
            <w:tcBorders>
              <w:top w:val="single" w:sz="4" w:space="0" w:color="auto"/>
              <w:left w:val="single" w:sz="4" w:space="0" w:color="auto"/>
              <w:bottom w:val="single" w:sz="4" w:space="0" w:color="auto"/>
              <w:right w:val="single" w:sz="4" w:space="0" w:color="auto"/>
            </w:tcBorders>
          </w:tcPr>
          <w:p w14:paraId="624E0504" w14:textId="77777777" w:rsidR="004A506A" w:rsidRPr="004A506A" w:rsidRDefault="004A506A" w:rsidP="005C7012">
            <w:pPr>
              <w:rPr>
                <w:sz w:val="20"/>
              </w:rPr>
            </w:pPr>
          </w:p>
        </w:tc>
        <w:tc>
          <w:tcPr>
            <w:tcW w:w="661" w:type="dxa"/>
            <w:tcBorders>
              <w:top w:val="single" w:sz="4" w:space="0" w:color="auto"/>
              <w:left w:val="single" w:sz="4" w:space="0" w:color="auto"/>
              <w:bottom w:val="single" w:sz="4" w:space="0" w:color="auto"/>
              <w:right w:val="single" w:sz="4" w:space="0" w:color="auto"/>
            </w:tcBorders>
            <w:vAlign w:val="center"/>
          </w:tcPr>
          <w:p w14:paraId="66234291" w14:textId="77777777" w:rsidR="004A506A" w:rsidRPr="004A506A" w:rsidRDefault="004A506A" w:rsidP="005C7012">
            <w:pPr>
              <w:ind w:left="3"/>
              <w:rPr>
                <w:sz w:val="20"/>
              </w:rPr>
            </w:pPr>
            <w:r w:rsidRPr="004A506A">
              <w:rPr>
                <w:rFonts w:ascii="Cambria" w:eastAsia="Cambria" w:hAnsi="Cambria" w:cs="Cambria"/>
                <w:sz w:val="20"/>
              </w:rPr>
              <w:t xml:space="preserve">Good </w:t>
            </w:r>
          </w:p>
        </w:tc>
        <w:tc>
          <w:tcPr>
            <w:tcW w:w="1226" w:type="dxa"/>
            <w:tcBorders>
              <w:left w:val="single" w:sz="4" w:space="0" w:color="auto"/>
            </w:tcBorders>
            <w:vAlign w:val="center"/>
          </w:tcPr>
          <w:p w14:paraId="71BDA5E4" w14:textId="77777777" w:rsidR="004A506A" w:rsidRPr="004A506A" w:rsidRDefault="004A506A" w:rsidP="005C7012">
            <w:pPr>
              <w:ind w:left="2"/>
              <w:rPr>
                <w:sz w:val="20"/>
              </w:rPr>
            </w:pPr>
            <w:r w:rsidRPr="004A506A">
              <w:rPr>
                <w:rFonts w:ascii="Cambria" w:eastAsia="Cambria" w:hAnsi="Cambria" w:cs="Cambria"/>
                <w:sz w:val="20"/>
              </w:rPr>
              <w:t xml:space="preserve">Satisfactory </w:t>
            </w:r>
          </w:p>
        </w:tc>
        <w:tc>
          <w:tcPr>
            <w:tcW w:w="1195" w:type="dxa"/>
          </w:tcPr>
          <w:p w14:paraId="13920747" w14:textId="77777777" w:rsidR="004A506A" w:rsidRPr="004A506A" w:rsidRDefault="004A506A" w:rsidP="005C7012">
            <w:pPr>
              <w:jc w:val="center"/>
              <w:rPr>
                <w:sz w:val="20"/>
              </w:rPr>
            </w:pPr>
            <w:r w:rsidRPr="004A506A">
              <w:rPr>
                <w:rFonts w:ascii="Cambria" w:eastAsia="Cambria" w:hAnsi="Cambria" w:cs="Cambria"/>
                <w:sz w:val="20"/>
              </w:rPr>
              <w:t xml:space="preserve">Moderately Polluted </w:t>
            </w:r>
          </w:p>
        </w:tc>
        <w:tc>
          <w:tcPr>
            <w:tcW w:w="660" w:type="dxa"/>
            <w:vAlign w:val="center"/>
          </w:tcPr>
          <w:p w14:paraId="642DF48D" w14:textId="77777777" w:rsidR="004A506A" w:rsidRPr="004A506A" w:rsidRDefault="004A506A" w:rsidP="005C7012">
            <w:pPr>
              <w:ind w:left="22"/>
              <w:rPr>
                <w:sz w:val="20"/>
              </w:rPr>
            </w:pPr>
            <w:r w:rsidRPr="004A506A">
              <w:rPr>
                <w:rFonts w:ascii="Cambria" w:eastAsia="Cambria" w:hAnsi="Cambria" w:cs="Cambria"/>
                <w:sz w:val="20"/>
              </w:rPr>
              <w:t xml:space="preserve">Poor </w:t>
            </w:r>
          </w:p>
        </w:tc>
        <w:tc>
          <w:tcPr>
            <w:tcW w:w="624" w:type="dxa"/>
          </w:tcPr>
          <w:p w14:paraId="520BA32F" w14:textId="77777777" w:rsidR="004A506A" w:rsidRPr="004A506A" w:rsidRDefault="004A506A" w:rsidP="005C7012">
            <w:pPr>
              <w:ind w:left="6"/>
              <w:rPr>
                <w:sz w:val="20"/>
              </w:rPr>
            </w:pPr>
            <w:r w:rsidRPr="004A506A">
              <w:rPr>
                <w:rFonts w:ascii="Cambria" w:eastAsia="Cambria" w:hAnsi="Cambria" w:cs="Cambria"/>
                <w:sz w:val="20"/>
              </w:rPr>
              <w:t xml:space="preserve">Very </w:t>
            </w:r>
          </w:p>
          <w:p w14:paraId="23801360" w14:textId="77777777" w:rsidR="004A506A" w:rsidRPr="004A506A" w:rsidRDefault="004A506A" w:rsidP="005C7012">
            <w:pPr>
              <w:ind w:left="2"/>
              <w:rPr>
                <w:sz w:val="20"/>
              </w:rPr>
            </w:pPr>
            <w:r w:rsidRPr="004A506A">
              <w:rPr>
                <w:rFonts w:ascii="Cambria" w:eastAsia="Cambria" w:hAnsi="Cambria" w:cs="Cambria"/>
                <w:sz w:val="20"/>
              </w:rPr>
              <w:t xml:space="preserve">Poor </w:t>
            </w:r>
          </w:p>
        </w:tc>
        <w:tc>
          <w:tcPr>
            <w:tcW w:w="791" w:type="dxa"/>
            <w:vAlign w:val="center"/>
          </w:tcPr>
          <w:p w14:paraId="0374006D" w14:textId="77777777" w:rsidR="004A506A" w:rsidRPr="004A506A" w:rsidRDefault="004A506A" w:rsidP="005C7012">
            <w:pPr>
              <w:ind w:left="6"/>
              <w:rPr>
                <w:sz w:val="20"/>
              </w:rPr>
            </w:pPr>
            <w:r w:rsidRPr="004A506A">
              <w:rPr>
                <w:rFonts w:ascii="Cambria" w:eastAsia="Cambria" w:hAnsi="Cambria" w:cs="Cambria"/>
                <w:sz w:val="20"/>
              </w:rPr>
              <w:t xml:space="preserve">Severe </w:t>
            </w:r>
          </w:p>
        </w:tc>
      </w:tr>
      <w:tr w:rsidR="004A506A" w:rsidRPr="004A506A" w14:paraId="71FCBB5E" w14:textId="77777777" w:rsidTr="004A506A">
        <w:trPr>
          <w:trHeight w:val="243"/>
        </w:trPr>
        <w:tc>
          <w:tcPr>
            <w:tcW w:w="464" w:type="dxa"/>
            <w:vMerge w:val="restart"/>
            <w:tcBorders>
              <w:top w:val="single" w:sz="4" w:space="0" w:color="auto"/>
              <w:left w:val="single" w:sz="4" w:space="0" w:color="auto"/>
              <w:bottom w:val="single" w:sz="4" w:space="0" w:color="auto"/>
              <w:right w:val="single" w:sz="4" w:space="0" w:color="auto"/>
            </w:tcBorders>
            <w:textDirection w:val="btLr"/>
          </w:tcPr>
          <w:p w14:paraId="1F5EE00F" w14:textId="77777777" w:rsidR="005C7012" w:rsidRPr="004A506A" w:rsidRDefault="004A506A" w:rsidP="004A506A">
            <w:pPr>
              <w:ind w:left="40" w:right="113"/>
              <w:jc w:val="center"/>
              <w:rPr>
                <w:b/>
                <w:bCs/>
                <w:sz w:val="20"/>
              </w:rPr>
            </w:pPr>
            <w:r w:rsidRPr="004A506A">
              <w:rPr>
                <w:rFonts w:ascii="Cambria" w:hAnsi="Cambria"/>
                <w:b/>
                <w:bCs/>
                <w:sz w:val="20"/>
              </w:rPr>
              <w:t>Actual</w:t>
            </w:r>
          </w:p>
        </w:tc>
        <w:tc>
          <w:tcPr>
            <w:tcW w:w="1226" w:type="dxa"/>
            <w:tcBorders>
              <w:top w:val="single" w:sz="4" w:space="0" w:color="auto"/>
              <w:left w:val="single" w:sz="4" w:space="0" w:color="auto"/>
              <w:bottom w:val="single" w:sz="4" w:space="0" w:color="auto"/>
              <w:right w:val="single" w:sz="4" w:space="0" w:color="auto"/>
            </w:tcBorders>
          </w:tcPr>
          <w:p w14:paraId="15C656AD" w14:textId="77777777" w:rsidR="005C7012" w:rsidRPr="004A506A" w:rsidRDefault="005C7012" w:rsidP="005C7012">
            <w:pPr>
              <w:ind w:right="46"/>
              <w:jc w:val="center"/>
              <w:rPr>
                <w:sz w:val="20"/>
              </w:rPr>
            </w:pPr>
            <w:r w:rsidRPr="004A506A">
              <w:rPr>
                <w:rFonts w:ascii="Cambria" w:eastAsia="Cambria" w:hAnsi="Cambria" w:cs="Cambria"/>
                <w:sz w:val="20"/>
              </w:rPr>
              <w:t>Good</w:t>
            </w:r>
            <w:r w:rsidRPr="004A506A">
              <w:rPr>
                <w:rFonts w:ascii="Cambria" w:eastAsia="Cambria" w:hAnsi="Cambria" w:cs="Cambria"/>
                <w:b/>
                <w:sz w:val="20"/>
              </w:rPr>
              <w:t xml:space="preserve"> </w:t>
            </w:r>
          </w:p>
        </w:tc>
        <w:tc>
          <w:tcPr>
            <w:tcW w:w="661" w:type="dxa"/>
            <w:tcBorders>
              <w:top w:val="single" w:sz="4" w:space="0" w:color="auto"/>
              <w:left w:val="single" w:sz="4" w:space="0" w:color="auto"/>
            </w:tcBorders>
            <w:shd w:val="clear" w:color="auto" w:fill="CCCCFF"/>
          </w:tcPr>
          <w:p w14:paraId="74F7D94D" w14:textId="77777777" w:rsidR="005C7012" w:rsidRPr="004A506A" w:rsidRDefault="005C7012" w:rsidP="005C7012">
            <w:pPr>
              <w:ind w:left="3"/>
              <w:rPr>
                <w:sz w:val="20"/>
              </w:rPr>
            </w:pPr>
            <w:r w:rsidRPr="004A506A">
              <w:rPr>
                <w:rFonts w:ascii="Cambria" w:eastAsia="Cambria" w:hAnsi="Cambria" w:cs="Cambria"/>
                <w:sz w:val="20"/>
              </w:rPr>
              <w:t xml:space="preserve">2981 </w:t>
            </w:r>
          </w:p>
        </w:tc>
        <w:tc>
          <w:tcPr>
            <w:tcW w:w="1226" w:type="dxa"/>
          </w:tcPr>
          <w:p w14:paraId="6358507D" w14:textId="77777777" w:rsidR="005C7012" w:rsidRPr="004A506A" w:rsidRDefault="005C7012" w:rsidP="005C7012">
            <w:pPr>
              <w:ind w:right="51"/>
              <w:jc w:val="center"/>
              <w:rPr>
                <w:sz w:val="20"/>
              </w:rPr>
            </w:pPr>
            <w:r w:rsidRPr="004A506A">
              <w:rPr>
                <w:rFonts w:ascii="Cambria" w:eastAsia="Cambria" w:hAnsi="Cambria" w:cs="Cambria"/>
                <w:sz w:val="20"/>
              </w:rPr>
              <w:t xml:space="preserve">0 </w:t>
            </w:r>
          </w:p>
        </w:tc>
        <w:tc>
          <w:tcPr>
            <w:tcW w:w="1195" w:type="dxa"/>
          </w:tcPr>
          <w:p w14:paraId="4E14AC71" w14:textId="77777777" w:rsidR="005C7012" w:rsidRPr="004A506A" w:rsidRDefault="005C7012" w:rsidP="005C7012">
            <w:pPr>
              <w:ind w:right="47"/>
              <w:jc w:val="center"/>
              <w:rPr>
                <w:sz w:val="20"/>
              </w:rPr>
            </w:pPr>
            <w:r w:rsidRPr="004A506A">
              <w:rPr>
                <w:rFonts w:ascii="Cambria" w:eastAsia="Cambria" w:hAnsi="Cambria" w:cs="Cambria"/>
                <w:sz w:val="20"/>
              </w:rPr>
              <w:t xml:space="preserve">0 </w:t>
            </w:r>
          </w:p>
        </w:tc>
        <w:tc>
          <w:tcPr>
            <w:tcW w:w="660" w:type="dxa"/>
          </w:tcPr>
          <w:p w14:paraId="0A284D83" w14:textId="77777777" w:rsidR="005C7012" w:rsidRPr="004A506A" w:rsidRDefault="005C7012" w:rsidP="005C7012">
            <w:pPr>
              <w:ind w:right="44"/>
              <w:jc w:val="center"/>
              <w:rPr>
                <w:sz w:val="20"/>
              </w:rPr>
            </w:pPr>
            <w:r w:rsidRPr="004A506A">
              <w:rPr>
                <w:rFonts w:ascii="Cambria" w:eastAsia="Cambria" w:hAnsi="Cambria" w:cs="Cambria"/>
                <w:sz w:val="20"/>
              </w:rPr>
              <w:t xml:space="preserve">0 </w:t>
            </w:r>
          </w:p>
        </w:tc>
        <w:tc>
          <w:tcPr>
            <w:tcW w:w="624" w:type="dxa"/>
          </w:tcPr>
          <w:p w14:paraId="473241A1" w14:textId="77777777" w:rsidR="005C7012" w:rsidRPr="004A506A" w:rsidRDefault="005C7012" w:rsidP="005C7012">
            <w:pPr>
              <w:ind w:right="48"/>
              <w:jc w:val="center"/>
              <w:rPr>
                <w:sz w:val="20"/>
              </w:rPr>
            </w:pPr>
            <w:r w:rsidRPr="004A506A">
              <w:rPr>
                <w:rFonts w:ascii="Cambria" w:eastAsia="Cambria" w:hAnsi="Cambria" w:cs="Cambria"/>
                <w:sz w:val="20"/>
              </w:rPr>
              <w:t xml:space="preserve">0 </w:t>
            </w:r>
          </w:p>
        </w:tc>
        <w:tc>
          <w:tcPr>
            <w:tcW w:w="791" w:type="dxa"/>
          </w:tcPr>
          <w:p w14:paraId="6E0C8950" w14:textId="77777777" w:rsidR="005C7012" w:rsidRPr="004A506A" w:rsidRDefault="005C7012" w:rsidP="005C7012">
            <w:pPr>
              <w:ind w:right="39"/>
              <w:jc w:val="center"/>
              <w:rPr>
                <w:sz w:val="20"/>
              </w:rPr>
            </w:pPr>
            <w:r w:rsidRPr="004A506A">
              <w:rPr>
                <w:rFonts w:ascii="Cambria" w:eastAsia="Cambria" w:hAnsi="Cambria" w:cs="Cambria"/>
                <w:sz w:val="20"/>
              </w:rPr>
              <w:t xml:space="preserve">0 </w:t>
            </w:r>
          </w:p>
        </w:tc>
      </w:tr>
      <w:tr w:rsidR="004A506A" w:rsidRPr="004A506A" w14:paraId="1A3CA6DD" w14:textId="77777777" w:rsidTr="004A506A">
        <w:trPr>
          <w:trHeight w:val="244"/>
        </w:trPr>
        <w:tc>
          <w:tcPr>
            <w:tcW w:w="0" w:type="auto"/>
            <w:vMerge/>
            <w:tcBorders>
              <w:top w:val="single" w:sz="4" w:space="0" w:color="auto"/>
              <w:left w:val="single" w:sz="4" w:space="0" w:color="auto"/>
              <w:bottom w:val="single" w:sz="4" w:space="0" w:color="auto"/>
              <w:right w:val="single" w:sz="4" w:space="0" w:color="auto"/>
            </w:tcBorders>
          </w:tcPr>
          <w:p w14:paraId="07AD085A" w14:textId="77777777" w:rsidR="005C7012" w:rsidRPr="004A506A" w:rsidRDefault="005C7012" w:rsidP="005C7012">
            <w:pPr>
              <w:rPr>
                <w:sz w:val="20"/>
              </w:rPr>
            </w:pPr>
          </w:p>
        </w:tc>
        <w:tc>
          <w:tcPr>
            <w:tcW w:w="1226" w:type="dxa"/>
            <w:tcBorders>
              <w:top w:val="single" w:sz="4" w:space="0" w:color="auto"/>
              <w:left w:val="single" w:sz="4" w:space="0" w:color="auto"/>
            </w:tcBorders>
          </w:tcPr>
          <w:p w14:paraId="14261A46" w14:textId="77777777" w:rsidR="005C7012" w:rsidRPr="004A506A" w:rsidRDefault="005C7012" w:rsidP="005C7012">
            <w:pPr>
              <w:rPr>
                <w:sz w:val="20"/>
              </w:rPr>
            </w:pPr>
            <w:r w:rsidRPr="004A506A">
              <w:rPr>
                <w:rFonts w:ascii="Cambria" w:eastAsia="Cambria" w:hAnsi="Cambria" w:cs="Cambria"/>
                <w:sz w:val="20"/>
              </w:rPr>
              <w:t xml:space="preserve">Satisfactory </w:t>
            </w:r>
          </w:p>
        </w:tc>
        <w:tc>
          <w:tcPr>
            <w:tcW w:w="661" w:type="dxa"/>
          </w:tcPr>
          <w:p w14:paraId="14CA9E0A" w14:textId="77777777" w:rsidR="005C7012" w:rsidRPr="004A506A" w:rsidRDefault="005C7012" w:rsidP="005C7012">
            <w:pPr>
              <w:ind w:right="44"/>
              <w:jc w:val="center"/>
              <w:rPr>
                <w:sz w:val="20"/>
              </w:rPr>
            </w:pPr>
            <w:r w:rsidRPr="004A506A">
              <w:rPr>
                <w:rFonts w:ascii="Cambria" w:eastAsia="Cambria" w:hAnsi="Cambria" w:cs="Cambria"/>
                <w:sz w:val="20"/>
              </w:rPr>
              <w:t xml:space="preserve">0 </w:t>
            </w:r>
          </w:p>
        </w:tc>
        <w:tc>
          <w:tcPr>
            <w:tcW w:w="1226" w:type="dxa"/>
            <w:shd w:val="clear" w:color="auto" w:fill="CCCCFF"/>
          </w:tcPr>
          <w:p w14:paraId="3C1D985C" w14:textId="77777777" w:rsidR="005C7012" w:rsidRPr="004A506A" w:rsidRDefault="005C7012" w:rsidP="005C7012">
            <w:pPr>
              <w:ind w:right="43"/>
              <w:jc w:val="center"/>
              <w:rPr>
                <w:sz w:val="20"/>
              </w:rPr>
            </w:pPr>
            <w:r w:rsidRPr="004A506A">
              <w:rPr>
                <w:rFonts w:ascii="Cambria" w:eastAsia="Cambria" w:hAnsi="Cambria" w:cs="Cambria"/>
                <w:sz w:val="20"/>
              </w:rPr>
              <w:t xml:space="preserve">1129 </w:t>
            </w:r>
          </w:p>
        </w:tc>
        <w:tc>
          <w:tcPr>
            <w:tcW w:w="1195" w:type="dxa"/>
          </w:tcPr>
          <w:p w14:paraId="566ADA23" w14:textId="77777777" w:rsidR="005C7012" w:rsidRPr="004A506A" w:rsidRDefault="005C7012" w:rsidP="005C7012">
            <w:pPr>
              <w:ind w:right="47"/>
              <w:jc w:val="center"/>
              <w:rPr>
                <w:sz w:val="20"/>
              </w:rPr>
            </w:pPr>
            <w:r w:rsidRPr="004A506A">
              <w:rPr>
                <w:rFonts w:ascii="Cambria" w:eastAsia="Cambria" w:hAnsi="Cambria" w:cs="Cambria"/>
                <w:sz w:val="20"/>
              </w:rPr>
              <w:t xml:space="preserve">0 </w:t>
            </w:r>
          </w:p>
        </w:tc>
        <w:tc>
          <w:tcPr>
            <w:tcW w:w="660" w:type="dxa"/>
            <w:shd w:val="clear" w:color="auto" w:fill="F6C5AC"/>
          </w:tcPr>
          <w:p w14:paraId="5C3F4CF3" w14:textId="77777777" w:rsidR="005C7012" w:rsidRPr="004A506A" w:rsidRDefault="005C7012" w:rsidP="005C7012">
            <w:pPr>
              <w:ind w:right="44"/>
              <w:jc w:val="center"/>
              <w:rPr>
                <w:sz w:val="20"/>
              </w:rPr>
            </w:pPr>
            <w:r w:rsidRPr="004A506A">
              <w:rPr>
                <w:rFonts w:ascii="Cambria" w:eastAsia="Cambria" w:hAnsi="Cambria" w:cs="Cambria"/>
                <w:sz w:val="20"/>
              </w:rPr>
              <w:t xml:space="preserve">1 </w:t>
            </w:r>
          </w:p>
        </w:tc>
        <w:tc>
          <w:tcPr>
            <w:tcW w:w="624" w:type="dxa"/>
          </w:tcPr>
          <w:p w14:paraId="0377F720" w14:textId="77777777" w:rsidR="005C7012" w:rsidRPr="004A506A" w:rsidRDefault="005C7012" w:rsidP="005C7012">
            <w:pPr>
              <w:ind w:right="48"/>
              <w:jc w:val="center"/>
              <w:rPr>
                <w:sz w:val="20"/>
              </w:rPr>
            </w:pPr>
            <w:r w:rsidRPr="004A506A">
              <w:rPr>
                <w:rFonts w:ascii="Cambria" w:eastAsia="Cambria" w:hAnsi="Cambria" w:cs="Cambria"/>
                <w:sz w:val="20"/>
              </w:rPr>
              <w:t xml:space="preserve">0 </w:t>
            </w:r>
          </w:p>
        </w:tc>
        <w:tc>
          <w:tcPr>
            <w:tcW w:w="791" w:type="dxa"/>
          </w:tcPr>
          <w:p w14:paraId="2C5028DE" w14:textId="77777777" w:rsidR="005C7012" w:rsidRPr="004A506A" w:rsidRDefault="005C7012" w:rsidP="005C7012">
            <w:pPr>
              <w:ind w:right="39"/>
              <w:jc w:val="center"/>
              <w:rPr>
                <w:sz w:val="20"/>
              </w:rPr>
            </w:pPr>
            <w:r w:rsidRPr="004A506A">
              <w:rPr>
                <w:rFonts w:ascii="Cambria" w:eastAsia="Cambria" w:hAnsi="Cambria" w:cs="Cambria"/>
                <w:sz w:val="20"/>
              </w:rPr>
              <w:t xml:space="preserve">0 </w:t>
            </w:r>
          </w:p>
        </w:tc>
      </w:tr>
      <w:tr w:rsidR="004A506A" w:rsidRPr="004A506A" w14:paraId="1171F273" w14:textId="77777777" w:rsidTr="004A506A">
        <w:trPr>
          <w:trHeight w:val="480"/>
        </w:trPr>
        <w:tc>
          <w:tcPr>
            <w:tcW w:w="0" w:type="auto"/>
            <w:vMerge/>
            <w:tcBorders>
              <w:top w:val="single" w:sz="4" w:space="0" w:color="auto"/>
              <w:left w:val="single" w:sz="4" w:space="0" w:color="auto"/>
              <w:bottom w:val="single" w:sz="4" w:space="0" w:color="auto"/>
              <w:right w:val="single" w:sz="4" w:space="0" w:color="auto"/>
            </w:tcBorders>
          </w:tcPr>
          <w:p w14:paraId="23DA3A70" w14:textId="77777777" w:rsidR="005C7012" w:rsidRPr="004A506A" w:rsidRDefault="005C7012" w:rsidP="005C7012">
            <w:pPr>
              <w:rPr>
                <w:sz w:val="20"/>
              </w:rPr>
            </w:pPr>
          </w:p>
        </w:tc>
        <w:tc>
          <w:tcPr>
            <w:tcW w:w="1226" w:type="dxa"/>
            <w:tcBorders>
              <w:left w:val="single" w:sz="4" w:space="0" w:color="auto"/>
            </w:tcBorders>
          </w:tcPr>
          <w:p w14:paraId="06009F7A" w14:textId="77777777" w:rsidR="005C7012" w:rsidRPr="004A506A" w:rsidRDefault="005C7012" w:rsidP="005C7012">
            <w:pPr>
              <w:jc w:val="center"/>
              <w:rPr>
                <w:sz w:val="20"/>
              </w:rPr>
            </w:pPr>
            <w:r w:rsidRPr="004A506A">
              <w:rPr>
                <w:rFonts w:ascii="Cambria" w:eastAsia="Cambria" w:hAnsi="Cambria" w:cs="Cambria"/>
                <w:sz w:val="20"/>
              </w:rPr>
              <w:t xml:space="preserve">Moderately Polluted </w:t>
            </w:r>
          </w:p>
        </w:tc>
        <w:tc>
          <w:tcPr>
            <w:tcW w:w="661" w:type="dxa"/>
            <w:vAlign w:val="center"/>
          </w:tcPr>
          <w:p w14:paraId="60F2B50E" w14:textId="77777777" w:rsidR="005C7012" w:rsidRPr="004A506A" w:rsidRDefault="005C7012" w:rsidP="005C7012">
            <w:pPr>
              <w:ind w:right="44"/>
              <w:jc w:val="center"/>
              <w:rPr>
                <w:sz w:val="20"/>
              </w:rPr>
            </w:pPr>
            <w:r w:rsidRPr="004A506A">
              <w:rPr>
                <w:rFonts w:ascii="Cambria" w:eastAsia="Cambria" w:hAnsi="Cambria" w:cs="Cambria"/>
                <w:sz w:val="20"/>
              </w:rPr>
              <w:t xml:space="preserve">0 </w:t>
            </w:r>
          </w:p>
        </w:tc>
        <w:tc>
          <w:tcPr>
            <w:tcW w:w="1226" w:type="dxa"/>
            <w:vAlign w:val="center"/>
          </w:tcPr>
          <w:p w14:paraId="5A18BA98" w14:textId="77777777" w:rsidR="005C7012" w:rsidRPr="004A506A" w:rsidRDefault="005C7012" w:rsidP="005C7012">
            <w:pPr>
              <w:ind w:right="51"/>
              <w:jc w:val="center"/>
              <w:rPr>
                <w:sz w:val="20"/>
              </w:rPr>
            </w:pPr>
            <w:r w:rsidRPr="004A506A">
              <w:rPr>
                <w:rFonts w:ascii="Cambria" w:eastAsia="Cambria" w:hAnsi="Cambria" w:cs="Cambria"/>
                <w:sz w:val="20"/>
              </w:rPr>
              <w:t xml:space="preserve">0 </w:t>
            </w:r>
          </w:p>
        </w:tc>
        <w:tc>
          <w:tcPr>
            <w:tcW w:w="1195" w:type="dxa"/>
            <w:shd w:val="clear" w:color="auto" w:fill="CCCCFF"/>
            <w:vAlign w:val="center"/>
          </w:tcPr>
          <w:p w14:paraId="01BB3143" w14:textId="77777777" w:rsidR="005C7012" w:rsidRPr="004A506A" w:rsidRDefault="005C7012" w:rsidP="005C7012">
            <w:pPr>
              <w:ind w:right="39"/>
              <w:jc w:val="center"/>
              <w:rPr>
                <w:sz w:val="20"/>
              </w:rPr>
            </w:pPr>
            <w:r w:rsidRPr="004A506A">
              <w:rPr>
                <w:rFonts w:ascii="Cambria" w:eastAsia="Cambria" w:hAnsi="Cambria" w:cs="Cambria"/>
                <w:sz w:val="20"/>
              </w:rPr>
              <w:t xml:space="preserve">86 </w:t>
            </w:r>
          </w:p>
        </w:tc>
        <w:tc>
          <w:tcPr>
            <w:tcW w:w="660" w:type="dxa"/>
            <w:vAlign w:val="center"/>
          </w:tcPr>
          <w:p w14:paraId="055D9B3B" w14:textId="77777777" w:rsidR="005C7012" w:rsidRPr="004A506A" w:rsidRDefault="005C7012" w:rsidP="005C7012">
            <w:pPr>
              <w:ind w:right="44"/>
              <w:jc w:val="center"/>
              <w:rPr>
                <w:sz w:val="20"/>
              </w:rPr>
            </w:pPr>
            <w:r w:rsidRPr="004A506A">
              <w:rPr>
                <w:rFonts w:ascii="Cambria" w:eastAsia="Cambria" w:hAnsi="Cambria" w:cs="Cambria"/>
                <w:sz w:val="20"/>
              </w:rPr>
              <w:t xml:space="preserve">0 </w:t>
            </w:r>
          </w:p>
        </w:tc>
        <w:tc>
          <w:tcPr>
            <w:tcW w:w="624" w:type="dxa"/>
            <w:vAlign w:val="center"/>
          </w:tcPr>
          <w:p w14:paraId="7318C946" w14:textId="77777777" w:rsidR="005C7012" w:rsidRPr="004A506A" w:rsidRDefault="005C7012" w:rsidP="005C7012">
            <w:pPr>
              <w:ind w:right="48"/>
              <w:jc w:val="center"/>
              <w:rPr>
                <w:sz w:val="20"/>
              </w:rPr>
            </w:pPr>
            <w:r w:rsidRPr="004A506A">
              <w:rPr>
                <w:rFonts w:ascii="Cambria" w:eastAsia="Cambria" w:hAnsi="Cambria" w:cs="Cambria"/>
                <w:sz w:val="20"/>
              </w:rPr>
              <w:t xml:space="preserve">0 </w:t>
            </w:r>
          </w:p>
        </w:tc>
        <w:tc>
          <w:tcPr>
            <w:tcW w:w="791" w:type="dxa"/>
            <w:vAlign w:val="center"/>
          </w:tcPr>
          <w:p w14:paraId="18EE8506" w14:textId="77777777" w:rsidR="005C7012" w:rsidRPr="004A506A" w:rsidRDefault="005C7012" w:rsidP="005C7012">
            <w:pPr>
              <w:ind w:right="39"/>
              <w:jc w:val="center"/>
              <w:rPr>
                <w:sz w:val="20"/>
              </w:rPr>
            </w:pPr>
            <w:r w:rsidRPr="004A506A">
              <w:rPr>
                <w:rFonts w:ascii="Cambria" w:eastAsia="Cambria" w:hAnsi="Cambria" w:cs="Cambria"/>
                <w:sz w:val="20"/>
              </w:rPr>
              <w:t xml:space="preserve">0 </w:t>
            </w:r>
          </w:p>
        </w:tc>
      </w:tr>
      <w:tr w:rsidR="004A506A" w:rsidRPr="004A506A" w14:paraId="6294BA26" w14:textId="77777777" w:rsidTr="004A506A">
        <w:trPr>
          <w:trHeight w:val="244"/>
        </w:trPr>
        <w:tc>
          <w:tcPr>
            <w:tcW w:w="0" w:type="auto"/>
            <w:vMerge/>
            <w:tcBorders>
              <w:top w:val="single" w:sz="4" w:space="0" w:color="auto"/>
              <w:left w:val="single" w:sz="4" w:space="0" w:color="auto"/>
              <w:bottom w:val="single" w:sz="4" w:space="0" w:color="auto"/>
              <w:right w:val="single" w:sz="4" w:space="0" w:color="auto"/>
            </w:tcBorders>
          </w:tcPr>
          <w:p w14:paraId="5B6EF340" w14:textId="77777777" w:rsidR="005C7012" w:rsidRPr="004A506A" w:rsidRDefault="005C7012" w:rsidP="005C7012">
            <w:pPr>
              <w:rPr>
                <w:sz w:val="20"/>
              </w:rPr>
            </w:pPr>
          </w:p>
        </w:tc>
        <w:tc>
          <w:tcPr>
            <w:tcW w:w="1226" w:type="dxa"/>
            <w:tcBorders>
              <w:left w:val="single" w:sz="4" w:space="0" w:color="auto"/>
            </w:tcBorders>
          </w:tcPr>
          <w:p w14:paraId="4A76D769" w14:textId="77777777" w:rsidR="005C7012" w:rsidRPr="004A506A" w:rsidRDefault="005C7012" w:rsidP="005C7012">
            <w:pPr>
              <w:ind w:right="50"/>
              <w:jc w:val="center"/>
              <w:rPr>
                <w:sz w:val="20"/>
              </w:rPr>
            </w:pPr>
            <w:r w:rsidRPr="004A506A">
              <w:rPr>
                <w:rFonts w:ascii="Cambria" w:eastAsia="Cambria" w:hAnsi="Cambria" w:cs="Cambria"/>
                <w:sz w:val="20"/>
              </w:rPr>
              <w:t xml:space="preserve">Poor </w:t>
            </w:r>
          </w:p>
        </w:tc>
        <w:tc>
          <w:tcPr>
            <w:tcW w:w="661" w:type="dxa"/>
          </w:tcPr>
          <w:p w14:paraId="4C32A5F8" w14:textId="77777777" w:rsidR="005C7012" w:rsidRPr="004A506A" w:rsidRDefault="005C7012" w:rsidP="005C7012">
            <w:pPr>
              <w:ind w:right="44"/>
              <w:jc w:val="center"/>
              <w:rPr>
                <w:sz w:val="20"/>
              </w:rPr>
            </w:pPr>
            <w:r w:rsidRPr="004A506A">
              <w:rPr>
                <w:rFonts w:ascii="Cambria" w:eastAsia="Cambria" w:hAnsi="Cambria" w:cs="Cambria"/>
                <w:sz w:val="20"/>
              </w:rPr>
              <w:t xml:space="preserve">0 </w:t>
            </w:r>
          </w:p>
        </w:tc>
        <w:tc>
          <w:tcPr>
            <w:tcW w:w="1226" w:type="dxa"/>
          </w:tcPr>
          <w:p w14:paraId="4E15F83B" w14:textId="77777777" w:rsidR="005C7012" w:rsidRPr="004A506A" w:rsidRDefault="005C7012" w:rsidP="005C7012">
            <w:pPr>
              <w:ind w:right="51"/>
              <w:jc w:val="center"/>
              <w:rPr>
                <w:sz w:val="20"/>
              </w:rPr>
            </w:pPr>
            <w:r w:rsidRPr="004A506A">
              <w:rPr>
                <w:rFonts w:ascii="Cambria" w:eastAsia="Cambria" w:hAnsi="Cambria" w:cs="Cambria"/>
                <w:sz w:val="20"/>
              </w:rPr>
              <w:t xml:space="preserve">0 </w:t>
            </w:r>
          </w:p>
        </w:tc>
        <w:tc>
          <w:tcPr>
            <w:tcW w:w="1195" w:type="dxa"/>
          </w:tcPr>
          <w:p w14:paraId="3BE0C0CE" w14:textId="77777777" w:rsidR="005C7012" w:rsidRPr="004A506A" w:rsidRDefault="005C7012" w:rsidP="005C7012">
            <w:pPr>
              <w:ind w:right="47"/>
              <w:jc w:val="center"/>
              <w:rPr>
                <w:sz w:val="20"/>
              </w:rPr>
            </w:pPr>
            <w:r w:rsidRPr="004A506A">
              <w:rPr>
                <w:rFonts w:ascii="Cambria" w:eastAsia="Cambria" w:hAnsi="Cambria" w:cs="Cambria"/>
                <w:sz w:val="20"/>
              </w:rPr>
              <w:t xml:space="preserve">0 </w:t>
            </w:r>
          </w:p>
        </w:tc>
        <w:tc>
          <w:tcPr>
            <w:tcW w:w="660" w:type="dxa"/>
            <w:shd w:val="clear" w:color="auto" w:fill="CCCCFF"/>
          </w:tcPr>
          <w:p w14:paraId="385182B7" w14:textId="77777777" w:rsidR="005C7012" w:rsidRPr="004A506A" w:rsidRDefault="005C7012" w:rsidP="005C7012">
            <w:pPr>
              <w:ind w:left="6"/>
              <w:rPr>
                <w:sz w:val="20"/>
              </w:rPr>
            </w:pPr>
            <w:r w:rsidRPr="004A506A">
              <w:rPr>
                <w:rFonts w:ascii="Cambria" w:eastAsia="Cambria" w:hAnsi="Cambria" w:cs="Cambria"/>
                <w:sz w:val="20"/>
              </w:rPr>
              <w:t xml:space="preserve">2785 </w:t>
            </w:r>
          </w:p>
        </w:tc>
        <w:tc>
          <w:tcPr>
            <w:tcW w:w="624" w:type="dxa"/>
          </w:tcPr>
          <w:p w14:paraId="2A108531" w14:textId="77777777" w:rsidR="005C7012" w:rsidRPr="004A506A" w:rsidRDefault="005C7012" w:rsidP="005C7012">
            <w:pPr>
              <w:ind w:right="48"/>
              <w:jc w:val="center"/>
              <w:rPr>
                <w:sz w:val="20"/>
              </w:rPr>
            </w:pPr>
            <w:r w:rsidRPr="004A506A">
              <w:rPr>
                <w:rFonts w:ascii="Cambria" w:eastAsia="Cambria" w:hAnsi="Cambria" w:cs="Cambria"/>
                <w:sz w:val="20"/>
              </w:rPr>
              <w:t xml:space="preserve">0 </w:t>
            </w:r>
          </w:p>
        </w:tc>
        <w:tc>
          <w:tcPr>
            <w:tcW w:w="791" w:type="dxa"/>
          </w:tcPr>
          <w:p w14:paraId="56D2730E" w14:textId="77777777" w:rsidR="005C7012" w:rsidRPr="004A506A" w:rsidRDefault="005C7012" w:rsidP="005C7012">
            <w:pPr>
              <w:ind w:right="39"/>
              <w:jc w:val="center"/>
              <w:rPr>
                <w:sz w:val="20"/>
              </w:rPr>
            </w:pPr>
            <w:r w:rsidRPr="004A506A">
              <w:rPr>
                <w:rFonts w:ascii="Cambria" w:eastAsia="Cambria" w:hAnsi="Cambria" w:cs="Cambria"/>
                <w:sz w:val="20"/>
              </w:rPr>
              <w:t xml:space="preserve">0 </w:t>
            </w:r>
          </w:p>
        </w:tc>
      </w:tr>
      <w:tr w:rsidR="004A506A" w:rsidRPr="004A506A" w14:paraId="41F08B07" w14:textId="77777777" w:rsidTr="004A506A">
        <w:trPr>
          <w:trHeight w:val="244"/>
        </w:trPr>
        <w:tc>
          <w:tcPr>
            <w:tcW w:w="0" w:type="auto"/>
            <w:vMerge/>
            <w:tcBorders>
              <w:top w:val="single" w:sz="4" w:space="0" w:color="auto"/>
              <w:left w:val="single" w:sz="4" w:space="0" w:color="auto"/>
              <w:bottom w:val="single" w:sz="4" w:space="0" w:color="auto"/>
              <w:right w:val="single" w:sz="4" w:space="0" w:color="auto"/>
            </w:tcBorders>
          </w:tcPr>
          <w:p w14:paraId="7EB62A61" w14:textId="77777777" w:rsidR="005C7012" w:rsidRPr="004A506A" w:rsidRDefault="005C7012" w:rsidP="005C7012">
            <w:pPr>
              <w:rPr>
                <w:sz w:val="20"/>
              </w:rPr>
            </w:pPr>
          </w:p>
        </w:tc>
        <w:tc>
          <w:tcPr>
            <w:tcW w:w="1226" w:type="dxa"/>
            <w:tcBorders>
              <w:left w:val="single" w:sz="4" w:space="0" w:color="auto"/>
            </w:tcBorders>
          </w:tcPr>
          <w:p w14:paraId="2D84BEA1" w14:textId="77777777" w:rsidR="005C7012" w:rsidRPr="004A506A" w:rsidRDefault="005C7012" w:rsidP="005C7012">
            <w:pPr>
              <w:ind w:right="54"/>
              <w:jc w:val="center"/>
              <w:rPr>
                <w:sz w:val="20"/>
              </w:rPr>
            </w:pPr>
            <w:r w:rsidRPr="004A506A">
              <w:rPr>
                <w:rFonts w:ascii="Cambria" w:eastAsia="Cambria" w:hAnsi="Cambria" w:cs="Cambria"/>
                <w:sz w:val="20"/>
              </w:rPr>
              <w:t xml:space="preserve">Very Poor </w:t>
            </w:r>
          </w:p>
        </w:tc>
        <w:tc>
          <w:tcPr>
            <w:tcW w:w="661" w:type="dxa"/>
          </w:tcPr>
          <w:p w14:paraId="5891F5D6" w14:textId="77777777" w:rsidR="005C7012" w:rsidRPr="004A506A" w:rsidRDefault="005C7012" w:rsidP="005C7012">
            <w:pPr>
              <w:ind w:right="44"/>
              <w:jc w:val="center"/>
              <w:rPr>
                <w:sz w:val="20"/>
              </w:rPr>
            </w:pPr>
            <w:r w:rsidRPr="004A506A">
              <w:rPr>
                <w:rFonts w:ascii="Cambria" w:eastAsia="Cambria" w:hAnsi="Cambria" w:cs="Cambria"/>
                <w:sz w:val="20"/>
              </w:rPr>
              <w:t xml:space="preserve">0 </w:t>
            </w:r>
          </w:p>
        </w:tc>
        <w:tc>
          <w:tcPr>
            <w:tcW w:w="1226" w:type="dxa"/>
          </w:tcPr>
          <w:p w14:paraId="7290FA4A" w14:textId="77777777" w:rsidR="005C7012" w:rsidRPr="004A506A" w:rsidRDefault="005C7012" w:rsidP="005C7012">
            <w:pPr>
              <w:ind w:right="51"/>
              <w:jc w:val="center"/>
              <w:rPr>
                <w:sz w:val="20"/>
              </w:rPr>
            </w:pPr>
            <w:r w:rsidRPr="004A506A">
              <w:rPr>
                <w:rFonts w:ascii="Cambria" w:eastAsia="Cambria" w:hAnsi="Cambria" w:cs="Cambria"/>
                <w:sz w:val="20"/>
              </w:rPr>
              <w:t xml:space="preserve">0 </w:t>
            </w:r>
          </w:p>
        </w:tc>
        <w:tc>
          <w:tcPr>
            <w:tcW w:w="1195" w:type="dxa"/>
          </w:tcPr>
          <w:p w14:paraId="3EDEEA22" w14:textId="77777777" w:rsidR="005C7012" w:rsidRPr="004A506A" w:rsidRDefault="005C7012" w:rsidP="005C7012">
            <w:pPr>
              <w:ind w:right="47"/>
              <w:jc w:val="center"/>
              <w:rPr>
                <w:sz w:val="20"/>
              </w:rPr>
            </w:pPr>
            <w:r w:rsidRPr="004A506A">
              <w:rPr>
                <w:rFonts w:ascii="Cambria" w:eastAsia="Cambria" w:hAnsi="Cambria" w:cs="Cambria"/>
                <w:sz w:val="20"/>
              </w:rPr>
              <w:t xml:space="preserve">0 </w:t>
            </w:r>
          </w:p>
        </w:tc>
        <w:tc>
          <w:tcPr>
            <w:tcW w:w="660" w:type="dxa"/>
          </w:tcPr>
          <w:p w14:paraId="08C900EF" w14:textId="77777777" w:rsidR="005C7012" w:rsidRPr="004A506A" w:rsidRDefault="005C7012" w:rsidP="005C7012">
            <w:pPr>
              <w:ind w:right="44"/>
              <w:jc w:val="center"/>
              <w:rPr>
                <w:sz w:val="20"/>
              </w:rPr>
            </w:pPr>
            <w:r w:rsidRPr="004A506A">
              <w:rPr>
                <w:rFonts w:ascii="Cambria" w:eastAsia="Cambria" w:hAnsi="Cambria" w:cs="Cambria"/>
                <w:sz w:val="20"/>
              </w:rPr>
              <w:t xml:space="preserve">0 </w:t>
            </w:r>
          </w:p>
        </w:tc>
        <w:tc>
          <w:tcPr>
            <w:tcW w:w="624" w:type="dxa"/>
            <w:shd w:val="clear" w:color="auto" w:fill="CCCCFF"/>
          </w:tcPr>
          <w:p w14:paraId="2235777D" w14:textId="77777777" w:rsidR="005C7012" w:rsidRPr="004A506A" w:rsidRDefault="005C7012" w:rsidP="005C7012">
            <w:pPr>
              <w:ind w:right="48"/>
              <w:jc w:val="center"/>
              <w:rPr>
                <w:sz w:val="20"/>
              </w:rPr>
            </w:pPr>
            <w:r w:rsidRPr="004A506A">
              <w:rPr>
                <w:rFonts w:ascii="Cambria" w:eastAsia="Cambria" w:hAnsi="Cambria" w:cs="Cambria"/>
                <w:sz w:val="20"/>
              </w:rPr>
              <w:t xml:space="preserve">37 </w:t>
            </w:r>
          </w:p>
        </w:tc>
        <w:tc>
          <w:tcPr>
            <w:tcW w:w="791" w:type="dxa"/>
            <w:shd w:val="clear" w:color="auto" w:fill="F6C5AC"/>
          </w:tcPr>
          <w:p w14:paraId="7835C5C2" w14:textId="77777777" w:rsidR="005C7012" w:rsidRPr="004A506A" w:rsidRDefault="005C7012" w:rsidP="005C7012">
            <w:pPr>
              <w:ind w:right="39"/>
              <w:jc w:val="center"/>
              <w:rPr>
                <w:sz w:val="20"/>
              </w:rPr>
            </w:pPr>
            <w:r w:rsidRPr="004A506A">
              <w:rPr>
                <w:rFonts w:ascii="Cambria" w:eastAsia="Cambria" w:hAnsi="Cambria" w:cs="Cambria"/>
                <w:sz w:val="20"/>
              </w:rPr>
              <w:t xml:space="preserve">2 </w:t>
            </w:r>
          </w:p>
        </w:tc>
      </w:tr>
      <w:tr w:rsidR="004A506A" w:rsidRPr="004A506A" w14:paraId="660793D2" w14:textId="77777777" w:rsidTr="004A506A">
        <w:trPr>
          <w:trHeight w:val="245"/>
        </w:trPr>
        <w:tc>
          <w:tcPr>
            <w:tcW w:w="0" w:type="auto"/>
            <w:vMerge/>
            <w:tcBorders>
              <w:top w:val="single" w:sz="4" w:space="0" w:color="auto"/>
              <w:left w:val="single" w:sz="4" w:space="0" w:color="auto"/>
              <w:bottom w:val="single" w:sz="4" w:space="0" w:color="auto"/>
              <w:right w:val="single" w:sz="4" w:space="0" w:color="auto"/>
            </w:tcBorders>
          </w:tcPr>
          <w:p w14:paraId="44126695" w14:textId="77777777" w:rsidR="005C7012" w:rsidRPr="004A506A" w:rsidRDefault="005C7012" w:rsidP="005C7012">
            <w:pPr>
              <w:rPr>
                <w:sz w:val="20"/>
              </w:rPr>
            </w:pPr>
          </w:p>
        </w:tc>
        <w:tc>
          <w:tcPr>
            <w:tcW w:w="1226" w:type="dxa"/>
            <w:tcBorders>
              <w:left w:val="single" w:sz="4" w:space="0" w:color="auto"/>
            </w:tcBorders>
          </w:tcPr>
          <w:p w14:paraId="10F63035" w14:textId="77777777" w:rsidR="005C7012" w:rsidRPr="004A506A" w:rsidRDefault="005C7012" w:rsidP="005C7012">
            <w:pPr>
              <w:ind w:right="55"/>
              <w:jc w:val="center"/>
              <w:rPr>
                <w:sz w:val="20"/>
              </w:rPr>
            </w:pPr>
            <w:r w:rsidRPr="004A506A">
              <w:rPr>
                <w:rFonts w:ascii="Cambria" w:eastAsia="Cambria" w:hAnsi="Cambria" w:cs="Cambria"/>
                <w:sz w:val="20"/>
              </w:rPr>
              <w:t xml:space="preserve">Severe </w:t>
            </w:r>
          </w:p>
        </w:tc>
        <w:tc>
          <w:tcPr>
            <w:tcW w:w="661" w:type="dxa"/>
          </w:tcPr>
          <w:p w14:paraId="4FA41F12" w14:textId="77777777" w:rsidR="005C7012" w:rsidRPr="004A506A" w:rsidRDefault="005C7012" w:rsidP="005C7012">
            <w:pPr>
              <w:ind w:right="44"/>
              <w:jc w:val="center"/>
              <w:rPr>
                <w:sz w:val="20"/>
              </w:rPr>
            </w:pPr>
            <w:r w:rsidRPr="004A506A">
              <w:rPr>
                <w:rFonts w:ascii="Cambria" w:eastAsia="Cambria" w:hAnsi="Cambria" w:cs="Cambria"/>
                <w:sz w:val="20"/>
              </w:rPr>
              <w:t xml:space="preserve">0 </w:t>
            </w:r>
          </w:p>
        </w:tc>
        <w:tc>
          <w:tcPr>
            <w:tcW w:w="1226" w:type="dxa"/>
          </w:tcPr>
          <w:p w14:paraId="6648C9C2" w14:textId="77777777" w:rsidR="005C7012" w:rsidRPr="004A506A" w:rsidRDefault="005C7012" w:rsidP="005C7012">
            <w:pPr>
              <w:ind w:right="51"/>
              <w:jc w:val="center"/>
              <w:rPr>
                <w:sz w:val="20"/>
              </w:rPr>
            </w:pPr>
            <w:r w:rsidRPr="004A506A">
              <w:rPr>
                <w:rFonts w:ascii="Cambria" w:eastAsia="Cambria" w:hAnsi="Cambria" w:cs="Cambria"/>
                <w:sz w:val="20"/>
              </w:rPr>
              <w:t xml:space="preserve">0 </w:t>
            </w:r>
          </w:p>
        </w:tc>
        <w:tc>
          <w:tcPr>
            <w:tcW w:w="1195" w:type="dxa"/>
            <w:shd w:val="clear" w:color="auto" w:fill="F6C5AC"/>
          </w:tcPr>
          <w:p w14:paraId="1170F79D" w14:textId="77777777" w:rsidR="005C7012" w:rsidRPr="004A506A" w:rsidRDefault="005C7012" w:rsidP="005C7012">
            <w:pPr>
              <w:ind w:right="47"/>
              <w:jc w:val="center"/>
              <w:rPr>
                <w:sz w:val="20"/>
              </w:rPr>
            </w:pPr>
            <w:r w:rsidRPr="004A506A">
              <w:rPr>
                <w:rFonts w:ascii="Cambria" w:eastAsia="Cambria" w:hAnsi="Cambria" w:cs="Cambria"/>
                <w:sz w:val="20"/>
              </w:rPr>
              <w:t xml:space="preserve">2 </w:t>
            </w:r>
          </w:p>
        </w:tc>
        <w:tc>
          <w:tcPr>
            <w:tcW w:w="660" w:type="dxa"/>
          </w:tcPr>
          <w:p w14:paraId="35D7F73C" w14:textId="77777777" w:rsidR="005C7012" w:rsidRPr="004A506A" w:rsidRDefault="005C7012" w:rsidP="005C7012">
            <w:pPr>
              <w:ind w:right="44"/>
              <w:jc w:val="center"/>
              <w:rPr>
                <w:sz w:val="20"/>
              </w:rPr>
            </w:pPr>
            <w:r w:rsidRPr="004A506A">
              <w:rPr>
                <w:rFonts w:ascii="Cambria" w:eastAsia="Cambria" w:hAnsi="Cambria" w:cs="Cambria"/>
                <w:sz w:val="20"/>
              </w:rPr>
              <w:t xml:space="preserve">0 </w:t>
            </w:r>
          </w:p>
        </w:tc>
        <w:tc>
          <w:tcPr>
            <w:tcW w:w="624" w:type="dxa"/>
            <w:shd w:val="clear" w:color="auto" w:fill="F6C5AC"/>
          </w:tcPr>
          <w:p w14:paraId="3934914A" w14:textId="77777777" w:rsidR="005C7012" w:rsidRPr="004A506A" w:rsidRDefault="005C7012" w:rsidP="005C7012">
            <w:pPr>
              <w:ind w:right="48"/>
              <w:jc w:val="center"/>
              <w:rPr>
                <w:sz w:val="20"/>
              </w:rPr>
            </w:pPr>
            <w:r w:rsidRPr="004A506A">
              <w:rPr>
                <w:rFonts w:ascii="Cambria" w:eastAsia="Cambria" w:hAnsi="Cambria" w:cs="Cambria"/>
                <w:sz w:val="20"/>
              </w:rPr>
              <w:t xml:space="preserve">1 </w:t>
            </w:r>
          </w:p>
        </w:tc>
        <w:tc>
          <w:tcPr>
            <w:tcW w:w="791" w:type="dxa"/>
            <w:shd w:val="clear" w:color="auto" w:fill="CCCCFF"/>
          </w:tcPr>
          <w:p w14:paraId="30B68B37" w14:textId="77777777" w:rsidR="005C7012" w:rsidRPr="004A506A" w:rsidRDefault="005C7012" w:rsidP="005C7012">
            <w:pPr>
              <w:pStyle w:val="ListParagraph"/>
              <w:numPr>
                <w:ilvl w:val="0"/>
                <w:numId w:val="5"/>
              </w:numPr>
              <w:ind w:right="39"/>
              <w:jc w:val="center"/>
              <w:rPr>
                <w:sz w:val="20"/>
              </w:rPr>
            </w:pPr>
          </w:p>
        </w:tc>
      </w:tr>
    </w:tbl>
    <w:p w14:paraId="1EE96D81" w14:textId="77777777" w:rsidR="005C7012" w:rsidRPr="005C7012" w:rsidRDefault="005C7012" w:rsidP="00617B92">
      <w:pPr>
        <w:shd w:val="clear" w:color="auto" w:fill="FFFFFF" w:themeFill="background1"/>
        <w:tabs>
          <w:tab w:val="center" w:pos="2076"/>
          <w:tab w:val="center" w:pos="4440"/>
          <w:tab w:val="center" w:pos="6829"/>
        </w:tabs>
        <w:rPr>
          <w:rFonts w:ascii="Cambria" w:eastAsia="Cambria" w:hAnsi="Cambria" w:cs="Cambria"/>
          <w:sz w:val="20"/>
        </w:rPr>
      </w:pPr>
    </w:p>
    <w:p w14:paraId="749394B9" w14:textId="3B8984F8" w:rsidR="005C7012" w:rsidRPr="007B2957" w:rsidRDefault="005C7012" w:rsidP="007B2957">
      <w:pPr>
        <w:pStyle w:val="ListParagraph"/>
        <w:spacing w:after="149" w:line="249" w:lineRule="auto"/>
        <w:ind w:right="4042"/>
        <w:jc w:val="center"/>
        <w:rPr>
          <w:rFonts w:ascii="Cambria" w:eastAsia="Cambria" w:hAnsi="Cambria" w:cs="Cambria"/>
          <w:b/>
          <w:sz w:val="20"/>
        </w:rPr>
      </w:pPr>
      <w:r>
        <w:rPr>
          <w:rFonts w:ascii="Cambria" w:eastAsia="Cambria" w:hAnsi="Cambria" w:cs="Cambria"/>
          <w:b/>
          <w:sz w:val="20"/>
        </w:rPr>
        <w:t xml:space="preserve">                       </w:t>
      </w:r>
    </w:p>
    <w:p w14:paraId="3733A785" w14:textId="77777777" w:rsidR="005C7012" w:rsidRPr="00172140" w:rsidRDefault="005C7012" w:rsidP="00172140">
      <w:pPr>
        <w:spacing w:after="149" w:line="249" w:lineRule="auto"/>
        <w:ind w:right="2801"/>
        <w:rPr>
          <w:rFonts w:ascii="Cambria" w:eastAsia="Cambria" w:hAnsi="Cambria" w:cs="Cambria"/>
          <w:b/>
          <w:sz w:val="20"/>
        </w:rPr>
      </w:pPr>
    </w:p>
    <w:p w14:paraId="20BFBF05" w14:textId="0A08A3AA" w:rsidR="00617B92" w:rsidRDefault="00946F66" w:rsidP="00617B92">
      <w:pPr>
        <w:pStyle w:val="ListParagraph"/>
        <w:spacing w:after="149" w:line="249" w:lineRule="auto"/>
        <w:ind w:left="2880" w:right="2801"/>
        <w:jc w:val="center"/>
        <w:rPr>
          <w:rFonts w:ascii="Cambria" w:eastAsia="Cambria" w:hAnsi="Cambria" w:cs="Cambria"/>
          <w:b/>
          <w:sz w:val="18"/>
          <w:szCs w:val="18"/>
        </w:rPr>
      </w:pPr>
      <w:r w:rsidRPr="00E82DA6">
        <w:rPr>
          <w:rFonts w:ascii="Cambria" w:eastAsia="Cambria" w:hAnsi="Cambria" w:cs="Cambria"/>
          <w:b/>
          <w:sz w:val="18"/>
          <w:szCs w:val="18"/>
        </w:rPr>
        <w:t>Table 2.  Con</w:t>
      </w:r>
      <w:r w:rsidR="00E82DA6" w:rsidRPr="00E82DA6">
        <w:rPr>
          <w:rFonts w:ascii="Cambria" w:eastAsia="Cambria" w:hAnsi="Cambria" w:cs="Cambria"/>
          <w:b/>
          <w:sz w:val="18"/>
          <w:szCs w:val="18"/>
        </w:rPr>
        <w:t>fusion Matrix of Testing Result</w:t>
      </w:r>
    </w:p>
    <w:p w14:paraId="5F1802E7" w14:textId="77777777" w:rsidR="00B1264B" w:rsidRPr="00617B92" w:rsidRDefault="00B1264B" w:rsidP="00617B92">
      <w:pPr>
        <w:pStyle w:val="ListParagraph"/>
        <w:spacing w:after="149" w:line="249" w:lineRule="auto"/>
        <w:ind w:left="2880" w:right="2801"/>
        <w:jc w:val="center"/>
        <w:rPr>
          <w:rFonts w:ascii="Cambria" w:eastAsia="Cambria" w:hAnsi="Cambria" w:cs="Cambria"/>
          <w:b/>
          <w:sz w:val="18"/>
          <w:szCs w:val="18"/>
        </w:rPr>
      </w:pPr>
    </w:p>
    <w:p w14:paraId="0264BB3E" w14:textId="7877CE0C" w:rsidR="005C7012" w:rsidRDefault="005C7012" w:rsidP="00617B92">
      <w:pPr>
        <w:pStyle w:val="ListParagraph"/>
        <w:spacing w:after="149" w:line="249" w:lineRule="auto"/>
        <w:ind w:right="1" w:firstLine="720"/>
        <w:jc w:val="both"/>
        <w:rPr>
          <w:rFonts w:ascii="Cambria" w:eastAsia="Cambria" w:hAnsi="Cambria" w:cs="Cambria"/>
          <w:sz w:val="20"/>
        </w:rPr>
      </w:pPr>
      <w:r>
        <w:rPr>
          <w:rFonts w:ascii="Cambria" w:eastAsia="Cambria" w:hAnsi="Cambria" w:cs="Cambria"/>
          <w:sz w:val="20"/>
        </w:rPr>
        <w:t>A</w:t>
      </w:r>
      <w:r w:rsidR="00946F66" w:rsidRPr="00946F66">
        <w:rPr>
          <w:rFonts w:ascii="Cambria" w:eastAsia="Cambria" w:hAnsi="Cambria" w:cs="Cambria"/>
          <w:sz w:val="20"/>
        </w:rPr>
        <w:t xml:space="preserve">s can be seen from Table 1 above, three of the six categories have reached 100%, the ideal accuracy, as determined by Equation 1, and only one category has the lowest accuracy of 83.33%. to demonstrate that it could serve as a useful early screening tool, confusion matrix accuracy has been measured to assess the system's effectiveness. Accordingly, Table 2 above shows that 7033 of the 7039 instances categories had accurate detection. In the meantime, one satisfactory instance, two very poor instances, and three severe instances were mistakenly identified. Equation 1 states that 99.91% accuracy has been attained in the air quality category screening process. The accuracy findings have demonstrated how well this effort has worked to identify the various categories of air quality based on what has been recorded. </w:t>
      </w:r>
    </w:p>
    <w:p w14:paraId="5936E75E" w14:textId="77777777" w:rsidR="00617B92" w:rsidRPr="00617B92" w:rsidRDefault="00617B92" w:rsidP="00617B92">
      <w:pPr>
        <w:pStyle w:val="ListParagraph"/>
        <w:spacing w:after="149" w:line="249" w:lineRule="auto"/>
        <w:ind w:right="1" w:firstLine="720"/>
        <w:jc w:val="both"/>
        <w:rPr>
          <w:rFonts w:ascii="Cambria" w:eastAsia="Cambria" w:hAnsi="Cambria" w:cs="Cambria"/>
          <w:sz w:val="20"/>
        </w:rPr>
      </w:pPr>
    </w:p>
    <w:p w14:paraId="66453357" w14:textId="1AD60198" w:rsidR="005C7012" w:rsidRPr="00DB13A9" w:rsidRDefault="004471C5" w:rsidP="00DB13A9">
      <w:pPr>
        <w:pStyle w:val="ListParagraph"/>
        <w:spacing w:after="153" w:line="249" w:lineRule="auto"/>
        <w:ind w:right="1" w:firstLine="720"/>
        <w:jc w:val="both"/>
        <w:rPr>
          <w:rFonts w:ascii="Cambria" w:eastAsia="Cambria" w:hAnsi="Cambria" w:cs="Cambria"/>
          <w:sz w:val="20"/>
        </w:rPr>
      </w:pPr>
      <w:r>
        <w:rPr>
          <w:rFonts w:ascii="Cambria" w:eastAsia="Cambria" w:hAnsi="Cambria" w:cs="Cambria"/>
          <w:sz w:val="20"/>
        </w:rPr>
        <w:t>Figure 3 show the</w:t>
      </w:r>
      <w:r w:rsidR="00946F66" w:rsidRPr="00946F66">
        <w:rPr>
          <w:rFonts w:ascii="Cambria" w:eastAsia="Cambria" w:hAnsi="Cambria" w:cs="Cambria"/>
          <w:sz w:val="20"/>
        </w:rPr>
        <w:t xml:space="preserve"> example of result when input of four pollutants AQI value which are carbon monoxide, ozone, nitrogen dioxide and particulate matter 2.5 were entered into the system. The input data were retrieved from the World's Air Pollution website of Hongkou Liangcheng, Shanghai city [</w:t>
      </w:r>
      <w:r w:rsidR="003730A5">
        <w:rPr>
          <w:rFonts w:ascii="Cambria" w:eastAsia="Cambria" w:hAnsi="Cambria" w:cs="Cambria"/>
          <w:sz w:val="20"/>
        </w:rPr>
        <w:t>7</w:t>
      </w:r>
      <w:r w:rsidR="00946F66" w:rsidRPr="00946F66">
        <w:rPr>
          <w:rFonts w:ascii="Cambria" w:eastAsia="Cambria" w:hAnsi="Cambria" w:cs="Cambria"/>
          <w:sz w:val="20"/>
        </w:rPr>
        <w:t xml:space="preserve">]. The result of the system match with the result on the website.  </w:t>
      </w:r>
    </w:p>
    <w:p w14:paraId="50FC83A4" w14:textId="77777777" w:rsidR="007C7558" w:rsidRDefault="005C7012" w:rsidP="007C7558">
      <w:pPr>
        <w:keepNext/>
        <w:pBdr>
          <w:top w:val="nil"/>
          <w:left w:val="nil"/>
          <w:bottom w:val="nil"/>
          <w:right w:val="nil"/>
          <w:between w:val="nil"/>
        </w:pBdr>
        <w:tabs>
          <w:tab w:val="left" w:pos="360"/>
          <w:tab w:val="left" w:pos="4203"/>
        </w:tabs>
        <w:spacing w:before="200" w:after="80"/>
        <w:ind w:left="720"/>
        <w:jc w:val="center"/>
      </w:pPr>
      <w:r>
        <w:rPr>
          <w:noProof/>
          <w:lang w:val="en-MY" w:eastAsia="zh-CN"/>
        </w:rPr>
        <w:drawing>
          <wp:inline distT="0" distB="0" distL="0" distR="0" wp14:anchorId="59F4C98A" wp14:editId="08FAFD98">
            <wp:extent cx="2923866" cy="1781175"/>
            <wp:effectExtent l="19050" t="19050" r="10160" b="9525"/>
            <wp:docPr id="1005" name="Picture 1005"/>
            <wp:cNvGraphicFramePr/>
            <a:graphic xmlns:a="http://schemas.openxmlformats.org/drawingml/2006/main">
              <a:graphicData uri="http://schemas.openxmlformats.org/drawingml/2006/picture">
                <pic:pic xmlns:pic="http://schemas.openxmlformats.org/drawingml/2006/picture">
                  <pic:nvPicPr>
                    <pic:cNvPr id="1005" name="Picture 1005"/>
                    <pic:cNvPicPr/>
                  </pic:nvPicPr>
                  <pic:blipFill>
                    <a:blip r:embed="rId9">
                      <a:extLst>
                        <a:ext uri="{28A0092B-C50C-407E-A947-70E740481C1C}">
                          <a14:useLocalDpi xmlns:a14="http://schemas.microsoft.com/office/drawing/2010/main" val="0"/>
                        </a:ext>
                      </a:extLst>
                    </a:blip>
                    <a:stretch>
                      <a:fillRect/>
                    </a:stretch>
                  </pic:blipFill>
                  <pic:spPr>
                    <a:xfrm>
                      <a:off x="0" y="0"/>
                      <a:ext cx="2920805" cy="1779310"/>
                    </a:xfrm>
                    <a:prstGeom prst="rect">
                      <a:avLst/>
                    </a:prstGeom>
                    <a:solidFill>
                      <a:schemeClr val="accent1"/>
                    </a:solidFill>
                    <a:ln>
                      <a:solidFill>
                        <a:schemeClr val="accent1"/>
                      </a:solidFill>
                    </a:ln>
                  </pic:spPr>
                </pic:pic>
              </a:graphicData>
            </a:graphic>
          </wp:inline>
        </w:drawing>
      </w:r>
    </w:p>
    <w:p w14:paraId="10907F93" w14:textId="3A99DB44" w:rsidR="00946F66" w:rsidRPr="007C7558" w:rsidRDefault="007C7558" w:rsidP="007C7558">
      <w:pPr>
        <w:pStyle w:val="Caption"/>
        <w:ind w:left="720"/>
        <w:jc w:val="center"/>
        <w:rPr>
          <w:rFonts w:ascii="Cambria" w:eastAsia="Cambria" w:hAnsi="Cambria" w:cs="Cambria"/>
          <w:b w:val="0"/>
          <w:color w:val="auto"/>
          <w14:textOutline w14:w="9525" w14:cap="rnd" w14:cmpd="sng" w14:algn="ctr">
            <w14:solidFill>
              <w14:schemeClr w14:val="tx1"/>
            </w14:solidFill>
            <w14:prstDash w14:val="solid"/>
            <w14:bevel/>
          </w14:textOutline>
        </w:rPr>
      </w:pPr>
      <w:r w:rsidRPr="007C7558">
        <w:rPr>
          <w:color w:val="auto"/>
        </w:rPr>
        <w:t xml:space="preserve">Figure </w:t>
      </w:r>
      <w:r w:rsidRPr="007C7558">
        <w:rPr>
          <w:color w:val="auto"/>
        </w:rPr>
        <w:fldChar w:fldCharType="begin"/>
      </w:r>
      <w:r w:rsidRPr="007C7558">
        <w:rPr>
          <w:color w:val="auto"/>
        </w:rPr>
        <w:instrText xml:space="preserve"> SEQ Figure \* ARABIC </w:instrText>
      </w:r>
      <w:r w:rsidRPr="007C7558">
        <w:rPr>
          <w:color w:val="auto"/>
        </w:rPr>
        <w:fldChar w:fldCharType="separate"/>
      </w:r>
      <w:r w:rsidR="001E6AEA">
        <w:rPr>
          <w:noProof/>
          <w:color w:val="auto"/>
        </w:rPr>
        <w:t>3</w:t>
      </w:r>
      <w:r w:rsidRPr="007C7558">
        <w:rPr>
          <w:color w:val="auto"/>
        </w:rPr>
        <w:fldChar w:fldCharType="end"/>
      </w:r>
      <w:r w:rsidRPr="007C7558">
        <w:rPr>
          <w:color w:val="auto"/>
        </w:rPr>
        <w:t xml:space="preserve"> : Air-Quality Prediction System Modul</w:t>
      </w:r>
    </w:p>
    <w:p w14:paraId="7F187E57" w14:textId="5CA71684" w:rsidR="00DB13A9" w:rsidRPr="00617B92" w:rsidRDefault="00DB13A9" w:rsidP="00617B92">
      <w:pPr>
        <w:pStyle w:val="ListParagraph"/>
        <w:numPr>
          <w:ilvl w:val="0"/>
          <w:numId w:val="2"/>
        </w:numPr>
        <w:pBdr>
          <w:top w:val="nil"/>
          <w:left w:val="nil"/>
          <w:bottom w:val="nil"/>
          <w:right w:val="nil"/>
          <w:between w:val="nil"/>
        </w:pBdr>
        <w:tabs>
          <w:tab w:val="left" w:pos="360"/>
          <w:tab w:val="left" w:pos="4203"/>
        </w:tabs>
        <w:spacing w:before="200" w:after="80"/>
        <w:jc w:val="both"/>
        <w:rPr>
          <w:rFonts w:ascii="Cambria" w:eastAsia="Cambria" w:hAnsi="Cambria" w:cs="Cambria"/>
          <w:b/>
          <w:color w:val="2F5496"/>
        </w:rPr>
      </w:pPr>
      <w:r>
        <w:rPr>
          <w:rFonts w:ascii="Cambria" w:eastAsia="Cambria" w:hAnsi="Cambria" w:cs="Cambria"/>
          <w:b/>
          <w:color w:val="2F5496"/>
        </w:rPr>
        <w:t>Conclusion</w:t>
      </w:r>
    </w:p>
    <w:p w14:paraId="5D7F97DB" w14:textId="250F141A" w:rsidR="00E82DA6" w:rsidRPr="00617B92" w:rsidRDefault="004A506A" w:rsidP="00617B92">
      <w:pPr>
        <w:pStyle w:val="ListParagraph"/>
        <w:ind w:firstLine="720"/>
        <w:jc w:val="both"/>
        <w:rPr>
          <w:rFonts w:asciiTheme="minorHAnsi" w:hAnsiTheme="minorHAnsi" w:cs="Segoe UI"/>
          <w:sz w:val="20"/>
          <w:szCs w:val="20"/>
        </w:rPr>
      </w:pPr>
      <w:r w:rsidRPr="004A506A">
        <w:rPr>
          <w:rFonts w:asciiTheme="minorHAnsi" w:hAnsiTheme="minorHAnsi" w:cs="Segoe UI"/>
          <w:sz w:val="20"/>
          <w:szCs w:val="20"/>
        </w:rPr>
        <w:t xml:space="preserve">This paper presents the performance Random Forest algorithm in predicting the air quality based on four pollutants AQI value. In conclusion, the results achieved by </w:t>
      </w:r>
      <w:r w:rsidR="00357AAB">
        <w:rPr>
          <w:rFonts w:asciiTheme="minorHAnsi" w:hAnsiTheme="minorHAnsi" w:cs="Segoe UI"/>
          <w:sz w:val="20"/>
          <w:szCs w:val="20"/>
        </w:rPr>
        <w:t>the</w:t>
      </w:r>
      <w:r w:rsidRPr="004A506A">
        <w:rPr>
          <w:rFonts w:asciiTheme="minorHAnsi" w:hAnsiTheme="minorHAnsi" w:cs="Segoe UI"/>
          <w:sz w:val="20"/>
          <w:szCs w:val="20"/>
        </w:rPr>
        <w:t xml:space="preserve"> system to predict air quality </w:t>
      </w:r>
      <w:r w:rsidR="001E6AEA" w:rsidRPr="004A506A">
        <w:rPr>
          <w:rFonts w:asciiTheme="minorHAnsi" w:hAnsiTheme="minorHAnsi" w:cs="Segoe UI"/>
          <w:sz w:val="20"/>
          <w:szCs w:val="20"/>
        </w:rPr>
        <w:t>are</w:t>
      </w:r>
      <w:r w:rsidRPr="004A506A">
        <w:rPr>
          <w:rFonts w:asciiTheme="minorHAnsi" w:hAnsiTheme="minorHAnsi" w:cs="Segoe UI"/>
          <w:sz w:val="20"/>
          <w:szCs w:val="20"/>
        </w:rPr>
        <w:t xml:space="preserve"> believed to help various parties in identifying the level of air pollution in their respective areas. This system can help classify lots of different things that affect air quality, and it is better than the usual methods that </w:t>
      </w:r>
      <w:r w:rsidR="001272C7">
        <w:rPr>
          <w:rFonts w:asciiTheme="minorHAnsi" w:hAnsiTheme="minorHAnsi" w:cs="Segoe UI"/>
          <w:sz w:val="20"/>
          <w:szCs w:val="20"/>
        </w:rPr>
        <w:t>are</w:t>
      </w:r>
      <w:r w:rsidRPr="004A506A">
        <w:rPr>
          <w:rFonts w:asciiTheme="minorHAnsi" w:hAnsiTheme="minorHAnsi" w:cs="Segoe UI"/>
          <w:sz w:val="20"/>
          <w:szCs w:val="20"/>
        </w:rPr>
        <w:t xml:space="preserve"> use</w:t>
      </w:r>
      <w:r w:rsidR="001272C7">
        <w:rPr>
          <w:rFonts w:asciiTheme="minorHAnsi" w:hAnsiTheme="minorHAnsi" w:cs="Segoe UI"/>
          <w:sz w:val="20"/>
          <w:szCs w:val="20"/>
        </w:rPr>
        <w:t>d</w:t>
      </w:r>
      <w:r w:rsidRPr="004A506A">
        <w:rPr>
          <w:rFonts w:asciiTheme="minorHAnsi" w:hAnsiTheme="minorHAnsi" w:cs="Segoe UI"/>
          <w:sz w:val="20"/>
          <w:szCs w:val="20"/>
        </w:rPr>
        <w:t xml:space="preserve">, which are fixed monitoring stations and manual data collection. This AI system that implements Random Forest algorithm will help authorities determine and classify the air quality level faster and more accurately. The system has been designed to be adaptable, allowing for enhancements through the incorporation of a more extensive and up-to-date dataset, including new types of pollutants. These improvements could make </w:t>
      </w:r>
      <w:r w:rsidR="00357AAB">
        <w:rPr>
          <w:rFonts w:asciiTheme="minorHAnsi" w:hAnsiTheme="minorHAnsi" w:cs="Segoe UI"/>
          <w:sz w:val="20"/>
          <w:szCs w:val="20"/>
        </w:rPr>
        <w:t>the</w:t>
      </w:r>
      <w:r w:rsidRPr="004A506A">
        <w:rPr>
          <w:rFonts w:asciiTheme="minorHAnsi" w:hAnsiTheme="minorHAnsi" w:cs="Segoe UI"/>
          <w:sz w:val="20"/>
          <w:szCs w:val="20"/>
        </w:rPr>
        <w:t xml:space="preserve"> system work better to predict the problems with air quality. The idea of bringing in artificial intelligence to keep an eye on air quality is a game-changer. It's not just about making air quality checks faster and more on time, but it's also about making sure </w:t>
      </w:r>
      <w:r w:rsidR="00D161B4">
        <w:rPr>
          <w:rFonts w:asciiTheme="minorHAnsi" w:hAnsiTheme="minorHAnsi" w:cs="Segoe UI"/>
          <w:sz w:val="20"/>
          <w:szCs w:val="20"/>
        </w:rPr>
        <w:t>people’s</w:t>
      </w:r>
      <w:r w:rsidRPr="004A506A">
        <w:rPr>
          <w:rFonts w:asciiTheme="minorHAnsi" w:hAnsiTheme="minorHAnsi" w:cs="Segoe UI"/>
          <w:sz w:val="20"/>
          <w:szCs w:val="20"/>
        </w:rPr>
        <w:t xml:space="preserve"> growth is sustainable and making sure everyone stays healthy. </w:t>
      </w:r>
      <w:r w:rsidR="00D161B4" w:rsidRPr="00D161B4">
        <w:rPr>
          <w:rFonts w:asciiTheme="minorHAnsi" w:hAnsiTheme="minorHAnsi" w:cs="Segoe UI"/>
          <w:sz w:val="20"/>
          <w:szCs w:val="20"/>
        </w:rPr>
        <w:t xml:space="preserve">As countries around the world balance between getting things done and taking care of the environment, the use of AI in air quality checks becomes an important part of building a better and healthier future for </w:t>
      </w:r>
      <w:r w:rsidR="00D161B4" w:rsidRPr="00D161B4">
        <w:rPr>
          <w:rFonts w:asciiTheme="minorHAnsi" w:hAnsiTheme="minorHAnsi" w:cs="Segoe UI"/>
          <w:sz w:val="20"/>
          <w:szCs w:val="20"/>
        </w:rPr>
        <w:t>everyone.</w:t>
      </w:r>
    </w:p>
    <w:p w14:paraId="37634E59" w14:textId="07DAB6BD" w:rsidR="003979F4" w:rsidRDefault="00AB7CFB" w:rsidP="005C7012">
      <w:pPr>
        <w:pBdr>
          <w:top w:val="nil"/>
          <w:left w:val="nil"/>
          <w:bottom w:val="nil"/>
          <w:right w:val="nil"/>
          <w:between w:val="nil"/>
        </w:pBdr>
        <w:tabs>
          <w:tab w:val="left" w:pos="360"/>
          <w:tab w:val="left" w:pos="4203"/>
        </w:tabs>
        <w:spacing w:before="200" w:after="80"/>
        <w:jc w:val="both"/>
        <w:rPr>
          <w:rFonts w:ascii="Cambria" w:eastAsia="Cambria" w:hAnsi="Cambria" w:cs="Cambria"/>
          <w:b/>
          <w:color w:val="2F5496"/>
        </w:rPr>
      </w:pPr>
      <w:r>
        <w:rPr>
          <w:rFonts w:ascii="Cambria" w:eastAsia="Cambria" w:hAnsi="Cambria" w:cs="Cambria"/>
          <w:b/>
          <w:color w:val="2F5496"/>
        </w:rPr>
        <w:lastRenderedPageBreak/>
        <w:t>References</w:t>
      </w:r>
    </w:p>
    <w:p w14:paraId="70CBE0BB" w14:textId="77777777" w:rsidR="00DE6717" w:rsidRPr="00C657BF" w:rsidRDefault="00DE6717" w:rsidP="007C7558">
      <w:pPr>
        <w:ind w:left="720"/>
        <w:rPr>
          <w:rFonts w:ascii="Cambria" w:eastAsia="Cambria" w:hAnsi="Cambria" w:cs="Cambria"/>
          <w:sz w:val="20"/>
          <w:szCs w:val="20"/>
        </w:rPr>
      </w:pPr>
    </w:p>
    <w:p w14:paraId="4E3F7A51" w14:textId="77777777" w:rsidR="00593C87" w:rsidRPr="00C657BF" w:rsidRDefault="00593C87" w:rsidP="00593C87">
      <w:pPr>
        <w:numPr>
          <w:ilvl w:val="0"/>
          <w:numId w:val="3"/>
        </w:numPr>
        <w:rPr>
          <w:rFonts w:ascii="Cambria" w:eastAsia="Cambria" w:hAnsi="Cambria" w:cs="Cambria"/>
        </w:rPr>
      </w:pPr>
      <w:r w:rsidRPr="00C657BF">
        <w:rPr>
          <w:rFonts w:ascii="Cambria" w:eastAsia="Cambria" w:hAnsi="Cambria" w:cs="Cambria"/>
          <w:sz w:val="20"/>
          <w:szCs w:val="20"/>
        </w:rPr>
        <w:t>Application of Random Forests for Air quality estimation in India by adopting terrain features | IEEE</w:t>
      </w:r>
    </w:p>
    <w:p w14:paraId="74444F43" w14:textId="77777777" w:rsidR="00593C87" w:rsidRPr="00C657BF" w:rsidRDefault="00593C87" w:rsidP="00593C87">
      <w:pPr>
        <w:ind w:left="432" w:firstLine="288"/>
        <w:rPr>
          <w:rFonts w:ascii="Cambria" w:eastAsia="Cambria" w:hAnsi="Cambria" w:cs="Cambria"/>
          <w:sz w:val="20"/>
          <w:szCs w:val="20"/>
        </w:rPr>
      </w:pPr>
      <w:r w:rsidRPr="00C657BF">
        <w:rPr>
          <w:rFonts w:ascii="Cambria" w:eastAsia="Cambria" w:hAnsi="Cambria" w:cs="Cambria"/>
          <w:sz w:val="20"/>
          <w:szCs w:val="20"/>
        </w:rPr>
        <w:t xml:space="preserve">Conference Publication | IEEE Xplore. (n.d.). Ieeexplore.ieee.org. Retrieved January 16, 2024, from </w:t>
      </w:r>
    </w:p>
    <w:p w14:paraId="7BA1B55F" w14:textId="77777777" w:rsidR="00593C87" w:rsidRDefault="00000000" w:rsidP="00593C87">
      <w:pPr>
        <w:ind w:left="432" w:firstLine="288"/>
        <w:rPr>
          <w:rStyle w:val="Hyperlink"/>
          <w:rFonts w:ascii="Cambria" w:eastAsia="Cambria" w:hAnsi="Cambria" w:cs="Cambria"/>
          <w:sz w:val="20"/>
          <w:szCs w:val="20"/>
        </w:rPr>
      </w:pPr>
      <w:hyperlink r:id="rId10" w:history="1">
        <w:r w:rsidR="00593C87" w:rsidRPr="00C657BF">
          <w:rPr>
            <w:rStyle w:val="Hyperlink"/>
            <w:rFonts w:ascii="Cambria" w:eastAsia="Cambria" w:hAnsi="Cambria" w:cs="Cambria"/>
            <w:sz w:val="20"/>
            <w:szCs w:val="20"/>
          </w:rPr>
          <w:t>https://ieeexplore.ieee.org/document/9315252</w:t>
        </w:r>
      </w:hyperlink>
    </w:p>
    <w:p w14:paraId="0FB74C25" w14:textId="77777777" w:rsidR="00593C87" w:rsidRDefault="00593C87" w:rsidP="00593C87">
      <w:pPr>
        <w:ind w:left="432" w:firstLine="288"/>
        <w:rPr>
          <w:rStyle w:val="Hyperlink"/>
          <w:rFonts w:ascii="Cambria" w:eastAsia="Cambria" w:hAnsi="Cambria" w:cs="Cambria"/>
          <w:sz w:val="20"/>
          <w:szCs w:val="20"/>
        </w:rPr>
      </w:pPr>
    </w:p>
    <w:p w14:paraId="71FADAF2" w14:textId="77777777" w:rsidR="00593C87" w:rsidRPr="00C657BF" w:rsidRDefault="00593C87" w:rsidP="00593C87">
      <w:pPr>
        <w:numPr>
          <w:ilvl w:val="0"/>
          <w:numId w:val="3"/>
        </w:numPr>
        <w:rPr>
          <w:rFonts w:ascii="Cambria" w:eastAsia="Calibri" w:hAnsi="Cambria" w:cs="Calibri"/>
          <w:sz w:val="20"/>
          <w:szCs w:val="20"/>
        </w:rPr>
      </w:pPr>
      <w:r w:rsidRPr="00C657BF">
        <w:rPr>
          <w:rFonts w:ascii="Cambria" w:eastAsia="Calibri" w:hAnsi="Cambria" w:cs="Calibri"/>
          <w:sz w:val="20"/>
          <w:szCs w:val="20"/>
        </w:rPr>
        <w:t xml:space="preserve">eLichens - Air Quality Solutions - smart gas sensors and stations. (2024, January 2). ELichens. </w:t>
      </w:r>
    </w:p>
    <w:p w14:paraId="3FAE61E3" w14:textId="77777777" w:rsidR="00593C87" w:rsidRPr="00C657BF" w:rsidRDefault="00593C87" w:rsidP="00593C87">
      <w:pPr>
        <w:ind w:left="432" w:firstLine="288"/>
        <w:rPr>
          <w:rFonts w:ascii="Cambria" w:eastAsia="Calibri" w:hAnsi="Cambria" w:cs="Calibri"/>
          <w:sz w:val="20"/>
          <w:szCs w:val="20"/>
        </w:rPr>
      </w:pPr>
      <w:r w:rsidRPr="00C657BF">
        <w:rPr>
          <w:rFonts w:ascii="Cambria" w:eastAsia="Calibri" w:hAnsi="Cambria" w:cs="Calibri"/>
          <w:sz w:val="20"/>
          <w:szCs w:val="20"/>
        </w:rPr>
        <w:t>Retrieved 16 January 2024, from</w:t>
      </w:r>
    </w:p>
    <w:p w14:paraId="1FEE1191" w14:textId="77777777" w:rsidR="00593C87" w:rsidRDefault="00000000" w:rsidP="00593C87">
      <w:pPr>
        <w:ind w:left="432" w:firstLine="288"/>
        <w:rPr>
          <w:rStyle w:val="Hyperlink"/>
          <w:rFonts w:ascii="Cambria" w:eastAsia="Calibri" w:hAnsi="Cambria" w:cs="Calibri"/>
          <w:sz w:val="20"/>
          <w:szCs w:val="20"/>
        </w:rPr>
      </w:pPr>
      <w:hyperlink r:id="rId11" w:history="1">
        <w:r w:rsidR="00593C87" w:rsidRPr="00C657BF">
          <w:rPr>
            <w:rStyle w:val="Hyperlink"/>
            <w:rFonts w:ascii="Cambria" w:eastAsia="Calibri" w:hAnsi="Cambria" w:cs="Calibri"/>
            <w:sz w:val="20"/>
            <w:szCs w:val="20"/>
          </w:rPr>
          <w:t>https://www.elichens.com/</w:t>
        </w:r>
      </w:hyperlink>
    </w:p>
    <w:p w14:paraId="048115BF" w14:textId="77777777" w:rsidR="00593C87" w:rsidRDefault="00593C87" w:rsidP="00593C87">
      <w:pPr>
        <w:ind w:left="432" w:firstLine="288"/>
        <w:rPr>
          <w:rStyle w:val="Hyperlink"/>
          <w:rFonts w:ascii="Cambria" w:eastAsia="Calibri" w:hAnsi="Cambria" w:cs="Calibri"/>
          <w:sz w:val="20"/>
          <w:szCs w:val="20"/>
        </w:rPr>
      </w:pPr>
    </w:p>
    <w:p w14:paraId="17425EA9" w14:textId="77777777" w:rsidR="00593C87" w:rsidRPr="00C657BF" w:rsidRDefault="00593C87" w:rsidP="00593C87">
      <w:pPr>
        <w:numPr>
          <w:ilvl w:val="0"/>
          <w:numId w:val="3"/>
        </w:numPr>
        <w:spacing w:before="240" w:after="240"/>
        <w:ind w:left="431"/>
        <w:contextualSpacing/>
        <w:rPr>
          <w:rFonts w:ascii="Cambria" w:eastAsia="Cambria" w:hAnsi="Cambria" w:cs="Cambria"/>
          <w:sz w:val="20"/>
          <w:szCs w:val="20"/>
        </w:rPr>
      </w:pPr>
      <w:r w:rsidRPr="00C657BF">
        <w:rPr>
          <w:rFonts w:ascii="Cambria" w:eastAsia="Calibri" w:hAnsi="Cambria" w:cs="Calibri"/>
          <w:sz w:val="20"/>
          <w:szCs w:val="20"/>
        </w:rPr>
        <w:t xml:space="preserve">Muzdadid, H. A. (2022, November 8). Global Air Pollution Dataset. Kaggle. </w:t>
      </w:r>
      <w:r w:rsidRPr="00C657BF">
        <w:rPr>
          <w:rFonts w:ascii="Cambria" w:eastAsia="Cambria" w:hAnsi="Cambria" w:cs="Cambria"/>
          <w:sz w:val="20"/>
          <w:szCs w:val="20"/>
        </w:rPr>
        <w:t xml:space="preserve">Retrieved 16 January 2024, from    </w:t>
      </w:r>
    </w:p>
    <w:p w14:paraId="68362DB1" w14:textId="77777777" w:rsidR="00593C87" w:rsidRPr="00C657BF" w:rsidRDefault="00593C87" w:rsidP="00593C87">
      <w:pPr>
        <w:spacing w:before="240" w:after="240"/>
        <w:ind w:left="431" w:firstLine="289"/>
        <w:contextualSpacing/>
        <w:rPr>
          <w:rStyle w:val="Hyperlink"/>
          <w:rFonts w:ascii="Cambria" w:eastAsia="Calibri" w:hAnsi="Cambria" w:cs="Calibri"/>
          <w:sz w:val="20"/>
          <w:szCs w:val="20"/>
        </w:rPr>
      </w:pPr>
      <w:r w:rsidRPr="00C657BF">
        <w:rPr>
          <w:rFonts w:ascii="Cambria" w:eastAsia="Calibri" w:hAnsi="Cambria" w:cs="Calibri"/>
          <w:sz w:val="20"/>
          <w:szCs w:val="20"/>
        </w:rPr>
        <w:fldChar w:fldCharType="begin"/>
      </w:r>
      <w:r w:rsidRPr="00C657BF">
        <w:rPr>
          <w:rFonts w:ascii="Cambria" w:eastAsia="Calibri" w:hAnsi="Cambria" w:cs="Calibri"/>
          <w:sz w:val="20"/>
          <w:szCs w:val="20"/>
        </w:rPr>
        <w:instrText xml:space="preserve"> HYPERLINK "https://www.kaggle.com/datasets/hasibalmuzdadid/global-air-pollution-dataset/data" </w:instrText>
      </w:r>
      <w:r w:rsidRPr="00C657BF">
        <w:rPr>
          <w:rFonts w:ascii="Cambria" w:eastAsia="Calibri" w:hAnsi="Cambria" w:cs="Calibri"/>
          <w:sz w:val="20"/>
          <w:szCs w:val="20"/>
        </w:rPr>
      </w:r>
      <w:r w:rsidRPr="00C657BF">
        <w:rPr>
          <w:rFonts w:ascii="Cambria" w:eastAsia="Calibri" w:hAnsi="Cambria" w:cs="Calibri"/>
          <w:sz w:val="20"/>
          <w:szCs w:val="20"/>
        </w:rPr>
        <w:fldChar w:fldCharType="separate"/>
      </w:r>
      <w:r w:rsidRPr="00C657BF">
        <w:rPr>
          <w:rStyle w:val="Hyperlink"/>
          <w:rFonts w:ascii="Cambria" w:eastAsia="Calibri" w:hAnsi="Cambria" w:cs="Calibri"/>
          <w:sz w:val="20"/>
          <w:szCs w:val="20"/>
        </w:rPr>
        <w:t>https://www.kaggle.com/datasets/hasibalmuzdadid/global-air-pollution-dataset/data</w:t>
      </w:r>
    </w:p>
    <w:p w14:paraId="61EE8A74" w14:textId="0183D744" w:rsidR="00593C87" w:rsidRDefault="00593C87" w:rsidP="00593C87">
      <w:pPr>
        <w:ind w:left="432" w:firstLine="288"/>
        <w:rPr>
          <w:rFonts w:ascii="Cambria" w:eastAsia="Calibri" w:hAnsi="Cambria" w:cs="Calibri"/>
          <w:sz w:val="20"/>
          <w:szCs w:val="20"/>
        </w:rPr>
      </w:pPr>
      <w:r w:rsidRPr="00C657BF">
        <w:rPr>
          <w:rFonts w:ascii="Cambria" w:eastAsia="Calibri" w:hAnsi="Cambria" w:cs="Calibri"/>
          <w:sz w:val="20"/>
          <w:szCs w:val="20"/>
        </w:rPr>
        <w:fldChar w:fldCharType="end"/>
      </w:r>
    </w:p>
    <w:p w14:paraId="19D2F282" w14:textId="77777777" w:rsidR="00593C87" w:rsidRPr="00C657BF" w:rsidRDefault="00593C87" w:rsidP="00593C87">
      <w:pPr>
        <w:ind w:left="432" w:firstLine="288"/>
        <w:rPr>
          <w:rFonts w:ascii="Cambria" w:eastAsia="Calibri" w:hAnsi="Cambria" w:cs="Calibri"/>
          <w:sz w:val="20"/>
          <w:szCs w:val="20"/>
        </w:rPr>
      </w:pPr>
    </w:p>
    <w:p w14:paraId="136724FF" w14:textId="77777777" w:rsidR="00593C87" w:rsidRPr="00C657BF" w:rsidRDefault="00593C87" w:rsidP="00593C87">
      <w:pPr>
        <w:numPr>
          <w:ilvl w:val="0"/>
          <w:numId w:val="3"/>
        </w:numPr>
        <w:rPr>
          <w:rFonts w:ascii="Calibri" w:eastAsia="Calibri" w:hAnsi="Calibri" w:cs="Calibri"/>
          <w:sz w:val="20"/>
          <w:szCs w:val="20"/>
        </w:rPr>
      </w:pPr>
      <w:r w:rsidRPr="00C657BF">
        <w:rPr>
          <w:rFonts w:ascii="Cambria" w:hAnsi="Cambria" w:cs="Calibri"/>
          <w:color w:val="000000"/>
          <w:sz w:val="20"/>
          <w:szCs w:val="20"/>
        </w:rPr>
        <w:t>Pant, A., Sharma, S., &amp; Pant, K. (2023). Evaluation of Machine Learning Algorithms for Air Quality Index</w:t>
      </w:r>
    </w:p>
    <w:p w14:paraId="770309E0" w14:textId="77777777" w:rsidR="00593C87" w:rsidRPr="00C657BF" w:rsidRDefault="00593C87" w:rsidP="00593C87">
      <w:pPr>
        <w:ind w:left="432" w:firstLine="288"/>
        <w:rPr>
          <w:rFonts w:ascii="Calibri" w:eastAsia="Calibri" w:hAnsi="Calibri" w:cs="Calibri"/>
          <w:sz w:val="20"/>
          <w:szCs w:val="20"/>
        </w:rPr>
      </w:pPr>
      <w:r w:rsidRPr="00C657BF">
        <w:rPr>
          <w:rFonts w:ascii="Cambria" w:hAnsi="Cambria" w:cs="Calibri"/>
          <w:color w:val="000000"/>
          <w:sz w:val="20"/>
          <w:szCs w:val="20"/>
        </w:rPr>
        <w:t xml:space="preserve"> (AQI) Prediction. Journal of Reliability and Statistical Studies, 229–242. </w:t>
      </w:r>
    </w:p>
    <w:p w14:paraId="4A9EBBE7" w14:textId="77777777" w:rsidR="00593C87" w:rsidRDefault="00593C87" w:rsidP="00593C87">
      <w:pPr>
        <w:ind w:firstLine="720"/>
        <w:rPr>
          <w:rStyle w:val="Hyperlink"/>
          <w:rFonts w:ascii="Cambria" w:hAnsi="Cambria" w:cs="Calibri"/>
          <w:sz w:val="20"/>
          <w:szCs w:val="20"/>
        </w:rPr>
      </w:pPr>
      <w:r w:rsidRPr="00C657BF">
        <w:rPr>
          <w:rFonts w:ascii="Cambria" w:hAnsi="Cambria" w:cs="Calibri"/>
          <w:color w:val="000000"/>
          <w:sz w:val="20"/>
          <w:szCs w:val="20"/>
        </w:rPr>
        <w:t xml:space="preserve">Retrieved January 16,2024,from </w:t>
      </w:r>
      <w:hyperlink r:id="rId12" w:history="1">
        <w:r w:rsidRPr="00C657BF">
          <w:rPr>
            <w:rStyle w:val="Hyperlink"/>
            <w:rFonts w:ascii="Cambria" w:hAnsi="Cambria" w:cs="Calibri"/>
            <w:sz w:val="20"/>
            <w:szCs w:val="20"/>
          </w:rPr>
          <w:t>https://doi.org/10.13052/jrss0974-8024.1621</w:t>
        </w:r>
      </w:hyperlink>
    </w:p>
    <w:p w14:paraId="4D35EBBA" w14:textId="77777777" w:rsidR="00593C87" w:rsidRDefault="00593C87" w:rsidP="00593C87">
      <w:pPr>
        <w:ind w:firstLine="720"/>
        <w:rPr>
          <w:rFonts w:ascii="Calibri" w:eastAsia="Calibri" w:hAnsi="Calibri" w:cs="Calibri"/>
          <w:sz w:val="20"/>
          <w:szCs w:val="20"/>
        </w:rPr>
      </w:pPr>
    </w:p>
    <w:p w14:paraId="633CEADA" w14:textId="77777777" w:rsidR="00AA1F47" w:rsidRPr="00C657BF" w:rsidRDefault="00AA1F47" w:rsidP="00AA1F47">
      <w:pPr>
        <w:numPr>
          <w:ilvl w:val="0"/>
          <w:numId w:val="3"/>
        </w:numPr>
        <w:spacing w:before="240" w:after="240"/>
        <w:ind w:left="431"/>
        <w:contextualSpacing/>
        <w:rPr>
          <w:rFonts w:ascii="Cambria" w:eastAsia="Cambria" w:hAnsi="Cambria" w:cs="Cambria"/>
          <w:sz w:val="20"/>
          <w:szCs w:val="20"/>
        </w:rPr>
      </w:pPr>
      <w:r w:rsidRPr="00C657BF">
        <w:rPr>
          <w:rFonts w:ascii="Cambria" w:eastAsia="Calibri" w:hAnsi="Cambria" w:cs="Calibri"/>
          <w:sz w:val="20"/>
          <w:szCs w:val="20"/>
        </w:rPr>
        <w:t>‌</w:t>
      </w:r>
      <w:r w:rsidRPr="00C657BF">
        <w:rPr>
          <w:rFonts w:ascii="Calibri" w:hAnsi="Calibri" w:cs="Calibri"/>
          <w:color w:val="000000"/>
          <w:sz w:val="20"/>
          <w:szCs w:val="20"/>
        </w:rPr>
        <w:t xml:space="preserve"> Sci-Hub | Prediction of Air Pollutants Using Supervised Machine Learning. 2021 5th International Conference on</w:t>
      </w:r>
    </w:p>
    <w:p w14:paraId="330A93B3" w14:textId="77777777" w:rsidR="00AA1F47" w:rsidRPr="00C657BF" w:rsidRDefault="00AA1F47" w:rsidP="00AA1F47">
      <w:pPr>
        <w:spacing w:before="240" w:after="240"/>
        <w:ind w:left="720" w:firstLine="45"/>
        <w:contextualSpacing/>
        <w:rPr>
          <w:rFonts w:ascii="Cambria" w:eastAsia="Cambria" w:hAnsi="Cambria" w:cs="Cambria"/>
          <w:sz w:val="20"/>
          <w:szCs w:val="20"/>
        </w:rPr>
      </w:pPr>
      <w:r w:rsidRPr="00C657BF">
        <w:rPr>
          <w:rFonts w:ascii="Calibri" w:hAnsi="Calibri" w:cs="Calibri"/>
          <w:color w:val="000000"/>
          <w:sz w:val="20"/>
          <w:szCs w:val="20"/>
        </w:rPr>
        <w:t xml:space="preserve">Intelligent Computing and Control Systems (ICICCS) | 10.1109/iciccs51141.2021.9432078. (n.d.). Sci-Hub.se. Retrieved January 19, 2024, from </w:t>
      </w:r>
      <w:hyperlink r:id="rId13" w:history="1">
        <w:r w:rsidRPr="00C657BF">
          <w:rPr>
            <w:rStyle w:val="Hyperlink"/>
            <w:rFonts w:ascii="Calibri" w:hAnsi="Calibri" w:cs="Calibri"/>
            <w:sz w:val="20"/>
            <w:szCs w:val="20"/>
          </w:rPr>
          <w:t>https://sci-hub.se/https://ieeexplore.ieee.org/document/9432078</w:t>
        </w:r>
      </w:hyperlink>
    </w:p>
    <w:p w14:paraId="141031F9" w14:textId="77777777" w:rsidR="00AA1F47" w:rsidRPr="00C657BF" w:rsidRDefault="00AA1F47" w:rsidP="00ED00FA">
      <w:pPr>
        <w:rPr>
          <w:rFonts w:ascii="Calibri" w:eastAsia="Calibri" w:hAnsi="Calibri" w:cs="Calibri"/>
          <w:sz w:val="20"/>
          <w:szCs w:val="20"/>
        </w:rPr>
      </w:pPr>
    </w:p>
    <w:p w14:paraId="070DEE33" w14:textId="77777777" w:rsidR="00593C87" w:rsidRPr="00C657BF" w:rsidRDefault="00593C87" w:rsidP="00593C87">
      <w:pPr>
        <w:numPr>
          <w:ilvl w:val="0"/>
          <w:numId w:val="3"/>
        </w:numPr>
        <w:rPr>
          <w:rFonts w:ascii="Cambria" w:eastAsia="Cambria" w:hAnsi="Cambria" w:cs="Cambria"/>
        </w:rPr>
      </w:pPr>
      <w:r w:rsidRPr="00C657BF">
        <w:rPr>
          <w:rFonts w:ascii="Cambria" w:eastAsia="Cambria" w:hAnsi="Cambria" w:cs="Cambria"/>
          <w:sz w:val="20"/>
          <w:szCs w:val="20"/>
        </w:rPr>
        <w:t xml:space="preserve">Smart City Air Quality Prediction using Machine Learning | IEEE Conference Publication | IEEE Xplore. </w:t>
      </w:r>
    </w:p>
    <w:p w14:paraId="3C77DA5E" w14:textId="77777777" w:rsidR="00593C87" w:rsidRDefault="00593C87" w:rsidP="00593C87">
      <w:pPr>
        <w:ind w:left="720"/>
        <w:rPr>
          <w:rStyle w:val="Hyperlink"/>
          <w:rFonts w:ascii="Cambria" w:eastAsia="Cambria" w:hAnsi="Cambria" w:cs="Cambria"/>
          <w:sz w:val="20"/>
          <w:szCs w:val="20"/>
        </w:rPr>
      </w:pPr>
      <w:r w:rsidRPr="00C657BF">
        <w:rPr>
          <w:rFonts w:ascii="Cambria" w:eastAsia="Cambria" w:hAnsi="Cambria" w:cs="Cambria"/>
          <w:sz w:val="20"/>
          <w:szCs w:val="20"/>
        </w:rPr>
        <w:t xml:space="preserve">(n.d.). Ieeexplore.ieee.org. Retrieved January 16, 2024, from </w:t>
      </w:r>
      <w:hyperlink r:id="rId14" w:history="1">
        <w:r w:rsidRPr="006606D4">
          <w:rPr>
            <w:rStyle w:val="Hyperlink"/>
            <w:rFonts w:ascii="Cambria" w:eastAsia="Cambria" w:hAnsi="Cambria" w:cs="Cambria"/>
            <w:sz w:val="20"/>
            <w:szCs w:val="20"/>
          </w:rPr>
          <w:t>https://ieeexplore.ieee.org/document/9432074</w:t>
        </w:r>
      </w:hyperlink>
    </w:p>
    <w:p w14:paraId="48435988" w14:textId="77777777" w:rsidR="00593C87" w:rsidRDefault="00593C87" w:rsidP="00593C87">
      <w:pPr>
        <w:ind w:left="720"/>
        <w:rPr>
          <w:rStyle w:val="Hyperlink"/>
          <w:rFonts w:ascii="Cambria" w:eastAsia="Cambria" w:hAnsi="Cambria" w:cs="Cambria"/>
          <w:sz w:val="20"/>
          <w:szCs w:val="20"/>
        </w:rPr>
      </w:pPr>
    </w:p>
    <w:p w14:paraId="11CBCFD5" w14:textId="77777777" w:rsidR="00593C87" w:rsidRPr="00C657BF" w:rsidRDefault="00593C87" w:rsidP="00593C87">
      <w:pPr>
        <w:numPr>
          <w:ilvl w:val="0"/>
          <w:numId w:val="3"/>
        </w:numPr>
        <w:rPr>
          <w:rFonts w:ascii="Cambria" w:eastAsia="Cambria" w:hAnsi="Cambria" w:cs="Cambria"/>
          <w:sz w:val="20"/>
          <w:szCs w:val="20"/>
        </w:rPr>
      </w:pPr>
      <w:r w:rsidRPr="00C657BF">
        <w:rPr>
          <w:rFonts w:ascii="Cambria" w:eastAsia="Cambria" w:hAnsi="Cambria" w:cs="Cambria"/>
          <w:sz w:val="20"/>
          <w:szCs w:val="20"/>
        </w:rPr>
        <w:t xml:space="preserve">The. (2024). Hongkou Liangcheng, Shanghai Air Pollution: Real-time Air Quality Index. </w:t>
      </w:r>
    </w:p>
    <w:p w14:paraId="52F0D6CD" w14:textId="77777777" w:rsidR="00593C87" w:rsidRPr="00C657BF" w:rsidRDefault="00593C87" w:rsidP="00593C87">
      <w:pPr>
        <w:ind w:left="720"/>
        <w:rPr>
          <w:rFonts w:ascii="Cambria" w:eastAsia="Cambria" w:hAnsi="Cambria" w:cs="Cambria"/>
          <w:sz w:val="20"/>
          <w:szCs w:val="20"/>
        </w:rPr>
      </w:pPr>
      <w:r w:rsidRPr="00C657BF">
        <w:rPr>
          <w:rFonts w:ascii="Cambria" w:eastAsia="Cambria" w:hAnsi="Cambria" w:cs="Cambria"/>
          <w:sz w:val="20"/>
          <w:szCs w:val="20"/>
        </w:rPr>
        <w:t>Retrieved January 16, 2024, from aqicn.org website:</w:t>
      </w:r>
    </w:p>
    <w:p w14:paraId="7C6D47B1" w14:textId="77777777" w:rsidR="00593C87" w:rsidRDefault="00000000" w:rsidP="00593C87">
      <w:pPr>
        <w:ind w:left="720"/>
        <w:rPr>
          <w:rStyle w:val="Hyperlink"/>
          <w:rFonts w:ascii="Cambria" w:eastAsia="Cambria" w:hAnsi="Cambria" w:cs="Cambria"/>
          <w:sz w:val="20"/>
          <w:szCs w:val="20"/>
        </w:rPr>
      </w:pPr>
      <w:hyperlink r:id="rId15" w:history="1">
        <w:r w:rsidR="00593C87" w:rsidRPr="00C657BF">
          <w:rPr>
            <w:rStyle w:val="Hyperlink"/>
            <w:rFonts w:ascii="Cambria" w:eastAsia="Cambria" w:hAnsi="Cambria" w:cs="Cambria"/>
            <w:sz w:val="20"/>
            <w:szCs w:val="20"/>
          </w:rPr>
          <w:t>https://aqicn.org/city/shanghai/hongkouliangcheng/</w:t>
        </w:r>
      </w:hyperlink>
    </w:p>
    <w:p w14:paraId="404180EA" w14:textId="77777777" w:rsidR="00593C87" w:rsidRDefault="00593C87" w:rsidP="00593C87">
      <w:pPr>
        <w:ind w:left="720"/>
        <w:rPr>
          <w:rStyle w:val="Hyperlink"/>
          <w:rFonts w:ascii="Cambria" w:eastAsia="Cambria" w:hAnsi="Cambria" w:cs="Cambria"/>
          <w:sz w:val="20"/>
          <w:szCs w:val="20"/>
        </w:rPr>
      </w:pPr>
    </w:p>
    <w:p w14:paraId="56E8BA77" w14:textId="77777777" w:rsidR="00593C87" w:rsidRPr="00C657BF" w:rsidRDefault="00593C87" w:rsidP="00593C87">
      <w:pPr>
        <w:numPr>
          <w:ilvl w:val="0"/>
          <w:numId w:val="3"/>
        </w:numPr>
        <w:rPr>
          <w:rFonts w:ascii="Cambria" w:eastAsia="Cambria" w:hAnsi="Cambria" w:cs="Cambria"/>
          <w:sz w:val="20"/>
          <w:szCs w:val="20"/>
        </w:rPr>
      </w:pPr>
      <w:r w:rsidRPr="00C657BF">
        <w:rPr>
          <w:rFonts w:ascii="Cambria" w:eastAsia="Cambria" w:hAnsi="Cambria" w:cs="Cambria"/>
          <w:sz w:val="20"/>
          <w:szCs w:val="20"/>
        </w:rPr>
        <w:t xml:space="preserve">World. (2019, July 30). Air pollution. </w:t>
      </w:r>
    </w:p>
    <w:p w14:paraId="39465108" w14:textId="77777777" w:rsidR="00593C87" w:rsidRPr="00C657BF" w:rsidRDefault="00593C87" w:rsidP="00593C87">
      <w:pPr>
        <w:ind w:left="720"/>
        <w:rPr>
          <w:rStyle w:val="Hyperlink"/>
          <w:rFonts w:ascii="Cambria" w:eastAsia="Cambria" w:hAnsi="Cambria" w:cs="Cambria"/>
          <w:sz w:val="20"/>
          <w:szCs w:val="20"/>
        </w:rPr>
      </w:pPr>
      <w:r w:rsidRPr="00C657BF">
        <w:rPr>
          <w:rFonts w:ascii="Cambria" w:eastAsia="Cambria" w:hAnsi="Cambria" w:cs="Cambria"/>
          <w:sz w:val="20"/>
          <w:szCs w:val="20"/>
        </w:rPr>
        <w:t xml:space="preserve">Retrieved January 16, 2024, from Who.int website: </w:t>
      </w:r>
      <w:r w:rsidRPr="00C657BF">
        <w:rPr>
          <w:rFonts w:ascii="Cambria" w:eastAsia="Cambria" w:hAnsi="Cambria" w:cs="Cambria"/>
          <w:sz w:val="20"/>
          <w:szCs w:val="20"/>
        </w:rPr>
        <w:fldChar w:fldCharType="begin"/>
      </w:r>
      <w:r w:rsidRPr="00C657BF">
        <w:rPr>
          <w:rFonts w:ascii="Cambria" w:eastAsia="Cambria" w:hAnsi="Cambria" w:cs="Cambria"/>
          <w:sz w:val="20"/>
          <w:szCs w:val="20"/>
        </w:rPr>
        <w:instrText>HYPERLINK "https://www.who.int/health-topics/air-"</w:instrText>
      </w:r>
      <w:r w:rsidRPr="00C657BF">
        <w:rPr>
          <w:rFonts w:ascii="Cambria" w:eastAsia="Cambria" w:hAnsi="Cambria" w:cs="Cambria"/>
          <w:sz w:val="20"/>
          <w:szCs w:val="20"/>
        </w:rPr>
      </w:r>
      <w:r w:rsidRPr="00C657BF">
        <w:rPr>
          <w:rFonts w:ascii="Cambria" w:eastAsia="Cambria" w:hAnsi="Cambria" w:cs="Cambria"/>
          <w:sz w:val="20"/>
          <w:szCs w:val="20"/>
        </w:rPr>
        <w:fldChar w:fldCharType="separate"/>
      </w:r>
      <w:r w:rsidRPr="00C657BF">
        <w:rPr>
          <w:rStyle w:val="Hyperlink"/>
          <w:rFonts w:ascii="Cambria" w:eastAsia="Cambria" w:hAnsi="Cambria" w:cs="Cambria"/>
          <w:sz w:val="20"/>
          <w:szCs w:val="20"/>
        </w:rPr>
        <w:t>https://www.who.int/health-topics/air-pollution#tab=tab_1</w:t>
      </w:r>
    </w:p>
    <w:p w14:paraId="4325877E" w14:textId="599F65AA" w:rsidR="00593C87" w:rsidRPr="00C657BF" w:rsidRDefault="00593C87" w:rsidP="00593C87">
      <w:pPr>
        <w:ind w:left="720"/>
        <w:rPr>
          <w:rFonts w:ascii="Cambria" w:eastAsia="Cambria" w:hAnsi="Cambria" w:cs="Cambria"/>
        </w:rPr>
      </w:pPr>
      <w:r w:rsidRPr="00C657BF">
        <w:rPr>
          <w:rFonts w:ascii="Cambria" w:eastAsia="Cambria" w:hAnsi="Cambria" w:cs="Cambria"/>
          <w:sz w:val="20"/>
          <w:szCs w:val="20"/>
        </w:rPr>
        <w:fldChar w:fldCharType="end"/>
      </w:r>
    </w:p>
    <w:p w14:paraId="75CDC491" w14:textId="77777777" w:rsidR="00593C87" w:rsidRPr="00C657BF" w:rsidRDefault="00593C87" w:rsidP="00593C87">
      <w:pPr>
        <w:ind w:left="432" w:firstLine="288"/>
        <w:rPr>
          <w:rFonts w:ascii="Cambria" w:eastAsia="Cambria" w:hAnsi="Cambria" w:cs="Cambria"/>
        </w:rPr>
      </w:pPr>
    </w:p>
    <w:p w14:paraId="47F75B82" w14:textId="77777777" w:rsidR="003979F4" w:rsidRDefault="003979F4">
      <w:pPr>
        <w:pBdr>
          <w:top w:val="nil"/>
          <w:left w:val="nil"/>
          <w:bottom w:val="nil"/>
          <w:right w:val="nil"/>
          <w:between w:val="nil"/>
        </w:pBdr>
        <w:ind w:left="432"/>
        <w:rPr>
          <w:rFonts w:ascii="Cambria" w:eastAsia="Cambria" w:hAnsi="Cambria" w:cs="Cambria"/>
          <w:color w:val="000000"/>
          <w:sz w:val="20"/>
          <w:szCs w:val="20"/>
        </w:rPr>
      </w:pPr>
    </w:p>
    <w:p w14:paraId="5AE34361" w14:textId="77777777" w:rsidR="00DB13A9" w:rsidRDefault="00DB13A9">
      <w:pPr>
        <w:pBdr>
          <w:top w:val="nil"/>
          <w:left w:val="nil"/>
          <w:bottom w:val="nil"/>
          <w:right w:val="nil"/>
          <w:between w:val="nil"/>
        </w:pBdr>
        <w:ind w:left="432"/>
        <w:rPr>
          <w:rFonts w:ascii="Cambria" w:eastAsia="Cambria" w:hAnsi="Cambria" w:cs="Cambria"/>
          <w:color w:val="000000"/>
          <w:sz w:val="20"/>
          <w:szCs w:val="20"/>
        </w:rPr>
      </w:pPr>
    </w:p>
    <w:p w14:paraId="163A4A82" w14:textId="39395613" w:rsidR="002346AA" w:rsidRDefault="002346AA" w:rsidP="00DD0089">
      <w:pPr>
        <w:pBdr>
          <w:top w:val="nil"/>
          <w:left w:val="nil"/>
          <w:bottom w:val="nil"/>
          <w:right w:val="nil"/>
          <w:between w:val="nil"/>
        </w:pBdr>
        <w:rPr>
          <w:rFonts w:ascii="Cambria" w:eastAsia="Cambria" w:hAnsi="Cambria" w:cs="Cambria"/>
          <w:color w:val="000000"/>
          <w:sz w:val="20"/>
          <w:szCs w:val="20"/>
        </w:rPr>
      </w:pPr>
    </w:p>
    <w:p w14:paraId="7137AAA4" w14:textId="77777777" w:rsidR="00DB13A9" w:rsidRDefault="00DB13A9">
      <w:pPr>
        <w:pBdr>
          <w:top w:val="nil"/>
          <w:left w:val="nil"/>
          <w:bottom w:val="nil"/>
          <w:right w:val="nil"/>
          <w:between w:val="nil"/>
        </w:pBdr>
        <w:ind w:left="432"/>
        <w:rPr>
          <w:rFonts w:ascii="Cambria" w:eastAsia="Cambria" w:hAnsi="Cambria" w:cs="Cambria"/>
          <w:color w:val="000000"/>
          <w:sz w:val="20"/>
          <w:szCs w:val="20"/>
        </w:rPr>
      </w:pPr>
    </w:p>
    <w:p w14:paraId="42BF755A" w14:textId="77777777" w:rsidR="00A123FB" w:rsidRDefault="00A123FB" w:rsidP="00DD0089">
      <w:pPr>
        <w:pBdr>
          <w:top w:val="nil"/>
          <w:left w:val="nil"/>
          <w:bottom w:val="nil"/>
          <w:right w:val="nil"/>
          <w:between w:val="nil"/>
        </w:pBdr>
        <w:rPr>
          <w:rFonts w:ascii="Cambria" w:eastAsia="Cambria" w:hAnsi="Cambria" w:cs="Cambria"/>
          <w:color w:val="000000"/>
          <w:sz w:val="20"/>
          <w:szCs w:val="20"/>
        </w:rPr>
      </w:pPr>
    </w:p>
    <w:sectPr w:rsidR="00A123FB">
      <w:headerReference w:type="even" r:id="rId16"/>
      <w:headerReference w:type="default" r:id="rId17"/>
      <w:footerReference w:type="even" r:id="rId18"/>
      <w:footerReference w:type="default" r:id="rId19"/>
      <w:headerReference w:type="first" r:id="rId20"/>
      <w:footerReference w:type="first" r:id="rId21"/>
      <w:pgSz w:w="11909" w:h="16834"/>
      <w:pgMar w:top="1512" w:right="1152" w:bottom="1152" w:left="1152" w:header="864"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4AA7E" w14:textId="77777777" w:rsidR="00E02471" w:rsidRDefault="00E02471">
      <w:r>
        <w:separator/>
      </w:r>
    </w:p>
  </w:endnote>
  <w:endnote w:type="continuationSeparator" w:id="0">
    <w:p w14:paraId="040D8471" w14:textId="77777777" w:rsidR="00E02471" w:rsidRDefault="00E02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27A2D" w14:textId="77777777" w:rsidR="003979F4" w:rsidRDefault="00AB7CFB">
    <w:pPr>
      <w:pBdr>
        <w:top w:val="nil"/>
        <w:left w:val="nil"/>
        <w:bottom w:val="nil"/>
        <w:right w:val="nil"/>
        <w:between w:val="nil"/>
      </w:pBdr>
      <w:tabs>
        <w:tab w:val="center" w:pos="4513"/>
        <w:tab w:val="right" w:pos="9026"/>
      </w:tabs>
      <w:rPr>
        <w:rFonts w:ascii="Cambria" w:eastAsia="Cambria" w:hAnsi="Cambria" w:cs="Cambria"/>
        <w:color w:val="000000"/>
      </w:rPr>
    </w:pPr>
    <w:r>
      <w:rPr>
        <w:noProof/>
        <w:lang w:val="en-MY" w:eastAsia="zh-CN"/>
      </w:rPr>
      <w:drawing>
        <wp:anchor distT="0" distB="0" distL="114300" distR="114300" simplePos="0" relativeHeight="251661312" behindDoc="0" locked="0" layoutInCell="1" hidden="0" allowOverlap="1" wp14:anchorId="2F6A8085" wp14:editId="23D14529">
          <wp:simplePos x="0" y="0"/>
          <wp:positionH relativeFrom="column">
            <wp:posOffset>1</wp:posOffset>
          </wp:positionH>
          <wp:positionV relativeFrom="paragraph">
            <wp:posOffset>-247649</wp:posOffset>
          </wp:positionV>
          <wp:extent cx="457200" cy="365760"/>
          <wp:effectExtent l="0" t="0" r="0" b="0"/>
          <wp:wrapSquare wrapText="bothSides" distT="0" distB="0" distL="114300" distR="11430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457200" cy="36576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1A5B4" w14:textId="77777777" w:rsidR="003979F4" w:rsidRDefault="00AB7CFB">
    <w:pPr>
      <w:pBdr>
        <w:top w:val="nil"/>
        <w:left w:val="nil"/>
        <w:bottom w:val="nil"/>
        <w:right w:val="nil"/>
        <w:between w:val="nil"/>
      </w:pBdr>
      <w:tabs>
        <w:tab w:val="center" w:pos="4513"/>
        <w:tab w:val="right" w:pos="9026"/>
      </w:tabs>
      <w:jc w:val="right"/>
      <w:rPr>
        <w:rFonts w:ascii="Cambria" w:eastAsia="Cambria" w:hAnsi="Cambria" w:cs="Cambria"/>
        <w:color w:val="000000"/>
      </w:rPr>
    </w:pPr>
    <w:r>
      <w:rPr>
        <w:noProof/>
        <w:lang w:val="en-MY" w:eastAsia="zh-CN"/>
      </w:rPr>
      <w:drawing>
        <wp:anchor distT="0" distB="0" distL="114300" distR="114300" simplePos="0" relativeHeight="251660288" behindDoc="0" locked="0" layoutInCell="1" hidden="0" allowOverlap="1" wp14:anchorId="2E56FD61" wp14:editId="5A4330A7">
          <wp:simplePos x="0" y="0"/>
          <wp:positionH relativeFrom="column">
            <wp:posOffset>5615940</wp:posOffset>
          </wp:positionH>
          <wp:positionV relativeFrom="paragraph">
            <wp:posOffset>-243204</wp:posOffset>
          </wp:positionV>
          <wp:extent cx="488950" cy="361315"/>
          <wp:effectExtent l="0" t="0" r="0" b="0"/>
          <wp:wrapSquare wrapText="bothSides" distT="0" distB="0" distL="114300" distR="11430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488950" cy="361315"/>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F60A5" w14:textId="77777777" w:rsidR="003979F4" w:rsidRDefault="003979F4">
    <w:pPr>
      <w:widowControl w:val="0"/>
      <w:pBdr>
        <w:top w:val="nil"/>
        <w:left w:val="nil"/>
        <w:bottom w:val="nil"/>
        <w:right w:val="nil"/>
        <w:between w:val="nil"/>
      </w:pBdr>
      <w:spacing w:line="276" w:lineRule="auto"/>
      <w:rPr>
        <w:color w:val="000000"/>
      </w:rPr>
    </w:pPr>
  </w:p>
  <w:tbl>
    <w:tblPr>
      <w:tblStyle w:val="a4"/>
      <w:tblW w:w="9713" w:type="dxa"/>
      <w:tblBorders>
        <w:top w:val="nil"/>
        <w:left w:val="single" w:sz="12" w:space="0" w:color="000000"/>
        <w:bottom w:val="nil"/>
        <w:right w:val="nil"/>
        <w:insideH w:val="nil"/>
        <w:insideV w:val="nil"/>
      </w:tblBorders>
      <w:tblLayout w:type="fixed"/>
      <w:tblLook w:val="0000" w:firstRow="0" w:lastRow="0" w:firstColumn="0" w:lastColumn="0" w:noHBand="0" w:noVBand="0"/>
    </w:tblPr>
    <w:tblGrid>
      <w:gridCol w:w="9713"/>
    </w:tblGrid>
    <w:tr w:rsidR="003979F4" w14:paraId="0A6721B3" w14:textId="77777777">
      <w:tc>
        <w:tcPr>
          <w:tcW w:w="9713" w:type="dxa"/>
        </w:tcPr>
        <w:p w14:paraId="275B4A1F" w14:textId="77777777" w:rsidR="003979F4" w:rsidRDefault="00AB7CFB">
          <w:pPr>
            <w:pBdr>
              <w:top w:val="nil"/>
              <w:left w:val="nil"/>
              <w:bottom w:val="nil"/>
              <w:right w:val="nil"/>
              <w:between w:val="nil"/>
            </w:pBdr>
            <w:tabs>
              <w:tab w:val="center" w:pos="4513"/>
              <w:tab w:val="right" w:pos="9026"/>
              <w:tab w:val="center" w:pos="3329"/>
              <w:tab w:val="left" w:pos="5284"/>
            </w:tabs>
            <w:spacing w:before="60"/>
            <w:rPr>
              <w:rFonts w:ascii="Cambria" w:eastAsia="Cambria" w:hAnsi="Cambria" w:cs="Cambria"/>
              <w:color w:val="000000"/>
              <w:sz w:val="18"/>
              <w:szCs w:val="18"/>
            </w:rPr>
          </w:pPr>
          <w:r>
            <w:rPr>
              <w:rFonts w:ascii="Cambria" w:eastAsia="Cambria" w:hAnsi="Cambria" w:cs="Cambria"/>
              <w:color w:val="000000"/>
              <w:sz w:val="18"/>
              <w:szCs w:val="18"/>
            </w:rPr>
            <w:t>© 2023 UTHM Publisher. All rights reserved.</w:t>
          </w:r>
        </w:p>
        <w:p w14:paraId="7437593B" w14:textId="77777777" w:rsidR="003979F4" w:rsidRDefault="00AB7CFB">
          <w:pPr>
            <w:pBdr>
              <w:top w:val="nil"/>
              <w:left w:val="nil"/>
              <w:bottom w:val="nil"/>
              <w:right w:val="nil"/>
              <w:between w:val="nil"/>
            </w:pBdr>
            <w:tabs>
              <w:tab w:val="center" w:pos="4513"/>
              <w:tab w:val="right" w:pos="9026"/>
              <w:tab w:val="center" w:pos="3329"/>
              <w:tab w:val="left" w:pos="5284"/>
            </w:tabs>
            <w:rPr>
              <w:rFonts w:ascii="Cambria" w:eastAsia="Cambria" w:hAnsi="Cambria" w:cs="Cambria"/>
              <w:color w:val="000000"/>
              <w:sz w:val="18"/>
              <w:szCs w:val="18"/>
            </w:rPr>
          </w:pPr>
          <w:r>
            <w:rPr>
              <w:rFonts w:ascii="Cambria" w:eastAsia="Cambria" w:hAnsi="Cambria" w:cs="Cambria"/>
              <w:color w:val="000000"/>
              <w:sz w:val="18"/>
              <w:szCs w:val="18"/>
            </w:rPr>
            <w:t>This is an open access article under the CC BY-NC-SA 4.0 license.</w:t>
          </w:r>
        </w:p>
      </w:tc>
    </w:tr>
    <w:tr w:rsidR="003979F4" w14:paraId="45426BB0" w14:textId="77777777">
      <w:tc>
        <w:tcPr>
          <w:tcW w:w="9713" w:type="dxa"/>
        </w:tcPr>
        <w:p w14:paraId="31848DD8" w14:textId="77777777" w:rsidR="003979F4" w:rsidRDefault="00AB7CFB">
          <w:pPr>
            <w:pBdr>
              <w:top w:val="nil"/>
              <w:left w:val="nil"/>
              <w:bottom w:val="nil"/>
              <w:right w:val="nil"/>
              <w:between w:val="nil"/>
            </w:pBdr>
            <w:tabs>
              <w:tab w:val="center" w:pos="4513"/>
              <w:tab w:val="right" w:pos="9026"/>
              <w:tab w:val="center" w:pos="3329"/>
              <w:tab w:val="left" w:pos="5284"/>
            </w:tabs>
            <w:spacing w:before="20"/>
            <w:rPr>
              <w:rFonts w:ascii="Cambria" w:eastAsia="Cambria" w:hAnsi="Cambria" w:cs="Cambria"/>
              <w:color w:val="000000"/>
              <w:sz w:val="18"/>
              <w:szCs w:val="18"/>
            </w:rPr>
          </w:pPr>
          <w:r>
            <w:rPr>
              <w:noProof/>
              <w:color w:val="000000"/>
              <w:lang w:val="en-MY" w:eastAsia="zh-CN"/>
            </w:rPr>
            <w:drawing>
              <wp:inline distT="0" distB="0" distL="114300" distR="114300" wp14:anchorId="73865D30" wp14:editId="04B1F300">
                <wp:extent cx="506730" cy="17843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06730" cy="178435"/>
                        </a:xfrm>
                        <a:prstGeom prst="rect">
                          <a:avLst/>
                        </a:prstGeom>
                        <a:ln/>
                      </pic:spPr>
                    </pic:pic>
                  </a:graphicData>
                </a:graphic>
              </wp:inline>
            </w:drawing>
          </w:r>
        </w:p>
      </w:tc>
    </w:tr>
  </w:tbl>
  <w:p w14:paraId="202A1F13" w14:textId="77777777" w:rsidR="003979F4" w:rsidRDefault="003979F4">
    <w:pPr>
      <w:pBdr>
        <w:top w:val="nil"/>
        <w:left w:val="nil"/>
        <w:bottom w:val="nil"/>
        <w:right w:val="nil"/>
        <w:between w:val="nil"/>
      </w:pBdr>
      <w:tabs>
        <w:tab w:val="center" w:pos="4513"/>
        <w:tab w:val="right" w:pos="9026"/>
        <w:tab w:val="center" w:pos="3329"/>
        <w:tab w:val="left" w:pos="5284"/>
      </w:tabs>
      <w:jc w:val="center"/>
      <w:rPr>
        <w:rFonts w:ascii="Cambria" w:eastAsia="Cambria" w:hAnsi="Cambria" w:cs="Cambr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627DE" w14:textId="77777777" w:rsidR="00E02471" w:rsidRDefault="00E02471">
      <w:r>
        <w:separator/>
      </w:r>
    </w:p>
  </w:footnote>
  <w:footnote w:type="continuationSeparator" w:id="0">
    <w:p w14:paraId="2AF52BF3" w14:textId="77777777" w:rsidR="00E02471" w:rsidRDefault="00E02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D5D6E" w14:textId="77777777" w:rsidR="003979F4" w:rsidRDefault="003979F4">
    <w:pPr>
      <w:widowControl w:val="0"/>
      <w:pBdr>
        <w:top w:val="nil"/>
        <w:left w:val="nil"/>
        <w:bottom w:val="nil"/>
        <w:right w:val="nil"/>
        <w:between w:val="nil"/>
      </w:pBdr>
      <w:spacing w:line="276" w:lineRule="auto"/>
      <w:rPr>
        <w:rFonts w:ascii="Cambria" w:eastAsia="Cambria" w:hAnsi="Cambria" w:cs="Cambria"/>
        <w:color w:val="000000"/>
        <w:sz w:val="20"/>
        <w:szCs w:val="20"/>
      </w:rPr>
    </w:pPr>
  </w:p>
  <w:tbl>
    <w:tblPr>
      <w:tblStyle w:val="a1"/>
      <w:tblW w:w="9738" w:type="dxa"/>
      <w:tblInd w:w="-108" w:type="dxa"/>
      <w:tblLayout w:type="fixed"/>
      <w:tblLook w:val="0000" w:firstRow="0" w:lastRow="0" w:firstColumn="0" w:lastColumn="0" w:noHBand="0" w:noVBand="0"/>
    </w:tblPr>
    <w:tblGrid>
      <w:gridCol w:w="8928"/>
      <w:gridCol w:w="810"/>
    </w:tblGrid>
    <w:tr w:rsidR="003979F4" w14:paraId="5E53A9D2" w14:textId="77777777">
      <w:tc>
        <w:tcPr>
          <w:tcW w:w="8928" w:type="dxa"/>
        </w:tcPr>
        <w:p w14:paraId="2156106A" w14:textId="77777777" w:rsidR="003979F4" w:rsidRDefault="00AB7CFB">
          <w:pPr>
            <w:pBdr>
              <w:top w:val="nil"/>
              <w:left w:val="nil"/>
              <w:bottom w:val="nil"/>
              <w:right w:val="nil"/>
              <w:between w:val="nil"/>
            </w:pBdr>
            <w:tabs>
              <w:tab w:val="center" w:pos="4513"/>
              <w:tab w:val="right" w:pos="9026"/>
            </w:tabs>
            <w:spacing w:after="80"/>
            <w:rPr>
              <w:rFonts w:ascii="Cambria" w:eastAsia="Cambria" w:hAnsi="Cambria" w:cs="Cambria"/>
              <w:color w:val="000000"/>
              <w:sz w:val="16"/>
              <w:szCs w:val="16"/>
            </w:rPr>
          </w:pPr>
          <w:r>
            <w:rPr>
              <w:rFonts w:ascii="Cambria" w:eastAsia="Cambria" w:hAnsi="Cambria" w:cs="Cambria"/>
              <w:color w:val="000000"/>
              <w:sz w:val="16"/>
              <w:szCs w:val="16"/>
            </w:rPr>
            <w:t>Emerging Advances in Integrated Technology Vol. 0 No. 0 (YEAR) p. 1-6</w:t>
          </w:r>
        </w:p>
      </w:tc>
      <w:tc>
        <w:tcPr>
          <w:tcW w:w="810" w:type="dxa"/>
          <w:tcBorders>
            <w:right w:val="single" w:sz="4" w:space="0" w:color="000000"/>
          </w:tcBorders>
        </w:tcPr>
        <w:p w14:paraId="7DC088F9" w14:textId="77777777" w:rsidR="003979F4" w:rsidRDefault="00AB7CFB">
          <w:pPr>
            <w:pBdr>
              <w:top w:val="nil"/>
              <w:left w:val="nil"/>
              <w:bottom w:val="nil"/>
              <w:right w:val="nil"/>
              <w:between w:val="nil"/>
            </w:pBdr>
            <w:tabs>
              <w:tab w:val="center" w:pos="4513"/>
              <w:tab w:val="right" w:pos="9026"/>
            </w:tabs>
            <w:spacing w:after="80"/>
            <w:jc w:val="right"/>
            <w:rPr>
              <w:rFonts w:ascii="Cambria" w:eastAsia="Cambria" w:hAnsi="Cambria" w:cs="Cambria"/>
              <w:color w:val="000000"/>
              <w:sz w:val="16"/>
              <w:szCs w:val="16"/>
            </w:rPr>
          </w:pP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sidR="00DD0089">
            <w:rPr>
              <w:rFonts w:ascii="Cambria" w:eastAsia="Cambria" w:hAnsi="Cambria" w:cs="Cambria"/>
              <w:noProof/>
              <w:color w:val="000000"/>
            </w:rPr>
            <w:t>2</w:t>
          </w:r>
          <w:r>
            <w:rPr>
              <w:rFonts w:ascii="Cambria" w:eastAsia="Cambria" w:hAnsi="Cambria" w:cs="Cambria"/>
              <w:color w:val="000000"/>
            </w:rPr>
            <w:fldChar w:fldCharType="end"/>
          </w:r>
        </w:p>
      </w:tc>
    </w:tr>
  </w:tbl>
  <w:p w14:paraId="4AA6D6BF" w14:textId="77777777" w:rsidR="003979F4" w:rsidRDefault="003979F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F40A6" w14:textId="77777777" w:rsidR="003979F4" w:rsidRDefault="003979F4">
    <w:pPr>
      <w:widowControl w:val="0"/>
      <w:pBdr>
        <w:top w:val="nil"/>
        <w:left w:val="nil"/>
        <w:bottom w:val="nil"/>
        <w:right w:val="nil"/>
        <w:between w:val="nil"/>
      </w:pBdr>
      <w:spacing w:line="276" w:lineRule="auto"/>
      <w:rPr>
        <w:color w:val="000000"/>
      </w:rPr>
    </w:pPr>
  </w:p>
  <w:tbl>
    <w:tblPr>
      <w:tblStyle w:val="a3"/>
      <w:tblW w:w="9713" w:type="dxa"/>
      <w:tblBorders>
        <w:top w:val="nil"/>
        <w:left w:val="single" w:sz="4" w:space="0" w:color="000000"/>
        <w:bottom w:val="nil"/>
        <w:right w:val="nil"/>
        <w:insideH w:val="nil"/>
        <w:insideV w:val="nil"/>
      </w:tblBorders>
      <w:tblLayout w:type="fixed"/>
      <w:tblLook w:val="0000" w:firstRow="0" w:lastRow="0" w:firstColumn="0" w:lastColumn="0" w:noHBand="0" w:noVBand="0"/>
    </w:tblPr>
    <w:tblGrid>
      <w:gridCol w:w="630"/>
      <w:gridCol w:w="9083"/>
    </w:tblGrid>
    <w:tr w:rsidR="003979F4" w14:paraId="08766F1E" w14:textId="77777777">
      <w:tc>
        <w:tcPr>
          <w:tcW w:w="630" w:type="dxa"/>
        </w:tcPr>
        <w:p w14:paraId="767FCCE2" w14:textId="62B8D9D4" w:rsidR="003979F4" w:rsidRDefault="00AB7CFB">
          <w:pPr>
            <w:pBdr>
              <w:top w:val="nil"/>
              <w:left w:val="nil"/>
              <w:bottom w:val="nil"/>
              <w:right w:val="nil"/>
              <w:between w:val="nil"/>
            </w:pBdr>
            <w:tabs>
              <w:tab w:val="center" w:pos="4513"/>
              <w:tab w:val="right" w:pos="9026"/>
            </w:tabs>
            <w:spacing w:after="80"/>
            <w:rPr>
              <w:rFonts w:ascii="Cambria" w:eastAsia="Cambria" w:hAnsi="Cambria" w:cs="Cambria"/>
              <w:color w:val="000000"/>
              <w:sz w:val="16"/>
              <w:szCs w:val="16"/>
            </w:rPr>
          </w:pP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sidR="00DD0089">
            <w:rPr>
              <w:rFonts w:ascii="Cambria" w:eastAsia="Cambria" w:hAnsi="Cambria" w:cs="Cambria"/>
              <w:noProof/>
              <w:color w:val="000000"/>
            </w:rPr>
            <w:t>3</w:t>
          </w:r>
          <w:r>
            <w:rPr>
              <w:rFonts w:ascii="Cambria" w:eastAsia="Cambria" w:hAnsi="Cambria" w:cs="Cambria"/>
              <w:color w:val="000000"/>
            </w:rPr>
            <w:fldChar w:fldCharType="end"/>
          </w:r>
        </w:p>
      </w:tc>
      <w:tc>
        <w:tcPr>
          <w:tcW w:w="9083" w:type="dxa"/>
        </w:tcPr>
        <w:p w14:paraId="1FE3FD3A" w14:textId="77777777" w:rsidR="003979F4" w:rsidRDefault="00AB7CFB">
          <w:pPr>
            <w:pBdr>
              <w:top w:val="nil"/>
              <w:left w:val="nil"/>
              <w:bottom w:val="nil"/>
              <w:right w:val="nil"/>
              <w:between w:val="nil"/>
            </w:pBdr>
            <w:tabs>
              <w:tab w:val="center" w:pos="4513"/>
              <w:tab w:val="right" w:pos="9026"/>
            </w:tabs>
            <w:spacing w:after="80"/>
            <w:jc w:val="right"/>
            <w:rPr>
              <w:rFonts w:ascii="Cambria" w:eastAsia="Cambria" w:hAnsi="Cambria" w:cs="Cambria"/>
              <w:color w:val="000000"/>
            </w:rPr>
          </w:pPr>
          <w:r>
            <w:rPr>
              <w:rFonts w:ascii="Cambria" w:eastAsia="Cambria" w:hAnsi="Cambria" w:cs="Cambria"/>
              <w:color w:val="000000"/>
              <w:sz w:val="16"/>
              <w:szCs w:val="16"/>
            </w:rPr>
            <w:t>Emerging Advances in Integrated Technology Vol. 0 No. 0 (YEAR) p. 1-6</w:t>
          </w:r>
        </w:p>
      </w:tc>
    </w:tr>
  </w:tbl>
  <w:p w14:paraId="42918B98" w14:textId="77777777" w:rsidR="003979F4" w:rsidRDefault="003979F4">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15B71" w14:textId="77777777" w:rsidR="003979F4" w:rsidRDefault="003979F4">
    <w:pPr>
      <w:widowControl w:val="0"/>
      <w:pBdr>
        <w:top w:val="nil"/>
        <w:left w:val="nil"/>
        <w:bottom w:val="nil"/>
        <w:right w:val="nil"/>
        <w:between w:val="nil"/>
      </w:pBdr>
      <w:spacing w:line="276" w:lineRule="auto"/>
    </w:pPr>
  </w:p>
  <w:tbl>
    <w:tblPr>
      <w:tblStyle w:val="a2"/>
      <w:tblW w:w="9737" w:type="dxa"/>
      <w:tblInd w:w="-108" w:type="dxa"/>
      <w:tblLayout w:type="fixed"/>
      <w:tblLook w:val="0000" w:firstRow="0" w:lastRow="0" w:firstColumn="0" w:lastColumn="0" w:noHBand="0" w:noVBand="0"/>
    </w:tblPr>
    <w:tblGrid>
      <w:gridCol w:w="2088"/>
      <w:gridCol w:w="5940"/>
      <w:gridCol w:w="1709"/>
    </w:tblGrid>
    <w:tr w:rsidR="003979F4" w14:paraId="072C9B42" w14:textId="77777777">
      <w:trPr>
        <w:cantSplit/>
      </w:trPr>
      <w:tc>
        <w:tcPr>
          <w:tcW w:w="2088" w:type="dxa"/>
          <w:vMerge w:val="restart"/>
        </w:tcPr>
        <w:p w14:paraId="1E1DCEE7" w14:textId="77777777" w:rsidR="003979F4" w:rsidRDefault="00AB7CFB">
          <w:pPr>
            <w:pBdr>
              <w:top w:val="nil"/>
              <w:left w:val="nil"/>
              <w:bottom w:val="nil"/>
              <w:right w:val="nil"/>
              <w:between w:val="nil"/>
            </w:pBdr>
            <w:tabs>
              <w:tab w:val="center" w:pos="4513"/>
              <w:tab w:val="right" w:pos="9026"/>
            </w:tabs>
            <w:ind w:left="144"/>
            <w:rPr>
              <w:rFonts w:ascii="Cambria" w:eastAsia="Cambria" w:hAnsi="Cambria" w:cs="Cambria"/>
              <w:color w:val="000000"/>
            </w:rPr>
          </w:pPr>
          <w:r>
            <w:rPr>
              <w:rFonts w:ascii="Cambria" w:eastAsia="Cambria" w:hAnsi="Cambria" w:cs="Cambria"/>
              <w:noProof/>
              <w:color w:val="000000"/>
              <w:lang w:val="en-MY" w:eastAsia="zh-CN"/>
            </w:rPr>
            <w:drawing>
              <wp:inline distT="0" distB="0" distL="114300" distR="114300" wp14:anchorId="5EAE5C45" wp14:editId="6216A898">
                <wp:extent cx="956945" cy="693420"/>
                <wp:effectExtent l="0" t="0" r="0" b="0"/>
                <wp:docPr id="4" name="image4.png" descr="logo-penerbit.gif"/>
                <wp:cNvGraphicFramePr/>
                <a:graphic xmlns:a="http://schemas.openxmlformats.org/drawingml/2006/main">
                  <a:graphicData uri="http://schemas.openxmlformats.org/drawingml/2006/picture">
                    <pic:pic xmlns:pic="http://schemas.openxmlformats.org/drawingml/2006/picture">
                      <pic:nvPicPr>
                        <pic:cNvPr id="0" name="image4.png" descr="logo-penerbit.gif"/>
                        <pic:cNvPicPr preferRelativeResize="0"/>
                      </pic:nvPicPr>
                      <pic:blipFill>
                        <a:blip r:embed="rId1"/>
                        <a:srcRect/>
                        <a:stretch>
                          <a:fillRect/>
                        </a:stretch>
                      </pic:blipFill>
                      <pic:spPr>
                        <a:xfrm>
                          <a:off x="0" y="0"/>
                          <a:ext cx="956945" cy="693420"/>
                        </a:xfrm>
                        <a:prstGeom prst="rect">
                          <a:avLst/>
                        </a:prstGeom>
                        <a:ln/>
                      </pic:spPr>
                    </pic:pic>
                  </a:graphicData>
                </a:graphic>
              </wp:inline>
            </w:drawing>
          </w:r>
        </w:p>
      </w:tc>
      <w:tc>
        <w:tcPr>
          <w:tcW w:w="5940" w:type="dxa"/>
        </w:tcPr>
        <w:p w14:paraId="78972704" w14:textId="77777777" w:rsidR="003979F4" w:rsidRDefault="00AB7CFB">
          <w:pPr>
            <w:pBdr>
              <w:top w:val="nil"/>
              <w:left w:val="nil"/>
              <w:bottom w:val="nil"/>
              <w:right w:val="nil"/>
              <w:between w:val="nil"/>
            </w:pBdr>
            <w:tabs>
              <w:tab w:val="center" w:pos="4513"/>
              <w:tab w:val="right" w:pos="9026"/>
            </w:tabs>
            <w:rPr>
              <w:rFonts w:ascii="Cambria" w:eastAsia="Cambria" w:hAnsi="Cambria" w:cs="Cambria"/>
              <w:color w:val="000000"/>
              <w:sz w:val="22"/>
              <w:szCs w:val="22"/>
            </w:rPr>
          </w:pPr>
          <w:r>
            <w:rPr>
              <w:rFonts w:ascii="Cambria" w:eastAsia="Cambria" w:hAnsi="Cambria" w:cs="Cambria"/>
              <w:b/>
              <w:color w:val="000000"/>
              <w:sz w:val="22"/>
              <w:szCs w:val="22"/>
            </w:rPr>
            <w:t>EMERGING ADVANCES IN INTEGRATED TECHNOLOGY</w:t>
          </w:r>
        </w:p>
        <w:p w14:paraId="59C0C002" w14:textId="77777777" w:rsidR="003979F4" w:rsidRDefault="00AB7CFB">
          <w:pPr>
            <w:pBdr>
              <w:top w:val="nil"/>
              <w:left w:val="nil"/>
              <w:bottom w:val="nil"/>
              <w:right w:val="nil"/>
              <w:between w:val="nil"/>
            </w:pBdr>
            <w:tabs>
              <w:tab w:val="center" w:pos="4513"/>
              <w:tab w:val="right" w:pos="9026"/>
            </w:tabs>
            <w:rPr>
              <w:rFonts w:ascii="Cambria" w:eastAsia="Cambria" w:hAnsi="Cambria" w:cs="Cambria"/>
              <w:color w:val="000000"/>
              <w:sz w:val="22"/>
              <w:szCs w:val="22"/>
            </w:rPr>
          </w:pPr>
          <w:r>
            <w:rPr>
              <w:rFonts w:ascii="Cambria" w:eastAsia="Cambria" w:hAnsi="Cambria" w:cs="Cambria"/>
              <w:color w:val="000000"/>
              <w:sz w:val="22"/>
              <w:szCs w:val="22"/>
            </w:rPr>
            <w:t>e-ISSN: 2773-5540</w:t>
          </w:r>
        </w:p>
        <w:p w14:paraId="5292FACC" w14:textId="77777777" w:rsidR="003979F4" w:rsidRDefault="003979F4">
          <w:pPr>
            <w:pBdr>
              <w:top w:val="nil"/>
              <w:left w:val="nil"/>
              <w:bottom w:val="nil"/>
              <w:right w:val="nil"/>
              <w:between w:val="nil"/>
            </w:pBdr>
            <w:tabs>
              <w:tab w:val="center" w:pos="4513"/>
              <w:tab w:val="right" w:pos="9026"/>
            </w:tabs>
            <w:rPr>
              <w:rFonts w:ascii="Cambria" w:eastAsia="Cambria" w:hAnsi="Cambria" w:cs="Cambria"/>
              <w:color w:val="000000"/>
              <w:sz w:val="22"/>
              <w:szCs w:val="22"/>
            </w:rPr>
          </w:pPr>
        </w:p>
        <w:p w14:paraId="6BAC376D" w14:textId="77777777" w:rsidR="003979F4" w:rsidRDefault="00AB7CFB">
          <w:pPr>
            <w:pBdr>
              <w:top w:val="nil"/>
              <w:left w:val="nil"/>
              <w:bottom w:val="nil"/>
              <w:right w:val="nil"/>
              <w:between w:val="nil"/>
            </w:pBdr>
            <w:tabs>
              <w:tab w:val="center" w:pos="4513"/>
              <w:tab w:val="right" w:pos="9026"/>
            </w:tabs>
            <w:rPr>
              <w:rFonts w:ascii="Cambria" w:eastAsia="Cambria" w:hAnsi="Cambria" w:cs="Cambria"/>
              <w:color w:val="000000"/>
              <w:sz w:val="22"/>
              <w:szCs w:val="22"/>
            </w:rPr>
          </w:pPr>
          <w:r>
            <w:rPr>
              <w:noProof/>
              <w:lang w:val="en-MY" w:eastAsia="zh-CN"/>
            </w:rPr>
            <mc:AlternateContent>
              <mc:Choice Requires="wps">
                <w:drawing>
                  <wp:anchor distT="0" distB="0" distL="114300" distR="114300" simplePos="0" relativeHeight="251658240" behindDoc="0" locked="0" layoutInCell="1" hidden="0" allowOverlap="1" wp14:anchorId="1A4EADC8" wp14:editId="576D8DF9">
                    <wp:simplePos x="0" y="0"/>
                    <wp:positionH relativeFrom="column">
                      <wp:posOffset>3670300</wp:posOffset>
                    </wp:positionH>
                    <wp:positionV relativeFrom="paragraph">
                      <wp:posOffset>114300</wp:posOffset>
                    </wp:positionV>
                    <wp:extent cx="1870075" cy="98425"/>
                    <wp:effectExtent l="0" t="0" r="0" b="0"/>
                    <wp:wrapNone/>
                    <wp:docPr id="2" name="Flowchart: Alternate Process 2"/>
                    <wp:cNvGraphicFramePr/>
                    <a:graphic xmlns:a="http://schemas.openxmlformats.org/drawingml/2006/main">
                      <a:graphicData uri="http://schemas.microsoft.com/office/word/2010/wordprocessingShape">
                        <wps:wsp>
                          <wps:cNvSpPr/>
                          <wps:spPr>
                            <a:xfrm>
                              <a:off x="4417313" y="3737138"/>
                              <a:ext cx="1857375" cy="85725"/>
                            </a:xfrm>
                            <a:prstGeom prst="flowChartAlternateProcess">
                              <a:avLst/>
                            </a:prstGeom>
                            <a:solidFill>
                              <a:srgbClr val="2F5496"/>
                            </a:solidFill>
                            <a:ln w="12700" cap="flat" cmpd="sng">
                              <a:solidFill>
                                <a:srgbClr val="F2F2F2"/>
                              </a:solidFill>
                              <a:prstDash val="solid"/>
                              <a:miter lim="800000"/>
                              <a:headEnd type="none" w="sm" len="sm"/>
                              <a:tailEnd type="none" w="sm" len="sm"/>
                            </a:ln>
                          </wps:spPr>
                          <wps:txbx>
                            <w:txbxContent>
                              <w:p w14:paraId="39C40484" w14:textId="77777777" w:rsidR="003979F4" w:rsidRDefault="003979F4">
                                <w:pPr>
                                  <w:textDirection w:val="btLr"/>
                                </w:pPr>
                              </w:p>
                            </w:txbxContent>
                          </wps:txbx>
                          <wps:bodyPr spcFirstLastPara="1" wrap="square" lIns="91425" tIns="91425" rIns="91425" bIns="91425" anchor="ctr" anchorCtr="0">
                            <a:noAutofit/>
                          </wps:bodyPr>
                        </wps:wsp>
                      </a:graphicData>
                    </a:graphic>
                  </wp:anchor>
                </w:drawing>
              </mc:Choice>
              <mc:Fallback>
                <w:pict>
                  <v:shapetype w14:anchorId="1A4EADC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7" type="#_x0000_t176" style="position:absolute;margin-left:289pt;margin-top:9pt;width:147.25pt;height:7.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" fillcolor="#2f5496" strokecolor="#f2f2f2" strokeweight="1pt">
                    <v:stroke startarrowwidth="narrow" startarrowlength="short" endarrowwidth="narrow" endarrowlength="short"/>
                    <v:textbox inset="2.53958mm,2.53958mm,2.53958mm,2.53958mm">
                      <w:txbxContent>
                        <w:p w14:paraId="39C40484" w14:textId="77777777" w:rsidR="003979F4" w:rsidRDefault="003979F4">
                          <w:pPr>
                            <w:textDirection w:val="btLr"/>
                          </w:pPr>
                        </w:p>
                      </w:txbxContent>
                    </v:textbox>
                  </v:shape>
                </w:pict>
              </mc:Fallback>
            </mc:AlternateContent>
          </w:r>
        </w:p>
      </w:tc>
      <w:tc>
        <w:tcPr>
          <w:tcW w:w="1709" w:type="dxa"/>
          <w:vMerge w:val="restart"/>
        </w:tcPr>
        <w:p w14:paraId="48D75033" w14:textId="77777777" w:rsidR="003979F4" w:rsidRDefault="00AB7CFB">
          <w:pPr>
            <w:pBdr>
              <w:top w:val="nil"/>
              <w:left w:val="nil"/>
              <w:bottom w:val="nil"/>
              <w:right w:val="nil"/>
              <w:between w:val="nil"/>
            </w:pBdr>
            <w:tabs>
              <w:tab w:val="center" w:pos="4513"/>
              <w:tab w:val="right" w:pos="9026"/>
            </w:tabs>
            <w:spacing w:before="360"/>
            <w:rPr>
              <w:rFonts w:ascii="Cambria" w:eastAsia="Cambria" w:hAnsi="Cambria" w:cs="Cambria"/>
              <w:color w:val="000000"/>
              <w:sz w:val="48"/>
              <w:szCs w:val="48"/>
            </w:rPr>
          </w:pPr>
          <w:r>
            <w:rPr>
              <w:rFonts w:ascii="Cambria" w:eastAsia="Cambria" w:hAnsi="Cambria" w:cs="Cambria"/>
              <w:b/>
              <w:color w:val="000000"/>
              <w:sz w:val="48"/>
              <w:szCs w:val="48"/>
            </w:rPr>
            <w:t>EmAIT</w:t>
          </w:r>
        </w:p>
      </w:tc>
    </w:tr>
    <w:tr w:rsidR="003979F4" w14:paraId="27CD0EE9" w14:textId="77777777">
      <w:trPr>
        <w:cantSplit/>
      </w:trPr>
      <w:tc>
        <w:tcPr>
          <w:tcW w:w="2088" w:type="dxa"/>
          <w:vMerge/>
        </w:tcPr>
        <w:p w14:paraId="554CE793" w14:textId="77777777" w:rsidR="003979F4" w:rsidRDefault="003979F4">
          <w:pPr>
            <w:widowControl w:val="0"/>
            <w:pBdr>
              <w:top w:val="nil"/>
              <w:left w:val="nil"/>
              <w:bottom w:val="nil"/>
              <w:right w:val="nil"/>
              <w:between w:val="nil"/>
            </w:pBdr>
            <w:spacing w:line="276" w:lineRule="auto"/>
            <w:rPr>
              <w:rFonts w:ascii="Cambria" w:eastAsia="Cambria" w:hAnsi="Cambria" w:cs="Cambria"/>
              <w:color w:val="000000"/>
              <w:sz w:val="48"/>
              <w:szCs w:val="48"/>
            </w:rPr>
          </w:pPr>
        </w:p>
      </w:tc>
      <w:tc>
        <w:tcPr>
          <w:tcW w:w="5940" w:type="dxa"/>
        </w:tcPr>
        <w:p w14:paraId="025CDFE0" w14:textId="77777777" w:rsidR="003979F4" w:rsidRDefault="00AB7CFB">
          <w:pPr>
            <w:pBdr>
              <w:top w:val="nil"/>
              <w:left w:val="nil"/>
              <w:bottom w:val="nil"/>
              <w:right w:val="nil"/>
              <w:between w:val="nil"/>
            </w:pBdr>
            <w:tabs>
              <w:tab w:val="center" w:pos="4513"/>
              <w:tab w:val="right" w:pos="9026"/>
            </w:tabs>
            <w:rPr>
              <w:rFonts w:ascii="Cambria" w:eastAsia="Cambria" w:hAnsi="Cambria" w:cs="Cambria"/>
              <w:color w:val="000000"/>
              <w:sz w:val="18"/>
              <w:szCs w:val="18"/>
            </w:rPr>
          </w:pPr>
          <w:r>
            <w:rPr>
              <w:rFonts w:ascii="Cambria" w:eastAsia="Cambria" w:hAnsi="Cambria" w:cs="Cambria"/>
              <w:color w:val="000000"/>
              <w:sz w:val="18"/>
              <w:szCs w:val="18"/>
            </w:rPr>
            <w:t>Vol. 0 No. 0 (YEAR) 1-6</w:t>
          </w:r>
        </w:p>
      </w:tc>
      <w:tc>
        <w:tcPr>
          <w:tcW w:w="1709" w:type="dxa"/>
          <w:vMerge/>
        </w:tcPr>
        <w:p w14:paraId="40055650" w14:textId="77777777" w:rsidR="003979F4" w:rsidRDefault="003979F4">
          <w:pPr>
            <w:widowControl w:val="0"/>
            <w:pBdr>
              <w:top w:val="nil"/>
              <w:left w:val="nil"/>
              <w:bottom w:val="nil"/>
              <w:right w:val="nil"/>
              <w:between w:val="nil"/>
            </w:pBdr>
            <w:spacing w:line="276" w:lineRule="auto"/>
            <w:rPr>
              <w:rFonts w:ascii="Cambria" w:eastAsia="Cambria" w:hAnsi="Cambria" w:cs="Cambria"/>
              <w:color w:val="000000"/>
              <w:sz w:val="18"/>
              <w:szCs w:val="18"/>
            </w:rPr>
          </w:pPr>
        </w:p>
      </w:tc>
    </w:tr>
    <w:tr w:rsidR="003979F4" w14:paraId="3CCC3C85" w14:textId="77777777">
      <w:trPr>
        <w:cantSplit/>
      </w:trPr>
      <w:tc>
        <w:tcPr>
          <w:tcW w:w="2088" w:type="dxa"/>
          <w:vMerge/>
        </w:tcPr>
        <w:p w14:paraId="00C1D4F1" w14:textId="77777777" w:rsidR="003979F4" w:rsidRDefault="003979F4">
          <w:pPr>
            <w:widowControl w:val="0"/>
            <w:pBdr>
              <w:top w:val="nil"/>
              <w:left w:val="nil"/>
              <w:bottom w:val="nil"/>
              <w:right w:val="nil"/>
              <w:between w:val="nil"/>
            </w:pBdr>
            <w:spacing w:line="276" w:lineRule="auto"/>
            <w:rPr>
              <w:rFonts w:ascii="Cambria" w:eastAsia="Cambria" w:hAnsi="Cambria" w:cs="Cambria"/>
              <w:color w:val="000000"/>
              <w:sz w:val="18"/>
              <w:szCs w:val="18"/>
            </w:rPr>
          </w:pPr>
        </w:p>
      </w:tc>
      <w:tc>
        <w:tcPr>
          <w:tcW w:w="5940" w:type="dxa"/>
        </w:tcPr>
        <w:p w14:paraId="2712E24A" w14:textId="77777777" w:rsidR="003979F4" w:rsidRDefault="00AB7CFB">
          <w:pPr>
            <w:pBdr>
              <w:top w:val="nil"/>
              <w:left w:val="nil"/>
              <w:bottom w:val="nil"/>
              <w:right w:val="nil"/>
              <w:between w:val="nil"/>
            </w:pBdr>
            <w:tabs>
              <w:tab w:val="center" w:pos="4513"/>
              <w:tab w:val="right" w:pos="9026"/>
            </w:tabs>
            <w:spacing w:after="80"/>
            <w:rPr>
              <w:rFonts w:ascii="Cambria" w:eastAsia="Cambria" w:hAnsi="Cambria" w:cs="Cambria"/>
              <w:color w:val="000000"/>
              <w:sz w:val="18"/>
              <w:szCs w:val="18"/>
            </w:rPr>
          </w:pPr>
          <w:r>
            <w:rPr>
              <w:rFonts w:ascii="Cambria" w:eastAsia="Cambria" w:hAnsi="Cambria" w:cs="Cambria"/>
              <w:color w:val="000000"/>
              <w:sz w:val="18"/>
              <w:szCs w:val="18"/>
            </w:rPr>
            <w:t>https://publisher.uthm.edu.my/ojs/index.php/emait</w:t>
          </w:r>
        </w:p>
      </w:tc>
      <w:tc>
        <w:tcPr>
          <w:tcW w:w="1709" w:type="dxa"/>
          <w:vMerge/>
        </w:tcPr>
        <w:p w14:paraId="1A800854" w14:textId="77777777" w:rsidR="003979F4" w:rsidRDefault="003979F4">
          <w:pPr>
            <w:widowControl w:val="0"/>
            <w:pBdr>
              <w:top w:val="nil"/>
              <w:left w:val="nil"/>
              <w:bottom w:val="nil"/>
              <w:right w:val="nil"/>
              <w:between w:val="nil"/>
            </w:pBdr>
            <w:spacing w:line="276" w:lineRule="auto"/>
            <w:rPr>
              <w:rFonts w:ascii="Cambria" w:eastAsia="Cambria" w:hAnsi="Cambria" w:cs="Cambria"/>
              <w:color w:val="000000"/>
              <w:sz w:val="18"/>
              <w:szCs w:val="18"/>
            </w:rPr>
          </w:pPr>
        </w:p>
      </w:tc>
    </w:tr>
    <w:tr w:rsidR="003979F4" w14:paraId="544FD05B" w14:textId="77777777">
      <w:tc>
        <w:tcPr>
          <w:tcW w:w="2088" w:type="dxa"/>
        </w:tcPr>
        <w:p w14:paraId="023A8CC7" w14:textId="77777777" w:rsidR="003979F4" w:rsidRDefault="003979F4">
          <w:pPr>
            <w:pBdr>
              <w:top w:val="nil"/>
              <w:left w:val="nil"/>
              <w:bottom w:val="nil"/>
              <w:right w:val="nil"/>
              <w:between w:val="nil"/>
            </w:pBdr>
            <w:tabs>
              <w:tab w:val="center" w:pos="4513"/>
              <w:tab w:val="right" w:pos="9026"/>
            </w:tabs>
            <w:rPr>
              <w:rFonts w:ascii="Cambria" w:eastAsia="Cambria" w:hAnsi="Cambria" w:cs="Cambria"/>
              <w:color w:val="000000"/>
            </w:rPr>
          </w:pPr>
        </w:p>
      </w:tc>
      <w:tc>
        <w:tcPr>
          <w:tcW w:w="5940" w:type="dxa"/>
        </w:tcPr>
        <w:p w14:paraId="1B3770FB" w14:textId="77777777" w:rsidR="003979F4" w:rsidRDefault="003979F4">
          <w:pPr>
            <w:pBdr>
              <w:top w:val="nil"/>
              <w:left w:val="nil"/>
              <w:bottom w:val="nil"/>
              <w:right w:val="nil"/>
              <w:between w:val="nil"/>
            </w:pBdr>
            <w:tabs>
              <w:tab w:val="center" w:pos="4513"/>
              <w:tab w:val="right" w:pos="9026"/>
            </w:tabs>
            <w:rPr>
              <w:rFonts w:ascii="Cambria" w:eastAsia="Cambria" w:hAnsi="Cambria" w:cs="Cambria"/>
              <w:color w:val="000000"/>
              <w:sz w:val="18"/>
              <w:szCs w:val="18"/>
            </w:rPr>
          </w:pPr>
        </w:p>
      </w:tc>
      <w:tc>
        <w:tcPr>
          <w:tcW w:w="1709" w:type="dxa"/>
        </w:tcPr>
        <w:p w14:paraId="38F619FD" w14:textId="77777777" w:rsidR="003979F4" w:rsidRDefault="003979F4">
          <w:pPr>
            <w:pBdr>
              <w:top w:val="nil"/>
              <w:left w:val="nil"/>
              <w:bottom w:val="nil"/>
              <w:right w:val="nil"/>
              <w:between w:val="nil"/>
            </w:pBdr>
            <w:tabs>
              <w:tab w:val="center" w:pos="4513"/>
              <w:tab w:val="right" w:pos="9026"/>
            </w:tabs>
            <w:rPr>
              <w:rFonts w:ascii="Cambria" w:eastAsia="Cambria" w:hAnsi="Cambria" w:cs="Cambria"/>
              <w:color w:val="000000"/>
            </w:rPr>
          </w:pPr>
        </w:p>
      </w:tc>
    </w:tr>
  </w:tbl>
  <w:p w14:paraId="14F91DE9" w14:textId="77777777" w:rsidR="003979F4" w:rsidRDefault="00AB7CFB">
    <w:pPr>
      <w:pBdr>
        <w:top w:val="nil"/>
        <w:left w:val="nil"/>
        <w:bottom w:val="nil"/>
        <w:right w:val="nil"/>
        <w:between w:val="nil"/>
      </w:pBdr>
      <w:tabs>
        <w:tab w:val="center" w:pos="4513"/>
        <w:tab w:val="right" w:pos="9026"/>
      </w:tabs>
      <w:rPr>
        <w:color w:val="000000"/>
      </w:rPr>
    </w:pPr>
    <w:r>
      <w:rPr>
        <w:noProof/>
        <w:lang w:val="en-MY" w:eastAsia="zh-CN"/>
      </w:rPr>
      <mc:AlternateContent>
        <mc:Choice Requires="wps">
          <w:drawing>
            <wp:anchor distT="0" distB="0" distL="114300" distR="114300" simplePos="0" relativeHeight="251659264" behindDoc="1" locked="0" layoutInCell="1" hidden="0" allowOverlap="1" wp14:anchorId="20EC6BC4" wp14:editId="28EEFDAB">
              <wp:simplePos x="0" y="0"/>
              <wp:positionH relativeFrom="column">
                <wp:posOffset>38101</wp:posOffset>
              </wp:positionH>
              <wp:positionV relativeFrom="paragraph">
                <wp:posOffset>-2006599</wp:posOffset>
              </wp:positionV>
              <wp:extent cx="1085850" cy="2066925"/>
              <wp:effectExtent l="0" t="0" r="0" b="0"/>
              <wp:wrapNone/>
              <wp:docPr id="1" name="Flowchart: Alternate Process 1"/>
              <wp:cNvGraphicFramePr/>
              <a:graphic xmlns:a="http://schemas.openxmlformats.org/drawingml/2006/main">
                <a:graphicData uri="http://schemas.microsoft.com/office/word/2010/wordprocessingShape">
                  <wps:wsp>
                    <wps:cNvSpPr/>
                    <wps:spPr>
                      <a:xfrm>
                        <a:off x="4807838" y="2751300"/>
                        <a:ext cx="1076325" cy="2057400"/>
                      </a:xfrm>
                      <a:prstGeom prst="flowChartAlternateProcess">
                        <a:avLst/>
                      </a:prstGeom>
                      <a:gradFill>
                        <a:gsLst>
                          <a:gs pos="0">
                            <a:srgbClr val="355A9B"/>
                          </a:gs>
                          <a:gs pos="100000">
                            <a:srgbClr val="4472C4"/>
                          </a:gs>
                        </a:gsLst>
                        <a:lin ang="5400000" scaled="0"/>
                      </a:gradFill>
                      <a:ln>
                        <a:noFill/>
                      </a:ln>
                    </wps:spPr>
                    <wps:txbx>
                      <w:txbxContent>
                        <w:p w14:paraId="5C81B603" w14:textId="77777777" w:rsidR="003979F4" w:rsidRDefault="003979F4">
                          <w:pPr>
                            <w:textDirection w:val="btLr"/>
                          </w:pPr>
                        </w:p>
                      </w:txbxContent>
                    </wps:txbx>
                    <wps:bodyPr spcFirstLastPara="1" wrap="square" lIns="91425" tIns="91425" rIns="91425" bIns="91425" anchor="ctr" anchorCtr="0">
                      <a:noAutofit/>
                    </wps:bodyPr>
                  </wps:wsp>
                </a:graphicData>
              </a:graphic>
            </wp:anchor>
          </w:drawing>
        </mc:Choice>
        <mc:Fallback>
          <w:pict>
            <v:shape w14:anchorId="20EC6BC4" id="Flowchart: Alternate Process 1" o:spid="_x0000_s1028" type="#_x0000_t176" style="position:absolute;margin-left:3pt;margin-top:-158pt;width:85.5pt;height:162.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" fillcolor="#355a9b" stroked="f">
              <v:fill color2="#4472c4" focus="100%" type="gradient">
                <o:fill v:ext="view" type="gradientUnscaled"/>
              </v:fill>
              <v:textbox inset="2.53958mm,2.53958mm,2.53958mm,2.53958mm">
                <w:txbxContent>
                  <w:p w14:paraId="5C81B603" w14:textId="77777777" w:rsidR="003979F4" w:rsidRDefault="003979F4">
                    <w:pPr>
                      <w:textDirection w:val="btL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C2888"/>
    <w:multiLevelType w:val="hybridMultilevel"/>
    <w:tmpl w:val="A614FBD8"/>
    <w:lvl w:ilvl="0" w:tplc="05E8EA0E">
      <w:start w:val="15"/>
      <w:numFmt w:val="decimal"/>
      <w:lvlText w:val="%1"/>
      <w:lvlJc w:val="left"/>
      <w:pPr>
        <w:ind w:left="720" w:hanging="360"/>
      </w:pPr>
      <w:rPr>
        <w:rFonts w:ascii="Cambria" w:eastAsia="Cambria" w:hAnsi="Cambria" w:cs="Cambria" w:hint="default"/>
        <w:sz w:val="2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2DC213E"/>
    <w:multiLevelType w:val="multilevel"/>
    <w:tmpl w:val="975AD3BA"/>
    <w:lvl w:ilvl="0">
      <w:start w:val="1"/>
      <w:numFmt w:val="decimal"/>
      <w:lvlText w:val="%1"/>
      <w:lvlJc w:val="left"/>
      <w:pPr>
        <w:ind w:left="360" w:hanging="360"/>
      </w:pPr>
      <w:rPr>
        <w:i/>
        <w:vertAlign w:val="baseline"/>
      </w:rPr>
    </w:lvl>
    <w:lvl w:ilvl="1">
      <w:start w:val="1"/>
      <w:numFmt w:val="lowerLetter"/>
      <w:lvlText w:val="%2."/>
      <w:lvlJc w:val="left"/>
      <w:pPr>
        <w:ind w:left="1260" w:hanging="360"/>
      </w:pPr>
      <w:rPr>
        <w:vertAlign w:val="baseline"/>
      </w:rPr>
    </w:lvl>
    <w:lvl w:ilvl="2">
      <w:start w:val="1"/>
      <w:numFmt w:val="lowerRoman"/>
      <w:lvlText w:val="%3."/>
      <w:lvlJc w:val="right"/>
      <w:pPr>
        <w:ind w:left="1980" w:hanging="180"/>
      </w:pPr>
      <w:rPr>
        <w:vertAlign w:val="baseline"/>
      </w:rPr>
    </w:lvl>
    <w:lvl w:ilvl="3">
      <w:start w:val="1"/>
      <w:numFmt w:val="decimal"/>
      <w:lvlText w:val="%4."/>
      <w:lvlJc w:val="left"/>
      <w:pPr>
        <w:ind w:left="2700" w:hanging="360"/>
      </w:pPr>
      <w:rPr>
        <w:vertAlign w:val="baseline"/>
      </w:rPr>
    </w:lvl>
    <w:lvl w:ilvl="4">
      <w:start w:val="1"/>
      <w:numFmt w:val="lowerLetter"/>
      <w:lvlText w:val="%5."/>
      <w:lvlJc w:val="left"/>
      <w:pPr>
        <w:ind w:left="3420" w:hanging="360"/>
      </w:pPr>
      <w:rPr>
        <w:vertAlign w:val="baseline"/>
      </w:rPr>
    </w:lvl>
    <w:lvl w:ilvl="5">
      <w:start w:val="1"/>
      <w:numFmt w:val="lowerRoman"/>
      <w:lvlText w:val="%6."/>
      <w:lvlJc w:val="right"/>
      <w:pPr>
        <w:ind w:left="4140" w:hanging="180"/>
      </w:pPr>
      <w:rPr>
        <w:vertAlign w:val="baseline"/>
      </w:rPr>
    </w:lvl>
    <w:lvl w:ilvl="6">
      <w:start w:val="1"/>
      <w:numFmt w:val="decimal"/>
      <w:lvlText w:val="%7."/>
      <w:lvlJc w:val="left"/>
      <w:pPr>
        <w:ind w:left="4860" w:hanging="360"/>
      </w:pPr>
      <w:rPr>
        <w:vertAlign w:val="baseline"/>
      </w:rPr>
    </w:lvl>
    <w:lvl w:ilvl="7">
      <w:start w:val="1"/>
      <w:numFmt w:val="lowerLetter"/>
      <w:lvlText w:val="%8."/>
      <w:lvlJc w:val="left"/>
      <w:pPr>
        <w:ind w:left="5580" w:hanging="360"/>
      </w:pPr>
      <w:rPr>
        <w:vertAlign w:val="baseline"/>
      </w:rPr>
    </w:lvl>
    <w:lvl w:ilvl="8">
      <w:start w:val="1"/>
      <w:numFmt w:val="lowerRoman"/>
      <w:lvlText w:val="%9."/>
      <w:lvlJc w:val="right"/>
      <w:pPr>
        <w:ind w:left="6300" w:hanging="180"/>
      </w:pPr>
      <w:rPr>
        <w:vertAlign w:val="baseline"/>
      </w:rPr>
    </w:lvl>
  </w:abstractNum>
  <w:abstractNum w:abstractNumId="2" w15:restartNumberingAfterBreak="0">
    <w:nsid w:val="451332EE"/>
    <w:multiLevelType w:val="hybridMultilevel"/>
    <w:tmpl w:val="9C0AA572"/>
    <w:lvl w:ilvl="0" w:tplc="77FC6024">
      <w:start w:val="18"/>
      <w:numFmt w:val="decimal"/>
      <w:lvlText w:val="%1"/>
      <w:lvlJc w:val="left"/>
      <w:pPr>
        <w:ind w:left="2325" w:hanging="360"/>
      </w:pPr>
      <w:rPr>
        <w:rFonts w:ascii="Cambria" w:eastAsia="Cambria" w:hAnsi="Cambria" w:cs="Cambria" w:hint="default"/>
        <w:sz w:val="20"/>
      </w:rPr>
    </w:lvl>
    <w:lvl w:ilvl="1" w:tplc="44090019" w:tentative="1">
      <w:start w:val="1"/>
      <w:numFmt w:val="lowerLetter"/>
      <w:lvlText w:val="%2."/>
      <w:lvlJc w:val="left"/>
      <w:pPr>
        <w:ind w:left="3045" w:hanging="360"/>
      </w:pPr>
    </w:lvl>
    <w:lvl w:ilvl="2" w:tplc="4409001B" w:tentative="1">
      <w:start w:val="1"/>
      <w:numFmt w:val="lowerRoman"/>
      <w:lvlText w:val="%3."/>
      <w:lvlJc w:val="right"/>
      <w:pPr>
        <w:ind w:left="3765" w:hanging="180"/>
      </w:pPr>
    </w:lvl>
    <w:lvl w:ilvl="3" w:tplc="4409000F" w:tentative="1">
      <w:start w:val="1"/>
      <w:numFmt w:val="decimal"/>
      <w:lvlText w:val="%4."/>
      <w:lvlJc w:val="left"/>
      <w:pPr>
        <w:ind w:left="4485" w:hanging="360"/>
      </w:pPr>
    </w:lvl>
    <w:lvl w:ilvl="4" w:tplc="44090019" w:tentative="1">
      <w:start w:val="1"/>
      <w:numFmt w:val="lowerLetter"/>
      <w:lvlText w:val="%5."/>
      <w:lvlJc w:val="left"/>
      <w:pPr>
        <w:ind w:left="5205" w:hanging="360"/>
      </w:pPr>
    </w:lvl>
    <w:lvl w:ilvl="5" w:tplc="4409001B" w:tentative="1">
      <w:start w:val="1"/>
      <w:numFmt w:val="lowerRoman"/>
      <w:lvlText w:val="%6."/>
      <w:lvlJc w:val="right"/>
      <w:pPr>
        <w:ind w:left="5925" w:hanging="180"/>
      </w:pPr>
    </w:lvl>
    <w:lvl w:ilvl="6" w:tplc="4409000F" w:tentative="1">
      <w:start w:val="1"/>
      <w:numFmt w:val="decimal"/>
      <w:lvlText w:val="%7."/>
      <w:lvlJc w:val="left"/>
      <w:pPr>
        <w:ind w:left="6645" w:hanging="360"/>
      </w:pPr>
    </w:lvl>
    <w:lvl w:ilvl="7" w:tplc="44090019" w:tentative="1">
      <w:start w:val="1"/>
      <w:numFmt w:val="lowerLetter"/>
      <w:lvlText w:val="%8."/>
      <w:lvlJc w:val="left"/>
      <w:pPr>
        <w:ind w:left="7365" w:hanging="360"/>
      </w:pPr>
    </w:lvl>
    <w:lvl w:ilvl="8" w:tplc="4409001B" w:tentative="1">
      <w:start w:val="1"/>
      <w:numFmt w:val="lowerRoman"/>
      <w:lvlText w:val="%9."/>
      <w:lvlJc w:val="right"/>
      <w:pPr>
        <w:ind w:left="8085" w:hanging="180"/>
      </w:pPr>
    </w:lvl>
  </w:abstractNum>
  <w:abstractNum w:abstractNumId="3" w15:restartNumberingAfterBreak="0">
    <w:nsid w:val="5AC74EAB"/>
    <w:multiLevelType w:val="multilevel"/>
    <w:tmpl w:val="72F80308"/>
    <w:lvl w:ilvl="0">
      <w:start w:val="1"/>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4" w15:restartNumberingAfterBreak="0">
    <w:nsid w:val="7645147C"/>
    <w:multiLevelType w:val="multilevel"/>
    <w:tmpl w:val="2A78AD66"/>
    <w:lvl w:ilvl="0">
      <w:start w:val="1"/>
      <w:numFmt w:val="decimal"/>
      <w:lvlText w:val="[%1]"/>
      <w:lvlJc w:val="left"/>
      <w:pPr>
        <w:ind w:left="432" w:hanging="432"/>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109345626">
    <w:abstractNumId w:val="1"/>
  </w:num>
  <w:num w:numId="2" w16cid:durableId="227114088">
    <w:abstractNumId w:val="3"/>
  </w:num>
  <w:num w:numId="3" w16cid:durableId="541215814">
    <w:abstractNumId w:val="4"/>
  </w:num>
  <w:num w:numId="4" w16cid:durableId="1867525016">
    <w:abstractNumId w:val="2"/>
  </w:num>
  <w:num w:numId="5" w16cid:durableId="342167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F4"/>
    <w:rsid w:val="000200D6"/>
    <w:rsid w:val="00031343"/>
    <w:rsid w:val="00040FCC"/>
    <w:rsid w:val="000469BF"/>
    <w:rsid w:val="000502FA"/>
    <w:rsid w:val="00076FAC"/>
    <w:rsid w:val="000912BA"/>
    <w:rsid w:val="00094D03"/>
    <w:rsid w:val="000B35B6"/>
    <w:rsid w:val="000C2C5D"/>
    <w:rsid w:val="0010626F"/>
    <w:rsid w:val="00111630"/>
    <w:rsid w:val="001272C7"/>
    <w:rsid w:val="001318E1"/>
    <w:rsid w:val="00172140"/>
    <w:rsid w:val="00196A47"/>
    <w:rsid w:val="001A35C2"/>
    <w:rsid w:val="001B5016"/>
    <w:rsid w:val="001E56EF"/>
    <w:rsid w:val="001E6AEA"/>
    <w:rsid w:val="001E7B6D"/>
    <w:rsid w:val="001F35E6"/>
    <w:rsid w:val="0020230C"/>
    <w:rsid w:val="002346AA"/>
    <w:rsid w:val="00235819"/>
    <w:rsid w:val="0025463C"/>
    <w:rsid w:val="002563FE"/>
    <w:rsid w:val="00260471"/>
    <w:rsid w:val="003127DA"/>
    <w:rsid w:val="00317F86"/>
    <w:rsid w:val="00323DFF"/>
    <w:rsid w:val="00330E3C"/>
    <w:rsid w:val="00357AAB"/>
    <w:rsid w:val="00357B21"/>
    <w:rsid w:val="0036471C"/>
    <w:rsid w:val="003730A5"/>
    <w:rsid w:val="003979F4"/>
    <w:rsid w:val="003D125D"/>
    <w:rsid w:val="003F5F21"/>
    <w:rsid w:val="00420D5D"/>
    <w:rsid w:val="004212E0"/>
    <w:rsid w:val="004471C5"/>
    <w:rsid w:val="00460674"/>
    <w:rsid w:val="004A506A"/>
    <w:rsid w:val="004C69AC"/>
    <w:rsid w:val="00550BD8"/>
    <w:rsid w:val="00593C87"/>
    <w:rsid w:val="00595258"/>
    <w:rsid w:val="005A6F2E"/>
    <w:rsid w:val="005C41E0"/>
    <w:rsid w:val="005C46F8"/>
    <w:rsid w:val="005C7012"/>
    <w:rsid w:val="005D0F61"/>
    <w:rsid w:val="005F0F31"/>
    <w:rsid w:val="00617B92"/>
    <w:rsid w:val="00673336"/>
    <w:rsid w:val="00674E9F"/>
    <w:rsid w:val="006A2BC2"/>
    <w:rsid w:val="006D39DC"/>
    <w:rsid w:val="00761901"/>
    <w:rsid w:val="00782BAC"/>
    <w:rsid w:val="007B2957"/>
    <w:rsid w:val="007C7558"/>
    <w:rsid w:val="007E4C22"/>
    <w:rsid w:val="00800F39"/>
    <w:rsid w:val="00820114"/>
    <w:rsid w:val="00880525"/>
    <w:rsid w:val="009223CD"/>
    <w:rsid w:val="00946F66"/>
    <w:rsid w:val="00956A14"/>
    <w:rsid w:val="009D33D8"/>
    <w:rsid w:val="00A06CB2"/>
    <w:rsid w:val="00A123FB"/>
    <w:rsid w:val="00A26CC4"/>
    <w:rsid w:val="00A31A68"/>
    <w:rsid w:val="00A60A9D"/>
    <w:rsid w:val="00A93FD4"/>
    <w:rsid w:val="00AA1F47"/>
    <w:rsid w:val="00AB7CFB"/>
    <w:rsid w:val="00B1264B"/>
    <w:rsid w:val="00B14352"/>
    <w:rsid w:val="00B46D04"/>
    <w:rsid w:val="00B46F81"/>
    <w:rsid w:val="00BD6FE1"/>
    <w:rsid w:val="00BE3452"/>
    <w:rsid w:val="00C11A50"/>
    <w:rsid w:val="00C657BF"/>
    <w:rsid w:val="00C76F5E"/>
    <w:rsid w:val="00C83C76"/>
    <w:rsid w:val="00D06757"/>
    <w:rsid w:val="00D161B4"/>
    <w:rsid w:val="00DB13A9"/>
    <w:rsid w:val="00DB58C8"/>
    <w:rsid w:val="00DD0089"/>
    <w:rsid w:val="00DE6717"/>
    <w:rsid w:val="00E02471"/>
    <w:rsid w:val="00E4209D"/>
    <w:rsid w:val="00E82DA6"/>
    <w:rsid w:val="00E92FE9"/>
    <w:rsid w:val="00EA0F7B"/>
    <w:rsid w:val="00EA51BD"/>
    <w:rsid w:val="00ED00FA"/>
    <w:rsid w:val="00F058D4"/>
    <w:rsid w:val="00F21780"/>
    <w:rsid w:val="00F34768"/>
    <w:rsid w:val="00F40358"/>
    <w:rsid w:val="00F811DF"/>
    <w:rsid w:val="00FC0722"/>
    <w:rsid w:val="00FC2D0C"/>
    <w:rsid w:val="00FE0ECD"/>
    <w:rsid w:val="00FF7F3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2BA"/>
  <w15:docId w15:val="{F9FD8856-1185-42CC-B773-8B062465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pBdr>
        <w:top w:val="nil"/>
        <w:left w:val="nil"/>
        <w:bottom w:val="nil"/>
        <w:right w:val="nil"/>
        <w:between w:val="nil"/>
      </w:pBdr>
      <w:spacing w:before="240" w:after="60"/>
      <w:outlineLvl w:val="1"/>
    </w:pPr>
    <w:rPr>
      <w:b/>
      <w:color w:val="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ListParagraph">
    <w:name w:val="List Paragraph"/>
    <w:basedOn w:val="Normal"/>
    <w:uiPriority w:val="34"/>
    <w:qFormat/>
    <w:rsid w:val="00F811DF"/>
    <w:pPr>
      <w:ind w:left="720"/>
      <w:contextualSpacing/>
    </w:pPr>
  </w:style>
  <w:style w:type="paragraph" w:styleId="Caption">
    <w:name w:val="caption"/>
    <w:basedOn w:val="Normal"/>
    <w:next w:val="Normal"/>
    <w:uiPriority w:val="35"/>
    <w:unhideWhenUsed/>
    <w:qFormat/>
    <w:rsid w:val="00F811DF"/>
    <w:pPr>
      <w:spacing w:after="200"/>
    </w:pPr>
    <w:rPr>
      <w:rFonts w:asciiTheme="minorHAnsi" w:eastAsiaTheme="minorEastAsia" w:hAnsiTheme="minorHAnsi" w:cstheme="minorBidi"/>
      <w:b/>
      <w:bCs/>
      <w:color w:val="4F81BD" w:themeColor="accent1"/>
      <w:sz w:val="18"/>
      <w:szCs w:val="18"/>
      <w:lang w:val="en-MY" w:eastAsia="zh-CN"/>
    </w:rPr>
  </w:style>
  <w:style w:type="table" w:customStyle="1" w:styleId="TableGrid">
    <w:name w:val="TableGrid"/>
    <w:rsid w:val="00946F66"/>
    <w:rPr>
      <w:rFonts w:asciiTheme="minorHAnsi" w:eastAsiaTheme="minorEastAsia" w:hAnsiTheme="minorHAnsi" w:cstheme="minorBidi"/>
      <w:kern w:val="2"/>
      <w:sz w:val="22"/>
      <w:szCs w:val="22"/>
      <w:lang w:val="en-MY"/>
      <w14:ligatures w14:val="standardContextual"/>
    </w:rPr>
    <w:tblPr>
      <w:tblCellMar>
        <w:top w:w="0" w:type="dxa"/>
        <w:left w:w="0" w:type="dxa"/>
        <w:bottom w:w="0" w:type="dxa"/>
        <w:right w:w="0" w:type="dxa"/>
      </w:tblCellMar>
    </w:tblPr>
  </w:style>
  <w:style w:type="character" w:styleId="PlaceholderText">
    <w:name w:val="Placeholder Text"/>
    <w:basedOn w:val="DefaultParagraphFont"/>
    <w:uiPriority w:val="99"/>
    <w:semiHidden/>
    <w:rsid w:val="00946F66"/>
    <w:rPr>
      <w:color w:val="666666"/>
    </w:rPr>
  </w:style>
  <w:style w:type="character" w:styleId="Hyperlink">
    <w:name w:val="Hyperlink"/>
    <w:basedOn w:val="DefaultParagraphFont"/>
    <w:uiPriority w:val="99"/>
    <w:unhideWhenUsed/>
    <w:rsid w:val="007C7558"/>
    <w:rPr>
      <w:color w:val="0000FF" w:themeColor="hyperlink"/>
      <w:u w:val="single"/>
    </w:rPr>
  </w:style>
  <w:style w:type="character" w:customStyle="1" w:styleId="UnresolvedMention1">
    <w:name w:val="Unresolved Mention1"/>
    <w:basedOn w:val="DefaultParagraphFont"/>
    <w:uiPriority w:val="99"/>
    <w:semiHidden/>
    <w:unhideWhenUsed/>
    <w:rsid w:val="007C7558"/>
    <w:rPr>
      <w:color w:val="605E5C"/>
      <w:shd w:val="clear" w:color="auto" w:fill="E1DFDD"/>
    </w:rPr>
  </w:style>
  <w:style w:type="paragraph" w:styleId="BalloonText">
    <w:name w:val="Balloon Text"/>
    <w:basedOn w:val="Normal"/>
    <w:link w:val="BalloonTextChar"/>
    <w:uiPriority w:val="99"/>
    <w:semiHidden/>
    <w:unhideWhenUsed/>
    <w:rsid w:val="00B14352"/>
    <w:rPr>
      <w:rFonts w:ascii="Tahoma" w:hAnsi="Tahoma" w:cs="Tahoma"/>
      <w:sz w:val="16"/>
      <w:szCs w:val="16"/>
    </w:rPr>
  </w:style>
  <w:style w:type="character" w:customStyle="1" w:styleId="BalloonTextChar">
    <w:name w:val="Balloon Text Char"/>
    <w:basedOn w:val="DefaultParagraphFont"/>
    <w:link w:val="BalloonText"/>
    <w:uiPriority w:val="99"/>
    <w:semiHidden/>
    <w:rsid w:val="00B14352"/>
    <w:rPr>
      <w:rFonts w:ascii="Tahoma" w:hAnsi="Tahoma" w:cs="Tahoma"/>
      <w:sz w:val="16"/>
      <w:szCs w:val="16"/>
    </w:rPr>
  </w:style>
  <w:style w:type="character" w:styleId="FollowedHyperlink">
    <w:name w:val="FollowedHyperlink"/>
    <w:basedOn w:val="DefaultParagraphFont"/>
    <w:uiPriority w:val="99"/>
    <w:semiHidden/>
    <w:unhideWhenUsed/>
    <w:rsid w:val="00A60A9D"/>
    <w:rPr>
      <w:color w:val="800080" w:themeColor="followedHyperlink"/>
      <w:u w:val="single"/>
    </w:rPr>
  </w:style>
  <w:style w:type="character" w:styleId="UnresolvedMention">
    <w:name w:val="Unresolved Mention"/>
    <w:basedOn w:val="DefaultParagraphFont"/>
    <w:uiPriority w:val="99"/>
    <w:semiHidden/>
    <w:unhideWhenUsed/>
    <w:rsid w:val="0046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255610">
      <w:bodyDiv w:val="1"/>
      <w:marLeft w:val="0"/>
      <w:marRight w:val="0"/>
      <w:marTop w:val="0"/>
      <w:marBottom w:val="0"/>
      <w:divBdr>
        <w:top w:val="none" w:sz="0" w:space="0" w:color="auto"/>
        <w:left w:val="none" w:sz="0" w:space="0" w:color="auto"/>
        <w:bottom w:val="none" w:sz="0" w:space="0" w:color="auto"/>
        <w:right w:val="none" w:sz="0" w:space="0" w:color="auto"/>
      </w:divBdr>
    </w:div>
    <w:div w:id="1545409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ci-hub.se/https:/ieeexplore.ieee.org/document/9432078"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doi.org/10.13052/jrss0974-8024.1621"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ichens.com/" TargetMode="External"/><Relationship Id="rId5" Type="http://schemas.openxmlformats.org/officeDocument/2006/relationships/footnotes" Target="footnotes.xml"/><Relationship Id="rId15" Type="http://schemas.openxmlformats.org/officeDocument/2006/relationships/hyperlink" Target="https://aqicn.org/city/shanghai/hongkouliangcheng/" TargetMode="External"/><Relationship Id="rId23" Type="http://schemas.openxmlformats.org/officeDocument/2006/relationships/theme" Target="theme/theme1.xml"/><Relationship Id="rId10" Type="http://schemas.openxmlformats.org/officeDocument/2006/relationships/hyperlink" Target="https://ieeexplore.ieee.org/document/9315252"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ieeexplore.ieee.org/document/943207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2920</Words>
  <Characters>16649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Aby_daniel_</dc:creator>
  <cp:lastModifiedBy>Muhammad Hafizuddin Bin Sha'ari</cp:lastModifiedBy>
  <cp:revision>4</cp:revision>
  <cp:lastPrinted>2024-01-29T04:04:00Z</cp:lastPrinted>
  <dcterms:created xsi:type="dcterms:W3CDTF">2024-01-29T04:03:00Z</dcterms:created>
  <dcterms:modified xsi:type="dcterms:W3CDTF">2024-03-07T09:58:00Z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