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text" w:horzAnchor="page" w:tblpX="6311" w:tblpY="318"/>
        <w:tblOverlap w:val="never"/>
        <w:tblW w:w="3000" w:type="dxa"/>
        <w:tblCellSpacing w:w="15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1629"/>
        <w:gridCol w:w="214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Macaw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drawing>
                <wp:inline distT="0" distB="0" distL="114300" distR="114300">
                  <wp:extent cx="2286000" cy="3048000"/>
                  <wp:effectExtent l="0" t="0" r="0" b="0"/>
                  <wp:docPr id="1" name="Picture 1" descr="D:\midterm-assi\birds\macaw1.jpgmacaw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midterm-assi\birds\macaw1.jpgmacaw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"https://en.wikipedia.org/wiki/Blue-and-yellow_macaw" \o "Blue-and-yellow macaw"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18"/>
                <w:szCs w:val="18"/>
                <w:u w:val="none"/>
                <w:bdr w:val="none" w:color="auto" w:sz="0" w:space="0"/>
              </w:rPr>
              <w:t>blue-and-yellow macaw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Ara ararauna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"https://en.wikipedia.org/wiki/Taxonomy_(biology)" \o "Taxonomy (biology)"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Scientific classification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Kingdom: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"https://en.wikipedia.org/wiki/Animal" \o "Animal"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Animalia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Phylum: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"https://en.wikipedia.org/wiki/Chordata" \o "Chordata"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Chordata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"https://en.wikipedia.org/wiki/Aves" \o "Aves"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Aves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Order: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"https://en.wikipedia.org/wiki/Psittaciformes" \o "Psittaciformes"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Psittaciformes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Family: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"https://en.wikipedia.org/wiki/Psittacidae" \o "Psittacidae"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Psittacidae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Subfamily: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"https://en.wikipedia.org/wiki/Arinae" \o "Arinae"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Arinae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Tribe: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"https://en.wikipedia.org/wiki/Arini_(tribe)" \o "Arini (tribe)"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Arini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Genera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105" w:beforeAutospacing="0" w:after="105" w:afterAutospacing="0" w:line="315" w:lineRule="atLeast"/>
              <w:ind w:left="0" w:right="0"/>
              <w:jc w:val="left"/>
            </w:pP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instrText xml:space="preserve"> HYPERLINK "https://en.wikipedia.org/wiki/Ara_(genus)" \o "Ara (genus)" </w:instrTex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t>Ara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instrText xml:space="preserve"> HYPERLINK "https://en.wikipedia.org/wiki/Anodorhynchus" \o "Anodorhynchus" </w:instrTex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t>Anodorhynchus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instrText xml:space="preserve"> HYPERLINK "https://en.wikipedia.org/wiki/Spix's_macaw" \o "Spix's macaw" </w:instrTex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t>Cyanopsitta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instrText xml:space="preserve"> HYPERLINK "https://en.wikipedia.org/wiki/Primolius" \o "Primolius" </w:instrTex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t>Primolius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instrText xml:space="preserve"> HYPERLINK "https://en.wikipedia.org/wiki/Red-bellied_macaw" \o "Red-bellied macaw" </w:instrTex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t>Orthopsittaca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instrText xml:space="preserve"> HYPERLINK "https://en.wikipedia.org/wiki/Red-shouldered_macaw" \o "Red-shouldered macaw" </w:instrTex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t>Diopsittaca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end"/>
            </w:r>
          </w:p>
        </w:tc>
      </w:tr>
    </w:tbl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44"/>
          <w:szCs w:val="44"/>
          <w:u w:val="single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44"/>
          <w:szCs w:val="44"/>
          <w:u w:val="single"/>
          <w:shd w:val="clear" w:fill="FFFFFF"/>
          <w:lang w:val="en-US"/>
        </w:rPr>
        <w:t>MACAWS</w:t>
      </w: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Macaws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are a group 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"https://en.wikipedia.org/wiki/Neotropical_parrot" \o "Neotropical parrot"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New World parrots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that are long-tailed and often colorful.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"https://en.wikipedia.org/wiki/Macaw" \l "cite_note-1"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They are popular in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"https://en.wikipedia.org/wiki/Aviculture" \o "Aviculture"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aviculture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or as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"https://en.wikipedia.org/wiki/Companion_parrot" \o "Companion parrot"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companion parrots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although there are conservation concerns about several species in the wild.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Proportionately larger beaks, long tails, and relatively bare, light-coloured, medial (facial patch) areas distinguish macaws from other parrots. Sometimes the facial patch is smaller in some species and limited to a yellow patch around the eyes and a second patch near the base of the beak in the members of the genus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"https://en.wikipedia.org/wiki/Anodorhynchus" \o "Anodorhynchus" </w:instrText>
      </w:r>
      <w:r>
        <w:rPr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t>Anodorhynchus</w:t>
      </w:r>
      <w:r>
        <w:rPr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A macaw's facial feather pattern is as unique as a fingerprint.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-s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6134A"/>
    <w:rsid w:val="64C6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8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9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File:Blue-and-Yellow-Macaw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2021-01-14T05:53:00Z</dcterms:created>
  <dc:creator>hafsa</dc:creator>
  <cp:lastModifiedBy>hafsa</cp:lastModifiedBy>
  <dcterms:modified xsi:type="dcterms:W3CDTF">2021-01-14T06:00:55Z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