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6696" w:tblpY="1798"/>
        <w:tblOverlap w:val="never"/>
        <w:tblW w:w="3474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2" w:type="dxa"/>
          <w:left w:w="42" w:type="dxa"/>
          <w:bottom w:w="42" w:type="dxa"/>
          <w:right w:w="42" w:type="dxa"/>
        </w:tblCellMar>
        <w:tblLook w:val="04A0" w:firstRow="1" w:lastRow="0" w:firstColumn="1" w:lastColumn="0" w:noHBand="0" w:noVBand="1"/>
      </w:tblPr>
      <w:tblGrid>
        <w:gridCol w:w="1745"/>
        <w:gridCol w:w="1729"/>
      </w:tblGrid>
      <w:tr w:rsidR="00321FDB" w:rsidRPr="00321FDB">
        <w:trPr>
          <w:tblCellSpacing w:w="15" w:type="dxa"/>
        </w:trPr>
        <w:tc>
          <w:tcPr>
            <w:tcW w:w="0" w:type="auto"/>
            <w:gridSpan w:val="2"/>
            <w:shd w:val="clear" w:color="auto" w:fill="EBEBD2"/>
          </w:tcPr>
          <w:p w:rsidR="00FF733A" w:rsidRPr="00321FDB" w:rsidRDefault="00321FDB" w:rsidP="00321FDB">
            <w:pPr>
              <w:spacing w:line="276" w:lineRule="auto"/>
              <w:jc w:val="center"/>
              <w:textAlignment w:val="top"/>
              <w:rPr>
                <w:rFonts w:ascii="Arial" w:eastAsia="sans-serif" w:hAnsi="Arial" w:cs="Arial"/>
                <w:b/>
                <w:bCs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b/>
                <w:bCs/>
                <w:sz w:val="21"/>
                <w:szCs w:val="21"/>
                <w:lang w:bidi="ar"/>
              </w:rPr>
              <w:t>Siberian tiger</w:t>
            </w:r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jc w:val="center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noProof/>
                <w:sz w:val="21"/>
                <w:szCs w:val="21"/>
                <w:lang w:eastAsia="en-US"/>
              </w:rPr>
              <w:drawing>
                <wp:inline distT="0" distB="0" distL="114300" distR="114300">
                  <wp:extent cx="1135380" cy="1514475"/>
                  <wp:effectExtent l="0" t="0" r="7620" b="9525"/>
                  <wp:docPr id="1" name="Picture 1" descr="D:\midterm-assi\wild animals\siberiantiger.jpgsiberiantige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midterm-assi\wild animals\siberiantiger.jpgsiberiantig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gridSpan w:val="2"/>
            <w:shd w:val="clear" w:color="auto" w:fill="EBEBD2"/>
          </w:tcPr>
          <w:p w:rsidR="00FF733A" w:rsidRPr="00321FDB" w:rsidRDefault="00321FDB" w:rsidP="00321FDB">
            <w:pPr>
              <w:spacing w:line="276" w:lineRule="auto"/>
              <w:jc w:val="center"/>
              <w:textAlignment w:val="top"/>
              <w:rPr>
                <w:rFonts w:ascii="Arial" w:eastAsia="sans-serif" w:hAnsi="Arial" w:cs="Arial"/>
                <w:b/>
                <w:bCs/>
                <w:sz w:val="21"/>
                <w:szCs w:val="21"/>
              </w:rPr>
            </w:pPr>
            <w:hyperlink r:id="rId7" w:tooltip="Taxonomy (biology)" w:history="1">
              <w:r w:rsidRPr="00321FDB">
                <w:rPr>
                  <w:rStyle w:val="Hyperlink"/>
                  <w:rFonts w:ascii="Arial" w:eastAsia="sans-serif" w:hAnsi="Arial" w:cs="Arial"/>
                  <w:b/>
                  <w:bCs/>
                  <w:color w:val="auto"/>
                  <w:sz w:val="21"/>
                  <w:szCs w:val="21"/>
                  <w:u w:val="none"/>
                </w:rPr>
                <w:t>Scientific classification</w:t>
              </w:r>
            </w:hyperlink>
            <w:r w:rsidRPr="00321FDB">
              <w:rPr>
                <w:rFonts w:ascii="Arial" w:eastAsia="sans-serif" w:hAnsi="Arial" w:cs="Arial"/>
                <w:b/>
                <w:bCs/>
                <w:noProof/>
                <w:sz w:val="27"/>
                <w:szCs w:val="27"/>
                <w:lang w:eastAsia="en-US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Picture 4" descr="IMG_259">
                    <a:hlinkClick xmlns:a="http://schemas.openxmlformats.org/drawingml/2006/main" r:id="rId8" tooltip="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Kingdom: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hyperlink r:id="rId10" w:tooltip="Animal" w:history="1">
              <w:r w:rsidRPr="00321FDB">
                <w:rPr>
                  <w:rStyle w:val="Hyperlink"/>
                  <w:rFonts w:ascii="Arial" w:eastAsia="sans-serif" w:hAnsi="Arial" w:cs="Arial"/>
                  <w:color w:val="auto"/>
                  <w:sz w:val="21"/>
                  <w:szCs w:val="21"/>
                  <w:u w:val="none"/>
                </w:rPr>
                <w:t>Animalia</w:t>
              </w:r>
            </w:hyperlink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Phylum: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hyperlink r:id="rId11" w:tooltip="Chordate" w:history="1">
              <w:r w:rsidRPr="00321FDB">
                <w:rPr>
                  <w:rStyle w:val="Hyperlink"/>
                  <w:rFonts w:ascii="Arial" w:eastAsia="sans-serif" w:hAnsi="Arial" w:cs="Arial"/>
                  <w:color w:val="auto"/>
                  <w:sz w:val="21"/>
                  <w:szCs w:val="21"/>
                  <w:u w:val="none"/>
                </w:rPr>
                <w:t>Chordata</w:t>
              </w:r>
            </w:hyperlink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Class: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hyperlink r:id="rId12" w:tooltip="Mammal" w:history="1">
              <w:r w:rsidRPr="00321FDB">
                <w:rPr>
                  <w:rStyle w:val="Hyperlink"/>
                  <w:rFonts w:ascii="Arial" w:eastAsia="sans-serif" w:hAnsi="Arial" w:cs="Arial"/>
                  <w:color w:val="auto"/>
                  <w:sz w:val="21"/>
                  <w:szCs w:val="21"/>
                  <w:u w:val="none"/>
                </w:rPr>
                <w:t>Mammalia</w:t>
              </w:r>
            </w:hyperlink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Order: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hyperlink r:id="rId13" w:tooltip="Carnivora" w:history="1">
              <w:proofErr w:type="spellStart"/>
              <w:r w:rsidRPr="00321FDB">
                <w:rPr>
                  <w:rStyle w:val="Hyperlink"/>
                  <w:rFonts w:ascii="Arial" w:eastAsia="sans-serif" w:hAnsi="Arial" w:cs="Arial"/>
                  <w:color w:val="auto"/>
                  <w:sz w:val="21"/>
                  <w:szCs w:val="21"/>
                  <w:u w:val="none"/>
                </w:rPr>
                <w:t>Carnivora</w:t>
              </w:r>
              <w:proofErr w:type="spellEnd"/>
            </w:hyperlink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Suborder: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hyperlink r:id="rId14" w:tooltip="Feliformia" w:history="1">
              <w:proofErr w:type="spellStart"/>
              <w:r w:rsidRPr="00321FDB">
                <w:rPr>
                  <w:rStyle w:val="Hyperlink"/>
                  <w:rFonts w:ascii="Arial" w:eastAsia="sans-serif" w:hAnsi="Arial" w:cs="Arial"/>
                  <w:color w:val="auto"/>
                  <w:sz w:val="21"/>
                  <w:szCs w:val="21"/>
                  <w:u w:val="none"/>
                </w:rPr>
                <w:t>Feliformia</w:t>
              </w:r>
              <w:proofErr w:type="spellEnd"/>
            </w:hyperlink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Family: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hyperlink r:id="rId15" w:tooltip="Felidae" w:history="1">
              <w:proofErr w:type="spellStart"/>
              <w:r w:rsidRPr="00321FDB">
                <w:rPr>
                  <w:rStyle w:val="Hyperlink"/>
                  <w:rFonts w:ascii="Arial" w:eastAsia="sans-serif" w:hAnsi="Arial" w:cs="Arial"/>
                  <w:color w:val="auto"/>
                  <w:sz w:val="21"/>
                  <w:szCs w:val="21"/>
                  <w:u w:val="none"/>
                </w:rPr>
                <w:t>Felidae</w:t>
              </w:r>
              <w:proofErr w:type="spellEnd"/>
            </w:hyperlink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Subfamily: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hyperlink r:id="rId16" w:tooltip="Pantherinae" w:history="1">
              <w:proofErr w:type="spellStart"/>
              <w:r w:rsidRPr="00321FDB">
                <w:rPr>
                  <w:rStyle w:val="Hyperlink"/>
                  <w:rFonts w:ascii="Arial" w:eastAsia="sans-serif" w:hAnsi="Arial" w:cs="Arial"/>
                  <w:color w:val="auto"/>
                  <w:sz w:val="21"/>
                  <w:szCs w:val="21"/>
                  <w:u w:val="none"/>
                </w:rPr>
                <w:t>Pantherinae</w:t>
              </w:r>
              <w:proofErr w:type="spellEnd"/>
            </w:hyperlink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Genus: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hyperlink r:id="rId17" w:tooltip="Panthera" w:history="1">
              <w:proofErr w:type="spellStart"/>
              <w:r w:rsidRPr="00321FDB">
                <w:rPr>
                  <w:rStyle w:val="Hyperlink"/>
                  <w:rFonts w:ascii="Arial" w:eastAsia="sans-serif" w:hAnsi="Arial" w:cs="Arial"/>
                  <w:i/>
                  <w:iCs/>
                  <w:color w:val="auto"/>
                  <w:sz w:val="21"/>
                  <w:szCs w:val="21"/>
                  <w:u w:val="none"/>
                </w:rPr>
                <w:t>Panthera</w:t>
              </w:r>
              <w:proofErr w:type="spellEnd"/>
            </w:hyperlink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Species: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hyperlink r:id="rId18" w:tooltip="Tiger" w:history="1">
              <w:r w:rsidRPr="00321FDB">
                <w:rPr>
                  <w:rStyle w:val="Hyperlink"/>
                  <w:rFonts w:ascii="Arial" w:eastAsia="sans-serif" w:hAnsi="Arial" w:cs="Arial"/>
                  <w:i/>
                  <w:iCs/>
                  <w:color w:val="auto"/>
                  <w:sz w:val="21"/>
                  <w:szCs w:val="21"/>
                  <w:u w:val="none"/>
                </w:rPr>
                <w:t>P. </w:t>
              </w:r>
              <w:proofErr w:type="spellStart"/>
              <w:r w:rsidRPr="00321FDB">
                <w:rPr>
                  <w:rStyle w:val="Hyperlink"/>
                  <w:rFonts w:ascii="Arial" w:eastAsia="sans-serif" w:hAnsi="Arial" w:cs="Arial"/>
                  <w:i/>
                  <w:iCs/>
                  <w:color w:val="auto"/>
                  <w:sz w:val="21"/>
                  <w:szCs w:val="21"/>
                  <w:u w:val="none"/>
                </w:rPr>
                <w:t>tigris</w:t>
              </w:r>
              <w:proofErr w:type="spellEnd"/>
            </w:hyperlink>
          </w:p>
        </w:tc>
      </w:tr>
      <w:tr w:rsidR="00321FDB" w:rsidRPr="00321FDB">
        <w:trPr>
          <w:tblCellSpacing w:w="15" w:type="dxa"/>
        </w:trPr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sz w:val="21"/>
                <w:szCs w:val="21"/>
                <w:lang w:bidi="ar"/>
              </w:rPr>
              <w:t>Subspecies:</w:t>
            </w:r>
          </w:p>
        </w:tc>
        <w:tc>
          <w:tcPr>
            <w:tcW w:w="0" w:type="auto"/>
            <w:shd w:val="clear" w:color="auto" w:fill="F8F9FA"/>
          </w:tcPr>
          <w:p w:rsidR="00FF733A" w:rsidRPr="00321FDB" w:rsidRDefault="00321FDB" w:rsidP="00321FDB">
            <w:pPr>
              <w:spacing w:line="276" w:lineRule="auto"/>
              <w:textAlignment w:val="top"/>
              <w:rPr>
                <w:rFonts w:ascii="Arial" w:eastAsia="sans-serif" w:hAnsi="Arial" w:cs="Arial"/>
                <w:sz w:val="21"/>
                <w:szCs w:val="21"/>
              </w:rPr>
            </w:pPr>
            <w:r w:rsidRPr="00321FDB">
              <w:rPr>
                <w:rFonts w:ascii="Arial" w:eastAsia="sans-serif" w:hAnsi="Arial" w:cs="Arial"/>
                <w:b/>
                <w:bCs/>
                <w:i/>
                <w:iCs/>
                <w:sz w:val="21"/>
                <w:szCs w:val="21"/>
                <w:lang w:bidi="ar"/>
              </w:rPr>
              <w:t xml:space="preserve">P. t. </w:t>
            </w:r>
            <w:proofErr w:type="spellStart"/>
            <w:r w:rsidRPr="00321FDB">
              <w:rPr>
                <w:rFonts w:ascii="Arial" w:eastAsia="sans-serif" w:hAnsi="Arial" w:cs="Arial"/>
                <w:b/>
                <w:bCs/>
                <w:i/>
                <w:iCs/>
                <w:sz w:val="21"/>
                <w:szCs w:val="21"/>
                <w:lang w:bidi="ar"/>
              </w:rPr>
              <w:t>tigris</w:t>
            </w:r>
            <w:proofErr w:type="spellEnd"/>
          </w:p>
        </w:tc>
      </w:tr>
    </w:tbl>
    <w:p w:rsidR="00FF733A" w:rsidRPr="00321FDB" w:rsidRDefault="00321FDB" w:rsidP="00321FDB">
      <w:pPr>
        <w:spacing w:line="276" w:lineRule="auto"/>
        <w:rPr>
          <w:rFonts w:ascii="Arial" w:eastAsia="sans-serif" w:hAnsi="Arial" w:cs="Arial"/>
          <w:b/>
          <w:bCs/>
          <w:sz w:val="44"/>
          <w:szCs w:val="44"/>
          <w:u w:val="single"/>
          <w:shd w:val="clear" w:color="auto" w:fill="FFFFFF"/>
        </w:rPr>
      </w:pPr>
      <w:r w:rsidRPr="00321FDB">
        <w:rPr>
          <w:rFonts w:ascii="Arial" w:eastAsia="sans-serif" w:hAnsi="Arial" w:cs="Arial"/>
          <w:b/>
          <w:bCs/>
          <w:sz w:val="44"/>
          <w:szCs w:val="44"/>
          <w:u w:val="single"/>
          <w:shd w:val="clear" w:color="auto" w:fill="FFFFFF"/>
        </w:rPr>
        <w:t>SIBERIAN TIGER</w:t>
      </w:r>
    </w:p>
    <w:p w:rsidR="00FF733A" w:rsidRPr="00321FDB" w:rsidRDefault="00FF733A" w:rsidP="00321FDB">
      <w:pPr>
        <w:spacing w:line="276" w:lineRule="auto"/>
        <w:rPr>
          <w:rFonts w:ascii="Arial" w:eastAsia="sans-serif" w:hAnsi="Arial" w:cs="Arial"/>
          <w:sz w:val="21"/>
          <w:szCs w:val="21"/>
          <w:shd w:val="clear" w:color="auto" w:fill="FFFFFF"/>
        </w:rPr>
      </w:pPr>
    </w:p>
    <w:p w:rsidR="00FF733A" w:rsidRPr="00321FDB" w:rsidRDefault="00321FDB" w:rsidP="00321FDB">
      <w:pPr>
        <w:spacing w:line="276" w:lineRule="auto"/>
        <w:rPr>
          <w:rFonts w:ascii="Arial" w:hAnsi="Arial" w:cs="Arial"/>
        </w:rPr>
      </w:pPr>
      <w:bookmarkStart w:id="0" w:name="_GoBack"/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The</w:t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</w:t>
      </w:r>
      <w:r w:rsidRPr="00321FDB">
        <w:rPr>
          <w:rFonts w:ascii="Arial" w:eastAsia="sans-serif" w:hAnsi="Arial" w:cs="Arial"/>
          <w:b/>
          <w:bCs/>
          <w:sz w:val="21"/>
          <w:szCs w:val="21"/>
          <w:shd w:val="clear" w:color="auto" w:fill="FFFFFF"/>
        </w:rPr>
        <w:t>Siberian tiger</w:t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is a </w:t>
      </w:r>
      <w:hyperlink r:id="rId19" w:tooltip="Tiger" w:history="1">
        <w:r w:rsidRPr="00321FDB">
          <w:rPr>
            <w:rStyle w:val="Hyperlink"/>
            <w:rFonts w:ascii="Arial" w:eastAsia="sans-serif" w:hAnsi="Arial" w:cs="Arial"/>
            <w:color w:val="auto"/>
            <w:sz w:val="21"/>
            <w:szCs w:val="21"/>
            <w:u w:val="none"/>
            <w:shd w:val="clear" w:color="auto" w:fill="FFFFFF"/>
          </w:rPr>
          <w:t>tiger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from a specific population of the </w:t>
      </w:r>
      <w:proofErr w:type="spellStart"/>
      <w:r w:rsidRPr="00321FDB">
        <w:rPr>
          <w:rFonts w:ascii="Arial" w:eastAsia="sans-serif" w:hAnsi="Arial" w:cs="Arial"/>
          <w:i/>
          <w:iCs/>
          <w:sz w:val="21"/>
          <w:szCs w:val="21"/>
          <w:shd w:val="clear" w:color="auto" w:fill="FFFFFF"/>
        </w:rPr>
        <w:fldChar w:fldCharType="begin"/>
      </w:r>
      <w:r w:rsidRPr="00321FDB">
        <w:rPr>
          <w:rFonts w:ascii="Arial" w:eastAsia="sans-serif" w:hAnsi="Arial" w:cs="Arial"/>
          <w:i/>
          <w:iCs/>
          <w:sz w:val="21"/>
          <w:szCs w:val="21"/>
          <w:shd w:val="clear" w:color="auto" w:fill="FFFFFF"/>
        </w:rPr>
        <w:instrText xml:space="preserve"> HYPERLINK "https://en.wikipedia.org/wiki/Panthera_tigris_tigris" \o "Panthera tigris tigris" </w:instrText>
      </w:r>
      <w:r w:rsidRPr="00321FDB">
        <w:rPr>
          <w:rFonts w:ascii="Arial" w:eastAsia="sans-serif" w:hAnsi="Arial" w:cs="Arial"/>
          <w:i/>
          <w:iCs/>
          <w:sz w:val="21"/>
          <w:szCs w:val="21"/>
          <w:shd w:val="clear" w:color="auto" w:fill="FFFFFF"/>
        </w:rPr>
        <w:fldChar w:fldCharType="separate"/>
      </w:r>
      <w:r w:rsidRPr="00321FDB">
        <w:rPr>
          <w:rStyle w:val="Hyperlink"/>
          <w:rFonts w:ascii="Arial" w:eastAsia="sans-serif" w:hAnsi="Arial" w:cs="Arial"/>
          <w:i/>
          <w:iCs/>
          <w:color w:val="auto"/>
          <w:sz w:val="21"/>
          <w:szCs w:val="21"/>
          <w:u w:val="none"/>
          <w:shd w:val="clear" w:color="auto" w:fill="FFFFFF"/>
        </w:rPr>
        <w:t>Panthera</w:t>
      </w:r>
      <w:proofErr w:type="spellEnd"/>
      <w:r w:rsidRPr="00321FDB">
        <w:rPr>
          <w:rStyle w:val="Hyperlink"/>
          <w:rFonts w:ascii="Arial" w:eastAsia="sans-serif" w:hAnsi="Arial" w:cs="Arial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321FDB">
        <w:rPr>
          <w:rStyle w:val="Hyperlink"/>
          <w:rFonts w:ascii="Arial" w:eastAsia="sans-serif" w:hAnsi="Arial" w:cs="Arial"/>
          <w:i/>
          <w:iCs/>
          <w:color w:val="auto"/>
          <w:sz w:val="21"/>
          <w:szCs w:val="21"/>
          <w:u w:val="none"/>
          <w:shd w:val="clear" w:color="auto" w:fill="FFFFFF"/>
        </w:rPr>
        <w:t>tigris</w:t>
      </w:r>
      <w:proofErr w:type="spellEnd"/>
      <w:r w:rsidRPr="00321FDB">
        <w:rPr>
          <w:rStyle w:val="Hyperlink"/>
          <w:rFonts w:ascii="Arial" w:eastAsia="sans-serif" w:hAnsi="Arial" w:cs="Arial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321FDB">
        <w:rPr>
          <w:rStyle w:val="Hyperlink"/>
          <w:rFonts w:ascii="Arial" w:eastAsia="sans-serif" w:hAnsi="Arial" w:cs="Arial"/>
          <w:i/>
          <w:iCs/>
          <w:color w:val="auto"/>
          <w:sz w:val="21"/>
          <w:szCs w:val="21"/>
          <w:u w:val="none"/>
          <w:shd w:val="clear" w:color="auto" w:fill="FFFFFF"/>
        </w:rPr>
        <w:t>tigris</w:t>
      </w:r>
      <w:proofErr w:type="spellEnd"/>
      <w:r w:rsidRPr="00321FDB">
        <w:rPr>
          <w:rFonts w:ascii="Arial" w:eastAsia="sans-serif" w:hAnsi="Arial" w:cs="Arial"/>
          <w:i/>
          <w:iCs/>
          <w:sz w:val="21"/>
          <w:szCs w:val="21"/>
          <w:shd w:val="clear" w:color="auto" w:fill="FFFFFF"/>
        </w:rPr>
        <w:fldChar w:fldCharType="end"/>
      </w:r>
      <w:bookmarkEnd w:id="0"/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subspecies native to the </w:t>
      </w:r>
      <w:hyperlink r:id="rId20" w:tooltip="Russian Far East" w:history="1">
        <w:r w:rsidRPr="00321FDB">
          <w:rPr>
            <w:rStyle w:val="Hyperlink"/>
            <w:rFonts w:ascii="Arial" w:eastAsia="sans-serif" w:hAnsi="Arial" w:cs="Arial"/>
            <w:color w:val="auto"/>
            <w:sz w:val="21"/>
            <w:szCs w:val="21"/>
            <w:u w:val="none"/>
            <w:shd w:val="clear" w:color="auto" w:fill="FFFFFF"/>
          </w:rPr>
          <w:t>Russian Far East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, </w:t>
      </w:r>
      <w:hyperlink r:id="rId21" w:tooltip="Northeast China" w:history="1">
        <w:r w:rsidRPr="00321FDB">
          <w:rPr>
            <w:rStyle w:val="Hyperlink"/>
            <w:rFonts w:ascii="Arial" w:eastAsia="sans-serif" w:hAnsi="Arial" w:cs="Arial"/>
            <w:color w:val="auto"/>
            <w:sz w:val="21"/>
            <w:szCs w:val="21"/>
            <w:u w:val="none"/>
            <w:shd w:val="clear" w:color="auto" w:fill="FFFFFF"/>
          </w:rPr>
          <w:t>Northeast China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,</w:t>
      </w:r>
      <w:hyperlink r:id="rId22" w:anchor="cite_note-catsg-3" w:history="1">
        <w:r w:rsidRPr="00321FDB">
          <w:rPr>
            <w:rStyle w:val="Hyperlink"/>
            <w:rFonts w:ascii="Arial" w:eastAsia="sans-serif" w:hAnsi="Arial" w:cs="Arial"/>
            <w:color w:val="auto"/>
            <w:sz w:val="16"/>
            <w:szCs w:val="16"/>
            <w:u w:val="none"/>
            <w:shd w:val="clear" w:color="auto" w:fill="FFFFFF"/>
          </w:rPr>
          <w:t>[3]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and possibly </w:t>
      </w:r>
      <w:hyperlink r:id="rId23" w:tooltip="North Korea" w:history="1">
        <w:r w:rsidRPr="00321FDB">
          <w:rPr>
            <w:rStyle w:val="Hyperlink"/>
            <w:rFonts w:ascii="Arial" w:eastAsia="sans-serif" w:hAnsi="Arial" w:cs="Arial"/>
            <w:color w:val="auto"/>
            <w:sz w:val="21"/>
            <w:szCs w:val="21"/>
            <w:u w:val="none"/>
            <w:shd w:val="clear" w:color="auto" w:fill="FFFFFF"/>
          </w:rPr>
          <w:t>North Korea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.</w:t>
      </w:r>
      <w:hyperlink r:id="rId24" w:anchor="cite_note-Paektusan2012-4" w:history="1">
        <w:r w:rsidRPr="00321FDB">
          <w:rPr>
            <w:rStyle w:val="Hyperlink"/>
            <w:rFonts w:ascii="Arial" w:eastAsia="sans-serif" w:hAnsi="Arial" w:cs="Arial"/>
            <w:color w:val="auto"/>
            <w:sz w:val="16"/>
            <w:szCs w:val="16"/>
            <w:u w:val="none"/>
            <w:shd w:val="clear" w:color="auto" w:fill="FFFFFF"/>
          </w:rPr>
          <w:t>[4]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It once ranged throughout the </w:t>
      </w:r>
      <w:hyperlink r:id="rId25" w:tooltip="Korean Peninsula" w:history="1">
        <w:r w:rsidRPr="00321FDB">
          <w:rPr>
            <w:rStyle w:val="Hyperlink"/>
            <w:rFonts w:ascii="Arial" w:eastAsia="sans-serif" w:hAnsi="Arial" w:cs="Arial"/>
            <w:color w:val="auto"/>
            <w:sz w:val="21"/>
            <w:szCs w:val="21"/>
            <w:u w:val="none"/>
            <w:shd w:val="clear" w:color="auto" w:fill="FFFFFF"/>
          </w:rPr>
          <w:t>Korean Peninsula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, </w:t>
      </w:r>
      <w:hyperlink r:id="rId26" w:tooltip="North China" w:history="1">
        <w:r w:rsidRPr="00321FDB">
          <w:rPr>
            <w:rStyle w:val="Hyperlink"/>
            <w:rFonts w:ascii="Arial" w:eastAsia="sans-serif" w:hAnsi="Arial" w:cs="Arial"/>
            <w:color w:val="auto"/>
            <w:sz w:val="21"/>
            <w:szCs w:val="21"/>
            <w:u w:val="none"/>
            <w:shd w:val="clear" w:color="auto" w:fill="FFFFFF"/>
          </w:rPr>
          <w:t>north China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, and eastern </w:t>
      </w:r>
      <w:hyperlink r:id="rId27" w:tooltip="Mongolia" w:history="1">
        <w:r w:rsidRPr="00321FDB">
          <w:rPr>
            <w:rStyle w:val="Hyperlink"/>
            <w:rFonts w:ascii="Arial" w:eastAsia="sans-serif" w:hAnsi="Arial" w:cs="Arial"/>
            <w:color w:val="auto"/>
            <w:sz w:val="21"/>
            <w:szCs w:val="21"/>
            <w:u w:val="none"/>
            <w:shd w:val="clear" w:color="auto" w:fill="FFFFFF"/>
          </w:rPr>
          <w:t>Mongolia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. Today, this population inhabits mainly the </w:t>
      </w:r>
      <w:proofErr w:type="spellStart"/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fldChar w:fldCharType="begin"/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instrText xml:space="preserve"> HYPERLINK "https://en.wikipedia.org/wiki/Sikhote-Alin" \o "Sikhote-Alin" </w:instrText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fldChar w:fldCharType="separate"/>
      </w:r>
      <w:r w:rsidRPr="00321FDB">
        <w:rPr>
          <w:rStyle w:val="Hyperlink"/>
          <w:rFonts w:ascii="Arial" w:eastAsia="sans-serif" w:hAnsi="Arial" w:cs="Arial"/>
          <w:color w:val="auto"/>
          <w:sz w:val="21"/>
          <w:szCs w:val="21"/>
          <w:u w:val="none"/>
          <w:shd w:val="clear" w:color="auto" w:fill="FFFFFF"/>
        </w:rPr>
        <w:t>Sikhote-Alin</w:t>
      </w:r>
      <w:proofErr w:type="spellEnd"/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fldChar w:fldCharType="end"/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mountain region in southwest </w:t>
      </w:r>
      <w:proofErr w:type="spellStart"/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fldChar w:fldCharType="begin"/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instrText xml:space="preserve"> HYPERLINK "https://en.wikipedia.org/wiki/Primorsky_Krai" \o "Primor</w:instrText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instrText xml:space="preserve">sky Krai" </w:instrText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fldChar w:fldCharType="separate"/>
      </w:r>
      <w:r w:rsidRPr="00321FDB">
        <w:rPr>
          <w:rStyle w:val="Hyperlink"/>
          <w:rFonts w:ascii="Arial" w:eastAsia="sans-serif" w:hAnsi="Arial" w:cs="Arial"/>
          <w:color w:val="auto"/>
          <w:sz w:val="21"/>
          <w:szCs w:val="21"/>
          <w:u w:val="none"/>
          <w:shd w:val="clear" w:color="auto" w:fill="FFFFFF"/>
        </w:rPr>
        <w:t>Primorye</w:t>
      </w:r>
      <w:proofErr w:type="spellEnd"/>
      <w:r w:rsidRPr="00321FDB">
        <w:rPr>
          <w:rStyle w:val="Hyperlink"/>
          <w:rFonts w:ascii="Arial" w:eastAsia="sans-serif" w:hAnsi="Arial" w:cs="Arial"/>
          <w:color w:val="auto"/>
          <w:sz w:val="21"/>
          <w:szCs w:val="21"/>
          <w:u w:val="none"/>
          <w:shd w:val="clear" w:color="auto" w:fill="FFFFFF"/>
        </w:rPr>
        <w:t xml:space="preserve"> Province</w:t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fldChar w:fldCharType="end"/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 xml:space="preserve"> in the Russian Far East. In 2005, there were 331–393 adult and </w:t>
      </w:r>
      <w:proofErr w:type="spellStart"/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subadult</w:t>
      </w:r>
      <w:proofErr w:type="spellEnd"/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 xml:space="preserve"> Siberian tigers in this region, with a breeding adult population of about 250 individuals. The population had been stable for more than a decade because </w:t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of intensive </w:t>
      </w:r>
      <w:hyperlink r:id="rId28" w:tooltip="Conservation movement" w:history="1">
        <w:r w:rsidRPr="00321FDB">
          <w:rPr>
            <w:rStyle w:val="Hyperlink"/>
            <w:rFonts w:ascii="Arial" w:eastAsia="sans-serif" w:hAnsi="Arial" w:cs="Arial"/>
            <w:color w:val="auto"/>
            <w:sz w:val="21"/>
            <w:szCs w:val="21"/>
            <w:u w:val="none"/>
            <w:shd w:val="clear" w:color="auto" w:fill="FFFFFF"/>
          </w:rPr>
          <w:t>conservation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efforts, but partial surveys conducted after 2005 indicate that the Russian tiger population was declining.</w:t>
      </w:r>
      <w:hyperlink r:id="rId29" w:anchor="cite_note-iucn-1" w:history="1">
        <w:r w:rsidRPr="00321FDB">
          <w:rPr>
            <w:rStyle w:val="Hyperlink"/>
            <w:rFonts w:ascii="Arial" w:eastAsia="sans-serif" w:hAnsi="Arial" w:cs="Arial"/>
            <w:color w:val="auto"/>
            <w:sz w:val="16"/>
            <w:szCs w:val="16"/>
            <w:u w:val="none"/>
            <w:shd w:val="clear" w:color="auto" w:fill="FFFFFF"/>
          </w:rPr>
          <w:t>[1]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An initial census held in 2015 indicated that the Siberian tiger population had increased to 480–540 individuals in the Russian Far East, including 100 cubs.</w:t>
      </w:r>
      <w:hyperlink r:id="rId30" w:anchor="cite_note-5" w:history="1">
        <w:r w:rsidRPr="00321FDB">
          <w:rPr>
            <w:rStyle w:val="Hyperlink"/>
            <w:rFonts w:ascii="Arial" w:eastAsia="sans-serif" w:hAnsi="Arial" w:cs="Arial"/>
            <w:color w:val="auto"/>
            <w:sz w:val="16"/>
            <w:szCs w:val="16"/>
            <w:u w:val="none"/>
            <w:shd w:val="clear" w:color="auto" w:fill="FFFFFF"/>
          </w:rPr>
          <w:t>[5</w:t>
        </w:r>
        <w:proofErr w:type="gramStart"/>
        <w:r w:rsidRPr="00321FDB">
          <w:rPr>
            <w:rStyle w:val="Hyperlink"/>
            <w:rFonts w:ascii="Arial" w:eastAsia="sans-serif" w:hAnsi="Arial" w:cs="Arial"/>
            <w:color w:val="auto"/>
            <w:sz w:val="16"/>
            <w:szCs w:val="16"/>
            <w:u w:val="none"/>
            <w:shd w:val="clear" w:color="auto" w:fill="FFFFFF"/>
          </w:rPr>
          <w:t>]</w:t>
        </w:r>
        <w:proofErr w:type="gramEnd"/>
      </w:hyperlink>
      <w:hyperlink r:id="rId31" w:anchor="cite_note-6" w:history="1">
        <w:r w:rsidRPr="00321FDB">
          <w:rPr>
            <w:rStyle w:val="Hyperlink"/>
            <w:rFonts w:ascii="Arial" w:eastAsia="sans-serif" w:hAnsi="Arial" w:cs="Arial"/>
            <w:color w:val="auto"/>
            <w:sz w:val="16"/>
            <w:szCs w:val="16"/>
            <w:u w:val="none"/>
            <w:shd w:val="clear" w:color="auto" w:fill="FFFFFF"/>
          </w:rPr>
          <w:t>[6]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 This was followed up by a more detailed census which revealed there was a total population of</w:t>
      </w:r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 xml:space="preserve"> 562 wild Siberian tigers in Russia.</w:t>
      </w:r>
      <w:hyperlink r:id="rId32" w:anchor="cite_note-7" w:history="1">
        <w:r w:rsidRPr="00321FDB">
          <w:rPr>
            <w:rStyle w:val="Hyperlink"/>
            <w:rFonts w:ascii="Arial" w:eastAsia="sans-serif" w:hAnsi="Arial" w:cs="Arial"/>
            <w:color w:val="auto"/>
            <w:sz w:val="16"/>
            <w:szCs w:val="16"/>
            <w:u w:val="none"/>
            <w:shd w:val="clear" w:color="auto" w:fill="FFFFFF"/>
          </w:rPr>
          <w:t>[7]</w:t>
        </w:r>
      </w:hyperlink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 xml:space="preserve"> As of 2014, about 35 individuals were estimated to range in the international border area </w:t>
      </w:r>
      <w:proofErr w:type="gramStart"/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>between</w:t>
      </w:r>
      <w:proofErr w:type="gramEnd"/>
      <w:r w:rsidRPr="00321FDB">
        <w:rPr>
          <w:rFonts w:ascii="Arial" w:eastAsia="sans-serif" w:hAnsi="Arial" w:cs="Arial"/>
          <w:sz w:val="21"/>
          <w:szCs w:val="21"/>
          <w:shd w:val="clear" w:color="auto" w:fill="FFFFFF"/>
        </w:rPr>
        <w:t xml:space="preserve"> Russia and China.</w:t>
      </w:r>
    </w:p>
    <w:sectPr w:rsidR="00FF733A" w:rsidRPr="00321F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272CD"/>
    <w:rsid w:val="00321FDB"/>
    <w:rsid w:val="00FF733A"/>
    <w:rsid w:val="290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DEC2CDE-9DCF-4A8D-82C9-35291F90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arnivora" TargetMode="External"/><Relationship Id="rId18" Type="http://schemas.openxmlformats.org/officeDocument/2006/relationships/hyperlink" Target="https://en.wikipedia.org/wiki/Tiger" TargetMode="External"/><Relationship Id="rId26" Type="http://schemas.openxmlformats.org/officeDocument/2006/relationships/hyperlink" Target="https://en.wikipedia.org/wiki/North_Chi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ortheast_Chin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Taxonomy_(biology)" TargetMode="External"/><Relationship Id="rId12" Type="http://schemas.openxmlformats.org/officeDocument/2006/relationships/hyperlink" Target="https://en.wikipedia.org/wiki/Mammal" TargetMode="External"/><Relationship Id="rId17" Type="http://schemas.openxmlformats.org/officeDocument/2006/relationships/hyperlink" Target="https://en.wikipedia.org/wiki/Panthera" TargetMode="External"/><Relationship Id="rId25" Type="http://schemas.openxmlformats.org/officeDocument/2006/relationships/hyperlink" Target="https://en.wikipedia.org/wiki/Korean_Peninsul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antherinae" TargetMode="External"/><Relationship Id="rId20" Type="http://schemas.openxmlformats.org/officeDocument/2006/relationships/hyperlink" Target="https://en.wikipedia.org/wiki/Russian_Far_East" TargetMode="External"/><Relationship Id="rId29" Type="http://schemas.openxmlformats.org/officeDocument/2006/relationships/hyperlink" Target="https://en.wikipedia.org/wiki/Siberian_tig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Chordate" TargetMode="External"/><Relationship Id="rId24" Type="http://schemas.openxmlformats.org/officeDocument/2006/relationships/hyperlink" Target="https://en.wikipedia.org/wiki/Siberian_tiger" TargetMode="External"/><Relationship Id="rId32" Type="http://schemas.openxmlformats.org/officeDocument/2006/relationships/hyperlink" Target="https://en.wikipedia.org/wiki/Siberian_tiger" TargetMode="External"/><Relationship Id="rId5" Type="http://schemas.openxmlformats.org/officeDocument/2006/relationships/hyperlink" Target="https://en.wikipedia.org/wiki/File:P.t.altaica_Tomak_Male.jpg" TargetMode="External"/><Relationship Id="rId15" Type="http://schemas.openxmlformats.org/officeDocument/2006/relationships/hyperlink" Target="https://en.wikipedia.org/wiki/Felidae" TargetMode="External"/><Relationship Id="rId23" Type="http://schemas.openxmlformats.org/officeDocument/2006/relationships/hyperlink" Target="https://en.wikipedia.org/wiki/North_Korea" TargetMode="External"/><Relationship Id="rId28" Type="http://schemas.openxmlformats.org/officeDocument/2006/relationships/hyperlink" Target="https://en.wikipedia.org/wiki/Conservation_movement" TargetMode="External"/><Relationship Id="rId10" Type="http://schemas.openxmlformats.org/officeDocument/2006/relationships/hyperlink" Target="https://en.wikipedia.org/wiki/Animal" TargetMode="External"/><Relationship Id="rId19" Type="http://schemas.openxmlformats.org/officeDocument/2006/relationships/hyperlink" Target="https://en.wikipedia.org/wiki/Tiger" TargetMode="External"/><Relationship Id="rId31" Type="http://schemas.openxmlformats.org/officeDocument/2006/relationships/hyperlink" Target="https://en.wikipedia.org/wiki/Siberian_tig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Feliformia" TargetMode="External"/><Relationship Id="rId22" Type="http://schemas.openxmlformats.org/officeDocument/2006/relationships/hyperlink" Target="https://en.wikipedia.org/wiki/Siberian_tiger" TargetMode="External"/><Relationship Id="rId27" Type="http://schemas.openxmlformats.org/officeDocument/2006/relationships/hyperlink" Target="https://en.wikipedia.org/wiki/Mongolia" TargetMode="External"/><Relationship Id="rId30" Type="http://schemas.openxmlformats.org/officeDocument/2006/relationships/hyperlink" Target="https://en.wikipedia.org/wiki/Siberian_tiger" TargetMode="External"/><Relationship Id="rId8" Type="http://schemas.openxmlformats.org/officeDocument/2006/relationships/hyperlink" Target="https://en.wikipedia.org/wiki/Template:Taxonomy/Panther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hafsa</dc:creator>
  <cp:lastModifiedBy>Admin</cp:lastModifiedBy>
  <cp:revision>2</cp:revision>
  <dcterms:created xsi:type="dcterms:W3CDTF">2021-01-14T07:14:00Z</dcterms:created>
  <dcterms:modified xsi:type="dcterms:W3CDTF">2021-01-14T11:27:00Z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