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7F9BF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b/>
          <w:bCs/>
        </w:rPr>
        <w:t>📄</w:t>
      </w: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CUSTOMER SEGMENTATION REPORT</w:t>
      </w:r>
    </w:p>
    <w:p w14:paraId="0E2B2B5F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Introduction</w:t>
      </w:r>
    </w:p>
    <w:p w14:paraId="6EEC003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In this project, I worked on customer segmentation using the Mall Customers dataset. My goal was to divide customers into different groups based on their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Annual Income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Spending Score</w:t>
      </w:r>
      <w:r>
        <w:rPr>
          <w:rFonts w:hint="default" w:ascii="Times New Roman" w:hAnsi="Times New Roman" w:cs="Times New Roman"/>
          <w:sz w:val="22"/>
          <w:szCs w:val="22"/>
        </w:rPr>
        <w:t xml:space="preserve">. I used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K-Means clustering algorithm</w:t>
      </w:r>
      <w:r>
        <w:rPr>
          <w:rFonts w:hint="default" w:ascii="Times New Roman" w:hAnsi="Times New Roman" w:cs="Times New Roman"/>
          <w:sz w:val="22"/>
          <w:szCs w:val="22"/>
        </w:rPr>
        <w:t>, which is an unsupervised learning method.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 completed the task in two stages:</w:t>
      </w:r>
    </w:p>
    <w:p w14:paraId="40014F0E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Exploratory Data Analysis (EDA)</w:t>
      </w:r>
    </w:p>
    <w:p w14:paraId="6FCE30E0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Final Model Training and Cluster Visualization</w:t>
      </w:r>
    </w:p>
    <w:p w14:paraId="0F75F49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Below, I have explained each step I performed in both notebooks in simple words.</w:t>
      </w:r>
    </w:p>
    <w:p w14:paraId="6DB99520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1. Exploratory Data Analysis (EDA)</w:t>
      </w:r>
    </w:p>
    <w:p w14:paraId="52F2CC5D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Loading the Dataset</w:t>
      </w:r>
    </w:p>
    <w:p w14:paraId="279BEBB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First, I loaded the dataset using pandas. I used functions like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head()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info()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describe()</w:t>
      </w:r>
      <w:r>
        <w:rPr>
          <w:rFonts w:hint="default" w:ascii="Times New Roman" w:hAnsi="Times New Roman" w:cs="Times New Roman"/>
          <w:sz w:val="22"/>
          <w:szCs w:val="22"/>
        </w:rPr>
        <w:t xml:space="preserve"> to understand the basic structure. This helped me see the number of rows, types of columns, and general statistics.</w:t>
      </w:r>
    </w:p>
    <w:p w14:paraId="59278C5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One useful statistic I saw from the summary was:</w:t>
      </w:r>
    </w:p>
    <w:p w14:paraId="52577810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Average Annual Income was around 60k</w:t>
      </w:r>
    </w:p>
    <w:p w14:paraId="72FAAAA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gave me an idea of the middle range of customers.</w:t>
      </w:r>
    </w:p>
    <w:p w14:paraId="5405E32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Checking Missing Values and Cleaning the Data</w:t>
      </w:r>
    </w:p>
    <w:p w14:paraId="4EEE088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 checked missing values using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isnull().sum()</w:t>
      </w:r>
      <w:r>
        <w:rPr>
          <w:rFonts w:hint="default" w:ascii="Times New Roman" w:hAnsi="Times New Roma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The dataset showed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no missing values</w:t>
      </w:r>
      <w:r>
        <w:rPr>
          <w:rFonts w:hint="default" w:ascii="Times New Roman" w:hAnsi="Times New Roman" w:cs="Times New Roman"/>
          <w:sz w:val="22"/>
          <w:szCs w:val="22"/>
        </w:rPr>
        <w:t>, but for completeness, I included code to drop missing rows and fill any null values if they ever appeared.</w:t>
      </w:r>
    </w:p>
    <w:p w14:paraId="3B5D488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 also checked for duplicates. The result was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zero duplicates</w:t>
      </w:r>
      <w:r>
        <w:rPr>
          <w:rFonts w:hint="default" w:ascii="Times New Roman" w:hAnsi="Times New Roman" w:cs="Times New Roman"/>
          <w:sz w:val="22"/>
          <w:szCs w:val="22"/>
        </w:rPr>
        <w:t>, so no removal was needed.</w:t>
      </w:r>
    </w:p>
    <w:p w14:paraId="37CE73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7AB80A6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Understanding the Dataset</w:t>
      </w:r>
    </w:p>
    <w:p w14:paraId="33CCE5C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 checked simple value counts for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Gender</w:t>
      </w:r>
      <w:r>
        <w:rPr>
          <w:rFonts w:hint="default" w:ascii="Times New Roman" w:hAnsi="Times New Roman" w:cs="Times New Roman"/>
          <w:sz w:val="22"/>
          <w:szCs w:val="22"/>
        </w:rPr>
        <w:t xml:space="preserve"> column. This showed how many males and females were in the dataset.</w:t>
      </w:r>
    </w:p>
    <w:p w14:paraId="60BE1584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 also calculated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correlation</w:t>
      </w:r>
      <w:r>
        <w:rPr>
          <w:rFonts w:hint="default" w:ascii="Times New Roman" w:hAnsi="Times New Roman" w:cs="Times New Roman"/>
          <w:sz w:val="22"/>
          <w:szCs w:val="22"/>
        </w:rPr>
        <w:t xml:space="preserve"> between numeric columns to see how strongly they were related. There was no strong correlation, which is normal for this dataset.</w:t>
      </w:r>
    </w:p>
    <w:p w14:paraId="148386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BD8663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Selecting Features for Clustering</w:t>
      </w:r>
    </w:p>
    <w:p w14:paraId="3A10140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Based on project requirements,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 I only selected two columns:</w:t>
      </w:r>
    </w:p>
    <w:p w14:paraId="4E5B2887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Annual Income (k$)</w:t>
      </w:r>
    </w:p>
    <w:p w14:paraId="65A6DACD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  <w:lang w:val="en-US"/>
        </w:rPr>
        <w:t>s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pending Score (1–100)</w:t>
      </w:r>
    </w:p>
    <w:p w14:paraId="029F397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These columns are perfect for clustering and also easy to visualize because they form a 2-dimensional plot.</w:t>
      </w:r>
    </w:p>
    <w:p w14:paraId="50AC66F7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Elbow Method</w:t>
      </w:r>
    </w:p>
    <w:p w14:paraId="2A5FDD88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To find the right number of clusters, I used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Elbow Method</w:t>
      </w:r>
      <w:r>
        <w:rPr>
          <w:rFonts w:hint="default" w:ascii="Times New Roman" w:hAnsi="Times New Roman" w:cs="Times New Roman"/>
          <w:sz w:val="22"/>
          <w:szCs w:val="22"/>
        </w:rPr>
        <w:t>. I ran K-Means for k values from 1 to 10 and graphed the inertia values.</w:t>
      </w:r>
    </w:p>
    <w:p w14:paraId="64CD6F9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From the graph, I noticed a clear “bend” at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k = 5</w:t>
      </w:r>
      <w:r>
        <w:rPr>
          <w:rFonts w:hint="default" w:ascii="Times New Roman" w:hAnsi="Times New Roma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This meant the best number of clusters for this dataset is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5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4A2BC5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completed the EDA process and prepared me for model training.</w:t>
      </w:r>
    </w:p>
    <w:p w14:paraId="26A36E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E941FD5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2. Model Training and Final Clustering</w:t>
      </w:r>
    </w:p>
    <w:p w14:paraId="3A849DA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Training the K-Means Model</w:t>
      </w:r>
    </w:p>
    <w:p w14:paraId="072E6E6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my second notebook, I again loaded the dataset and selected the same two features.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Then I trained the K-Means model using:</w:t>
      </w:r>
    </w:p>
    <w:p w14:paraId="06481BB4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k = 5</w:t>
      </w:r>
    </w:p>
    <w:p w14:paraId="13F2F81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K-Means assigned each customer to a cluster, and I saved these labels in a new column called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Cluster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CC0196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Centroids</w:t>
      </w:r>
    </w:p>
    <w:p w14:paraId="0242A11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After training, I printed the cluster centroids.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These centroids represent the “center” of each customer group.</w:t>
      </w:r>
    </w:p>
    <w:p w14:paraId="015E4A63">
      <w:pPr>
        <w:pStyle w:val="9"/>
        <w:keepNext w:val="0"/>
        <w:keepLines w:val="0"/>
        <w:widowControl/>
        <w:suppressLineNumbers w:val="0"/>
        <w:ind w:right="-294" w:rightChars="-147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One important thing I noticed was:</w:t>
      </w:r>
    </w:p>
    <w:p w14:paraId="57687FB7">
      <w:pPr>
        <w:pStyle w:val="9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One centroid showed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high income and high spending</w:t>
      </w:r>
      <w:r>
        <w:rPr>
          <w:rFonts w:hint="default" w:ascii="Times New Roman" w:hAnsi="Times New Roman" w:cs="Times New Roman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which means that this group represents premium customers.</w:t>
      </w:r>
    </w:p>
    <w:p w14:paraId="41AAB38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That was the only essential value I needed to understand the clusters.</w:t>
      </w:r>
    </w:p>
    <w:p w14:paraId="261A278E">
      <w:pPr>
        <w:pStyle w:val="3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Cluster Visualization</w:t>
      </w:r>
    </w:p>
    <w:p w14:paraId="16841C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o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see the groups clearly, I made a scatter plot where each point represented a customer and each cluster had a different color.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 also plotted the centroids using a large “X” marker.</w:t>
      </w:r>
    </w:p>
    <w:p w14:paraId="1327BC28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This plot showed five distinct groups, which confirmed that k = 5 was the right choice.</w:t>
      </w:r>
    </w:p>
    <w:p w14:paraId="6F8BB3D7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Sample Output</w:t>
      </w:r>
    </w:p>
    <w:p w14:paraId="11A7F00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 printed a few sample rows of the dataset after adding clusters.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Seeing the cluster number beside each customer helped me understand how the algorithm grouped people.</w:t>
      </w:r>
    </w:p>
    <w:p w14:paraId="7EE1D6DE">
      <w:pPr>
        <w:pStyle w:val="2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  <w:lang w:val="en-US"/>
        </w:rPr>
        <w:t>C</w:t>
      </w: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onclusion</w:t>
      </w:r>
    </w:p>
    <w:p w14:paraId="75EED9F5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Through this project, I understood the full process of unsupervised learning. I learned how to analyze data, clean it, explore it visually, and apply the Elbow Method to decide the number of clusters.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Using K-Means with </w:t>
      </w: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k = 5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allowed me to form meaningful customer groups based on spending behavior and income.</w:t>
      </w:r>
    </w:p>
    <w:p w14:paraId="47700D3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project helped build my confidence in clustering and data exploration.</w:t>
      </w:r>
    </w:p>
    <w:p w14:paraId="2B00EC28">
      <w:pPr>
        <w:jc w:val="left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1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90AE1"/>
    <w:rsid w:val="0BF7071D"/>
    <w:rsid w:val="273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2025-11-26T14:36:00Z</dcterms:created>
  <dc:creator>rabiya</dc:creator>
  <cp:lastModifiedBy>rabiya</cp:lastModifiedBy>
  <dcterms:modified xsi:type="dcterms:W3CDTF">2025-11-26T14:46:10Z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40D15DB80A744C2FA25F1BE4AD99C220_11</vt:lpwstr>
  </property>
</Properties>
</file>