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FD30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Facebook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Posts</w:t>
      </w:r>
    </w:p>
    <w:p w14:paraId="77F71D7E">
      <w:pPr>
        <w:rPr>
          <w:rFonts w:hint="default" w:ascii="Cambria" w:hAnsi="Cambria" w:cs="Cambria"/>
          <w:b/>
          <w:bCs/>
          <w:sz w:val="32"/>
          <w:szCs w:val="32"/>
        </w:rPr>
      </w:pPr>
    </w:p>
    <w:p w14:paraId="1A506A75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Facebook Content Documentation</w:t>
      </w:r>
    </w:p>
    <w:p w14:paraId="5E394A5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Facebook content was adapted from Instagram to maintain brand consistency while reaching a broader audience. Captions were slightly modified to encourage discussions and community interaction.</w:t>
      </w:r>
    </w:p>
    <w:p w14:paraId="6660D915">
      <w:pPr>
        <w:rPr>
          <w:rFonts w:hint="default"/>
          <w:sz w:val="28"/>
          <w:szCs w:val="28"/>
        </w:rPr>
      </w:pPr>
    </w:p>
    <w:p w14:paraId="643AE6C8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Content Published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C4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154EC0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Cambria" w:hAnsi="Cambria"/>
                <w:b/>
                <w:bCs/>
                <w:sz w:val="32"/>
                <w:szCs w:val="32"/>
                <w:vertAlign w:val="baseline"/>
              </w:rPr>
              <w:t>Post</w:t>
            </w:r>
          </w:p>
        </w:tc>
        <w:tc>
          <w:tcPr>
            <w:tcW w:w="4261" w:type="dxa"/>
          </w:tcPr>
          <w:p w14:paraId="2E67F0E3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="Cambria" w:hAnsi="Cambria"/>
                <w:b/>
                <w:bCs/>
                <w:sz w:val="32"/>
                <w:szCs w:val="32"/>
                <w:vertAlign w:val="baseline"/>
              </w:rPr>
              <w:t>Objective</w:t>
            </w:r>
          </w:p>
        </w:tc>
      </w:tr>
      <w:tr w14:paraId="60FD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280F76">
            <w:pPr>
              <w:widowControl w:val="0"/>
              <w:jc w:val="both"/>
              <w:rPr>
                <w:rFonts w:hint="default" w:cs="Cambria" w:asciiTheme="minorAscii" w:hAnsiTheme="minorAscii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Phone Handbag Spotlight</w:t>
            </w:r>
          </w:p>
        </w:tc>
        <w:tc>
          <w:tcPr>
            <w:tcW w:w="4261" w:type="dxa"/>
          </w:tcPr>
          <w:p w14:paraId="4E905B7C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Product Promotion</w:t>
            </w:r>
          </w:p>
        </w:tc>
      </w:tr>
      <w:tr w14:paraId="18DD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BE5D6" w:themeFill="accent2" w:themeFillTint="32"/>
          </w:tcPr>
          <w:p w14:paraId="03A1DADF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 xml:space="preserve">Crochet Phone Handbag 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Reel</w:t>
            </w:r>
          </w:p>
        </w:tc>
        <w:tc>
          <w:tcPr>
            <w:tcW w:w="4261" w:type="dxa"/>
            <w:shd w:val="clear" w:color="auto" w:fill="FBE5D6" w:themeFill="accent2" w:themeFillTint="32"/>
          </w:tcPr>
          <w:p w14:paraId="0964ACA6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Engagement</w:t>
            </w:r>
          </w:p>
        </w:tc>
      </w:tr>
      <w:tr w14:paraId="5968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CB277A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Let's Answer Crochet FAQs – Part 2</w:t>
            </w:r>
          </w:p>
        </w:tc>
        <w:tc>
          <w:tcPr>
            <w:tcW w:w="4261" w:type="dxa"/>
          </w:tcPr>
          <w:p w14:paraId="11E01F09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Education</w:t>
            </w:r>
          </w:p>
        </w:tc>
      </w:tr>
      <w:tr w14:paraId="2CB6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261" w:type="dxa"/>
            <w:shd w:val="clear" w:color="auto" w:fill="auto"/>
          </w:tcPr>
          <w:p w14:paraId="50489171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Earphone Bag Launch</w:t>
            </w:r>
          </w:p>
        </w:tc>
        <w:tc>
          <w:tcPr>
            <w:tcW w:w="4261" w:type="dxa"/>
            <w:shd w:val="clear" w:color="auto" w:fill="auto"/>
          </w:tcPr>
          <w:p w14:paraId="2A23E86E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Product Promotion</w:t>
            </w:r>
          </w:p>
        </w:tc>
      </w:tr>
      <w:tr w14:paraId="43B7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BE5D6" w:themeFill="accent2" w:themeFillTint="32"/>
          </w:tcPr>
          <w:p w14:paraId="039FA1D5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BTS of 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Earphone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Bag Reel</w:t>
            </w:r>
          </w:p>
        </w:tc>
        <w:tc>
          <w:tcPr>
            <w:tcW w:w="4261" w:type="dxa"/>
            <w:shd w:val="clear" w:color="auto" w:fill="FBE5D6" w:themeFill="accent2" w:themeFillTint="32"/>
          </w:tcPr>
          <w:p w14:paraId="1A4FEA57">
            <w:pPr>
              <w:widowControl w:val="0"/>
              <w:jc w:val="both"/>
              <w:rPr>
                <w:rFonts w:hint="default" w:ascii="Cambria" w:hAnsi="Cambria" w:cs="Cambria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Engagemnet</w:t>
            </w:r>
          </w:p>
        </w:tc>
      </w:tr>
      <w:tr w14:paraId="1F51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13C5F2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Crochet Myths vs Facts</w:t>
            </w:r>
          </w:p>
        </w:tc>
        <w:tc>
          <w:tcPr>
            <w:tcW w:w="4261" w:type="dxa"/>
          </w:tcPr>
          <w:p w14:paraId="61CF8ECD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Education</w:t>
            </w:r>
          </w:p>
        </w:tc>
      </w:tr>
      <w:tr w14:paraId="5B3B6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BE5D6" w:themeFill="accent2" w:themeFillTint="32"/>
          </w:tcPr>
          <w:p w14:paraId="402BA0CB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bookmarkStart w:id="0" w:name="_GoBack"/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Crochet Earphone</w:t>
            </w: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 Bag Aesthetic Reel</w:t>
            </w:r>
            <w:bookmarkEnd w:id="0"/>
          </w:p>
        </w:tc>
        <w:tc>
          <w:tcPr>
            <w:tcW w:w="4261" w:type="dxa"/>
            <w:shd w:val="clear" w:color="auto" w:fill="FBE5D6" w:themeFill="accent2" w:themeFillTint="32"/>
          </w:tcPr>
          <w:p w14:paraId="060ED3E6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Engagemnet</w:t>
            </w:r>
          </w:p>
        </w:tc>
      </w:tr>
      <w:tr w14:paraId="4AD7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 w:themeFill="background1"/>
          </w:tcPr>
          <w:p w14:paraId="7ADD8A00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  <w:t>Difference between US &amp; UK terms?</w:t>
            </w:r>
          </w:p>
        </w:tc>
        <w:tc>
          <w:tcPr>
            <w:tcW w:w="4261" w:type="dxa"/>
            <w:shd w:val="clear" w:color="auto" w:fill="FFFFFF" w:themeFill="background1"/>
          </w:tcPr>
          <w:p w14:paraId="29D2C78E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 w:val="0"/>
                <w:bCs w:val="0"/>
                <w:sz w:val="28"/>
                <w:szCs w:val="28"/>
                <w:vertAlign w:val="baseline"/>
              </w:rPr>
              <w:t>Education</w:t>
            </w:r>
          </w:p>
        </w:tc>
      </w:tr>
    </w:tbl>
    <w:p w14:paraId="5F799205">
      <w:pPr>
        <w:rPr>
          <w:rFonts w:hint="default"/>
          <w:sz w:val="28"/>
          <w:szCs w:val="28"/>
          <w:lang w:val="en-US"/>
        </w:rPr>
      </w:pPr>
    </w:p>
    <w:p w14:paraId="3C8250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"https://drive.google.com/drive/folders/1uup1bNhijxf4q8IzjBnVJTD_YMMD3tq3"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Fb Published Posts Folder</w:t>
      </w:r>
      <w:r>
        <w:rPr>
          <w:rFonts w:hint="default"/>
          <w:sz w:val="28"/>
          <w:szCs w:val="28"/>
          <w:lang w:val="en-US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56EBA"/>
    <w:rsid w:val="02414B5A"/>
    <w:rsid w:val="36C56EBA"/>
    <w:rsid w:val="633C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2026-07-07T18:42:00Z</dcterms:created>
  <dc:creator>Hafsa Sheraz</dc:creator>
  <cp:lastModifiedBy>Hafsa Sheraz</cp:lastModifiedBy>
  <dcterms:modified xsi:type="dcterms:W3CDTF">2026-07-08T11:19:59Z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758A8BA0AFF14647A4964880C291DCF6_11</vt:lpwstr>
  </property>
</Properties>
</file>