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5AFD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Instagram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Posts</w:t>
      </w:r>
    </w:p>
    <w:p w14:paraId="30D2C962">
      <w:pPr>
        <w:rPr>
          <w:rFonts w:hint="default"/>
        </w:rPr>
      </w:pPr>
    </w:p>
    <w:p w14:paraId="62ED7543">
      <w:pPr>
        <w:rPr>
          <w:rFonts w:hint="default" w:ascii="Cambria" w:hAnsi="Cambria" w:cs="Cambria"/>
          <w:b/>
          <w:bCs/>
          <w:sz w:val="32"/>
          <w:szCs w:val="32"/>
        </w:rPr>
      </w:pPr>
      <w:r>
        <w:rPr>
          <w:rFonts w:hint="default" w:ascii="Cambria" w:hAnsi="Cambria" w:cs="Cambria"/>
          <w:b/>
          <w:bCs/>
          <w:sz w:val="32"/>
          <w:szCs w:val="32"/>
        </w:rPr>
        <w:t>Instagram Content Documentation</w:t>
      </w:r>
    </w:p>
    <w:p w14:paraId="0854062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Instagram remained the primary marketing platform throughout Project 2 due to its visual nature and high engagement potential for handmade products. The platform was used to publish educational carousel posts, product launches, and process-based reels that aligned with the campaign optimization strategy.</w:t>
      </w:r>
    </w:p>
    <w:p w14:paraId="446C65FD">
      <w:pPr>
        <w:rPr>
          <w:rFonts w:hint="default"/>
          <w:sz w:val="28"/>
          <w:szCs w:val="28"/>
        </w:rPr>
      </w:pPr>
    </w:p>
    <w:p w14:paraId="643AE6C8">
      <w:pPr>
        <w:rPr>
          <w:rFonts w:hint="default" w:ascii="Cambria" w:hAnsi="Cambria" w:cs="Cambria"/>
          <w:b/>
          <w:bCs/>
          <w:sz w:val="32"/>
          <w:szCs w:val="32"/>
        </w:rPr>
      </w:pPr>
      <w:r>
        <w:rPr>
          <w:rFonts w:hint="default" w:ascii="Cambria" w:hAnsi="Cambria" w:cs="Cambria"/>
          <w:b/>
          <w:bCs/>
          <w:sz w:val="32"/>
          <w:szCs w:val="32"/>
        </w:rPr>
        <w:t>Content Published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5C4F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A154EC0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default" w:ascii="Cambria" w:hAnsi="Cambria"/>
                <w:b/>
                <w:bCs/>
                <w:sz w:val="32"/>
                <w:szCs w:val="32"/>
                <w:vertAlign w:val="baseline"/>
              </w:rPr>
              <w:t>Post</w:t>
            </w:r>
          </w:p>
        </w:tc>
        <w:tc>
          <w:tcPr>
            <w:tcW w:w="4261" w:type="dxa"/>
          </w:tcPr>
          <w:p w14:paraId="2E67F0E3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default" w:ascii="Cambria" w:hAnsi="Cambria"/>
                <w:b/>
                <w:bCs/>
                <w:sz w:val="32"/>
                <w:szCs w:val="32"/>
                <w:vertAlign w:val="baseline"/>
              </w:rPr>
              <w:t>Objective</w:t>
            </w:r>
          </w:p>
        </w:tc>
      </w:tr>
      <w:tr w14:paraId="60FD0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A280F76">
            <w:pPr>
              <w:widowControl w:val="0"/>
              <w:jc w:val="both"/>
              <w:rPr>
                <w:rFonts w:hint="default" w:cs="Cambria" w:asciiTheme="minorAscii" w:hAnsiTheme="minorAscii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  <w:t>Crochet Phone Handbag Spotlight</w:t>
            </w:r>
          </w:p>
        </w:tc>
        <w:tc>
          <w:tcPr>
            <w:tcW w:w="4261" w:type="dxa"/>
          </w:tcPr>
          <w:p w14:paraId="4E905B7C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  <w:t>Product Promotion</w:t>
            </w:r>
          </w:p>
        </w:tc>
      </w:tr>
      <w:tr w14:paraId="18DD9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BE5D6" w:themeFill="accent2" w:themeFillTint="32"/>
          </w:tcPr>
          <w:p w14:paraId="03A1DADF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  <w:t xml:space="preserve">Crochet Phone Handbag </w:t>
            </w: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  <w:t>Reel</w:t>
            </w:r>
          </w:p>
        </w:tc>
        <w:tc>
          <w:tcPr>
            <w:tcW w:w="4261" w:type="dxa"/>
            <w:shd w:val="clear" w:color="auto" w:fill="FBE5D6" w:themeFill="accent2" w:themeFillTint="32"/>
          </w:tcPr>
          <w:p w14:paraId="0964ACA6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  <w:t>Engagement</w:t>
            </w:r>
          </w:p>
        </w:tc>
      </w:tr>
      <w:tr w14:paraId="59686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CCB277A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  <w:t>Let's Answer Crochet FAQs – Part 2</w:t>
            </w:r>
          </w:p>
        </w:tc>
        <w:tc>
          <w:tcPr>
            <w:tcW w:w="4261" w:type="dxa"/>
          </w:tcPr>
          <w:p w14:paraId="11E01F09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  <w:t>Education</w:t>
            </w:r>
          </w:p>
        </w:tc>
      </w:tr>
      <w:tr w14:paraId="2CB69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4261" w:type="dxa"/>
            <w:shd w:val="clear" w:color="auto" w:fill="auto"/>
          </w:tcPr>
          <w:p w14:paraId="50489171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  <w:t>Crochet Earphone Bag Launch</w:t>
            </w:r>
          </w:p>
        </w:tc>
        <w:tc>
          <w:tcPr>
            <w:tcW w:w="4261" w:type="dxa"/>
            <w:shd w:val="clear" w:color="auto" w:fill="auto"/>
          </w:tcPr>
          <w:p w14:paraId="2A23E86E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  <w:t>Product Promotion</w:t>
            </w:r>
          </w:p>
        </w:tc>
      </w:tr>
      <w:tr w14:paraId="43B7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BE5D6" w:themeFill="accent2" w:themeFillTint="32"/>
          </w:tcPr>
          <w:p w14:paraId="039FA1D5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BTS of </w:t>
            </w: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  <w:t>Crochet Earphone</w:t>
            </w: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 Bag Reel</w:t>
            </w:r>
          </w:p>
        </w:tc>
        <w:tc>
          <w:tcPr>
            <w:tcW w:w="4261" w:type="dxa"/>
            <w:shd w:val="clear" w:color="auto" w:fill="FBE5D6" w:themeFill="accent2" w:themeFillTint="32"/>
          </w:tcPr>
          <w:p w14:paraId="1A4FEA57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  <w:t>Engagemnet</w:t>
            </w:r>
          </w:p>
        </w:tc>
      </w:tr>
      <w:tr w14:paraId="1F51E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913C5F2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  <w:t>Crochet Myths vs Facts</w:t>
            </w:r>
          </w:p>
        </w:tc>
        <w:tc>
          <w:tcPr>
            <w:tcW w:w="4261" w:type="dxa"/>
          </w:tcPr>
          <w:p w14:paraId="61CF8ECD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  <w:t>Education</w:t>
            </w:r>
          </w:p>
        </w:tc>
      </w:tr>
      <w:tr w14:paraId="5B3B6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BE5D6" w:themeFill="accent2" w:themeFillTint="32"/>
          </w:tcPr>
          <w:p w14:paraId="402BA0CB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  <w:t>Crochet Earphone</w:t>
            </w: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 Bag Aesthetic Reel</w:t>
            </w:r>
          </w:p>
        </w:tc>
        <w:tc>
          <w:tcPr>
            <w:tcW w:w="4261" w:type="dxa"/>
            <w:shd w:val="clear" w:color="auto" w:fill="FBE5D6" w:themeFill="accent2" w:themeFillTint="32"/>
          </w:tcPr>
          <w:p w14:paraId="060ED3E6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  <w:t>Engagemnet</w:t>
            </w:r>
          </w:p>
        </w:tc>
      </w:tr>
      <w:tr w14:paraId="4B8A6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 w:themeFill="background1"/>
          </w:tcPr>
          <w:p w14:paraId="1B9F6E62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</w:pPr>
            <w:bookmarkStart w:id="0" w:name="_GoBack"/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  <w:t>Difference between US &amp; UK terms?</w:t>
            </w:r>
            <w:bookmarkEnd w:id="0"/>
          </w:p>
        </w:tc>
        <w:tc>
          <w:tcPr>
            <w:tcW w:w="4261" w:type="dxa"/>
            <w:shd w:val="clear" w:color="auto" w:fill="FFFFFF" w:themeFill="background1"/>
          </w:tcPr>
          <w:p w14:paraId="33279912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  <w:t>Education</w:t>
            </w:r>
          </w:p>
        </w:tc>
      </w:tr>
    </w:tbl>
    <w:p w14:paraId="21A21B56">
      <w:pPr>
        <w:rPr>
          <w:rFonts w:hint="default" w:ascii="Cambria" w:hAnsi="Cambria" w:cs="Cambria"/>
          <w:b/>
          <w:bCs/>
          <w:sz w:val="32"/>
          <w:szCs w:val="32"/>
        </w:rPr>
      </w:pPr>
    </w:p>
    <w:p w14:paraId="3C8250A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"https://drive.google.com/drive/folders/1Ua55jWfxWYS-1_7JA0K_YJprDWIiVuZd"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5"/>
          <w:rFonts w:hint="default"/>
          <w:sz w:val="28"/>
          <w:szCs w:val="28"/>
          <w:lang w:val="en-US"/>
        </w:rPr>
        <w:t>IG Published Posts Folder</w:t>
      </w:r>
      <w:r>
        <w:rPr>
          <w:rFonts w:hint="default"/>
          <w:sz w:val="28"/>
          <w:szCs w:val="28"/>
          <w:lang w:val="en-US"/>
        </w:rPr>
        <w:fldChar w:fldCharType="end"/>
      </w:r>
    </w:p>
    <w:p w14:paraId="7A8277F2">
      <w:pPr>
        <w:rPr>
          <w:rFonts w:hint="default" w:ascii="Cambria" w:hAnsi="Cambria" w:cs="Cambria"/>
          <w:b w:val="0"/>
          <w:bCs w:val="0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7C1FDB"/>
    <w:rsid w:val="197E22CD"/>
    <w:rsid w:val="272E07E6"/>
    <w:rsid w:val="49EF60DA"/>
    <w:rsid w:val="6733112C"/>
    <w:rsid w:val="6C7C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table" w:styleId="6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2026-07-07T18:30:00Z</dcterms:created>
  <dc:creator>Hafsa Sheraz</dc:creator>
  <cp:lastModifiedBy>Hafsa Sheraz</cp:lastModifiedBy>
  <dcterms:modified xsi:type="dcterms:W3CDTF">2026-07-08T11:20:03Z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BFD3B3D0E96A42078C3A0D864CA6E66A_11</vt:lpwstr>
  </property>
</Properties>
</file>