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3DE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 w:line="12" w:lineRule="atLeast"/>
        <w:ind w:left="0" w:right="0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44"/>
          <w:szCs w:val="44"/>
          <w:bdr w:val="none" w:color="auto" w:sz="0" w:space="0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44"/>
          <w:szCs w:val="44"/>
          <w:bdr w:val="none" w:color="auto" w:sz="0" w:space="0"/>
          <w:vertAlign w:val="baseline"/>
          <w:lang w:val="en-US"/>
        </w:rPr>
        <w:t>LinkedIn Article</w:t>
      </w:r>
    </w:p>
    <w:p w14:paraId="1748D1DD">
      <w:pPr>
        <w:bidi w:val="0"/>
        <w:rPr>
          <w:rFonts w:hint="default"/>
          <w:sz w:val="28"/>
          <w:szCs w:val="28"/>
          <w:lang w:val="en-US"/>
        </w:rPr>
      </w:pPr>
    </w:p>
    <w:p w14:paraId="1EE1859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Title:</w:t>
      </w:r>
    </w:p>
    <w:p w14:paraId="581E69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 w:line="12" w:lineRule="atLeast"/>
        <w:ind w:left="0" w:right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44"/>
          <w:szCs w:val="44"/>
          <w:bdr w:val="none" w:color="auto" w:sz="0" w:space="0"/>
          <w:vertAlign w:val="baseline"/>
        </w:rPr>
        <w:t>What Managing Yarn Charms Taught Me About Digital Marketing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kern w:val="0"/>
          <w:sz w:val="16"/>
          <w:szCs w:val="16"/>
          <w:bdr w:val="none" w:color="0A66C2" w:sz="0" w:space="0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kern w:val="0"/>
          <w:sz w:val="16"/>
          <w:szCs w:val="16"/>
          <w:bdr w:val="none" w:color="0A66C2" w:sz="0" w:space="0"/>
          <w:vertAlign w:val="baseline"/>
          <w:lang w:val="en-US" w:eastAsia="zh-CN" w:bidi="ar"/>
        </w:rPr>
        <w:instrText xml:space="preserve"> HYPERLINK "https://www.linkedin.com/in/hafsa-sheraz-1830b1349/"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kern w:val="0"/>
          <w:sz w:val="16"/>
          <w:szCs w:val="16"/>
          <w:bdr w:val="none" w:color="0A66C2" w:sz="0" w:space="0"/>
          <w:vertAlign w:val="baseline"/>
          <w:lang w:val="en-US" w:eastAsia="zh-CN" w:bidi="ar"/>
        </w:rPr>
        <w:fldChar w:fldCharType="separate"/>
      </w:r>
    </w:p>
    <w:p w14:paraId="21619AA4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kern w:val="0"/>
          <w:sz w:val="16"/>
          <w:szCs w:val="16"/>
          <w:bdr w:val="none" w:color="0A66C2" w:sz="0" w:space="0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kern w:val="0"/>
          <w:sz w:val="16"/>
          <w:szCs w:val="16"/>
          <w:bdr w:val="none" w:color="0A66C2" w:sz="0" w:space="0"/>
          <w:vertAlign w:val="baseline"/>
          <w:lang w:val="en-US" w:eastAsia="zh-CN" w:bidi="ar"/>
        </w:rPr>
        <w:fldChar w:fldCharType="end"/>
      </w:r>
    </w:p>
    <w:p w14:paraId="016B224D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Managing a handmade business is often viewed as simply creating products and posting them online. However, working on my brand, Yarn Charms, has shown me a powerful truth: successful digital marketing requires much more than regular posting.</w:t>
      </w:r>
    </w:p>
    <w:p w14:paraId="19D9DE64">
      <w:pPr>
        <w:keepNext w:val="0"/>
        <w:keepLines w:val="0"/>
        <w:widowControl/>
        <w:suppressLineNumbers w:val="0"/>
        <w:pBdr>
          <w:top w:val="none" w:color="56687A" w:sz="0" w:space="0"/>
          <w:left w:val="single" w:color="56687A" w:sz="18" w:space="10"/>
          <w:bottom w:val="none" w:color="56687A" w:sz="0" w:space="0"/>
          <w:right w:val="none" w:color="56687A" w:sz="0" w:space="0"/>
        </w:pBdr>
        <w:bidi w:val="0"/>
        <w:spacing w:before="0" w:beforeAutospacing="0" w:after="562" w:afterAutospacing="0" w:line="13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56687A"/>
          <w:spacing w:val="0"/>
          <w:sz w:val="28"/>
          <w:szCs w:val="28"/>
        </w:rPr>
      </w:pPr>
      <w:r>
        <w:rPr>
          <w:rStyle w:val="7"/>
          <w:rFonts w:hint="default" w:ascii="Segoe UI" w:hAnsi="Segoe UI" w:eastAsia="Segoe UI" w:cs="Segoe UI"/>
          <w:i/>
          <w:iCs/>
          <w:caps w:val="0"/>
          <w:color w:val="56687A"/>
          <w:spacing w:val="0"/>
          <w:kern w:val="0"/>
          <w:sz w:val="28"/>
          <w:szCs w:val="28"/>
          <w:bdr w:val="none" w:color="56687A" w:sz="0" w:space="0"/>
          <w:vertAlign w:val="baseline"/>
          <w:lang w:val="en-US" w:eastAsia="zh-CN" w:bidi="ar"/>
        </w:rPr>
        <w:t>"Marketing is no longer about the stuff that you make, but about the stories you tell."</w:t>
      </w:r>
      <w:r>
        <w:rPr>
          <w:rFonts w:hint="default" w:ascii="Segoe UI" w:hAnsi="Segoe UI" w:eastAsia="Segoe UI" w:cs="Segoe UI"/>
          <w:i w:val="0"/>
          <w:iCs w:val="0"/>
          <w:caps w:val="0"/>
          <w:color w:val="56687A"/>
          <w:spacing w:val="0"/>
          <w:kern w:val="0"/>
          <w:sz w:val="28"/>
          <w:szCs w:val="28"/>
          <w:bdr w:val="none" w:color="56687A" w:sz="0" w:space="0"/>
          <w:vertAlign w:val="baselin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56687A"/>
          <w:spacing w:val="0"/>
          <w:kern w:val="0"/>
          <w:sz w:val="28"/>
          <w:szCs w:val="28"/>
          <w:bdr w:val="single" w:color="56687A" w:sz="18" w:space="0"/>
          <w:vertAlign w:val="baseline"/>
          <w:lang w:val="en-US" w:eastAsia="zh-CN" w:bidi="ar"/>
        </w:rPr>
        <w:t>- Seth Godin</w:t>
      </w:r>
    </w:p>
    <w:p w14:paraId="755778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2" w:afterAutospacing="0" w:line="13" w:lineRule="atLeast"/>
        <w:ind w:left="0" w:right="0"/>
        <w:textAlignment w:val="baseline"/>
        <w:rPr>
          <w:rFonts w:hint="default" w:ascii="Cambria" w:hAnsi="Cambria" w:eastAsia="Segoe UI" w:cs="Cambria"/>
          <w:b/>
          <w:bCs/>
          <w:sz w:val="36"/>
          <w:szCs w:val="36"/>
        </w:rPr>
      </w:pPr>
      <w:r>
        <w:rPr>
          <w:rFonts w:hint="default" w:ascii="Cambria" w:hAnsi="Cambria" w:eastAsia="Segoe UI" w:cs="Cambria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vertAlign w:val="baseline"/>
        </w:rPr>
        <w:t xml:space="preserve">Lesson 1: Data Over Guesswork </w:t>
      </w:r>
    </w:p>
    <w:p w14:paraId="607BFE4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5" w:lineRule="atLeast"/>
        <w:ind w:left="0" w:right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Throughout this project, I learned the importance of understanding audience behavior before creating content. By reviewing performance insights and metrics from previous campaigns, a clear pattern emerged: 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Educational posts consistently generated stronger engagement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 than purely promotional content. This crucial observation completely guided the content strategy for Project 2. Instead of focusing only on sales, I placed a much greater emphasis on: </w:t>
      </w:r>
    </w:p>
    <w:p w14:paraId="2E20B4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Sharing crochet knowledge and tips. </w:t>
      </w:r>
    </w:p>
    <w:p w14:paraId="46EE6E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Answering frequently asked questions (FAQs).</w:t>
      </w:r>
    </w:p>
    <w:p w14:paraId="116E7A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Building long-term trust with the audience.</w:t>
      </w:r>
    </w:p>
    <w:p w14:paraId="15C23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3424555" cy="3424555"/>
            <wp:effectExtent l="0" t="0" r="4445" b="4445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3424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3A3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2"/>
          <w:szCs w:val="22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2"/>
          <w:szCs w:val="22"/>
          <w:bdr w:val="none" w:color="auto" w:sz="0" w:space="0"/>
          <w:vertAlign w:val="baseline"/>
          <w:lang w:val="en-US" w:eastAsia="zh-CN" w:bidi="ar"/>
        </w:rPr>
        <w:t>Figure 1: Picture showing Increase in Instagram Insights</w:t>
      </w:r>
    </w:p>
    <w:p w14:paraId="6F1E4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Cambria" w:hAnsi="Cambria" w:eastAsia="Segoe UI" w:cs="Cambria"/>
          <w:i/>
          <w:iCs/>
          <w:caps w:val="0"/>
          <w:spacing w:val="0"/>
          <w:kern w:val="0"/>
          <w:sz w:val="36"/>
          <w:szCs w:val="36"/>
          <w:bdr w:val="none" w:color="auto" w:sz="0" w:space="0"/>
          <w:vertAlign w:val="baseline"/>
          <w:lang w:val="en-US" w:eastAsia="zh-CN" w:bidi="ar"/>
        </w:rPr>
      </w:pPr>
    </w:p>
    <w:p w14:paraId="36B96F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2" w:afterAutospacing="0" w:line="13" w:lineRule="atLeast"/>
        <w:ind w:left="0" w:right="0"/>
        <w:textAlignment w:val="baseline"/>
        <w:rPr>
          <w:rFonts w:hint="default" w:ascii="Cambria" w:hAnsi="Cambria" w:eastAsia="Segoe UI" w:cs="Cambria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vertAlign w:val="baseline"/>
        </w:rPr>
      </w:pPr>
    </w:p>
    <w:p w14:paraId="50EE53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2" w:afterAutospacing="0" w:line="13" w:lineRule="atLeast"/>
        <w:ind w:left="0" w:right="0"/>
        <w:textAlignment w:val="baseline"/>
        <w:rPr>
          <w:rFonts w:hint="default" w:ascii="Cambria" w:hAnsi="Cambria" w:eastAsia="Segoe UI" w:cs="Cambria"/>
          <w:b/>
          <w:bCs/>
          <w:sz w:val="36"/>
          <w:szCs w:val="36"/>
        </w:rPr>
      </w:pPr>
      <w:r>
        <w:rPr>
          <w:rFonts w:hint="default" w:ascii="Cambria" w:hAnsi="Cambria" w:eastAsia="Segoe UI" w:cs="Cambria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vertAlign w:val="baseline"/>
        </w:rPr>
        <w:t>Lesson 2: Work Smarter, Not Harder</w:t>
      </w:r>
    </w:p>
    <w:p w14:paraId="05FCD09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5" w:lineRule="atLeast"/>
        <w:ind w:left="0" w:right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Another important lesson was the value of consistency across platforms. Managing multiple channels can be overwhelming, but I discovered the power of 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content 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  <w:lang w:val="en-US"/>
        </w:rPr>
        <w:t>re-purposing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Rather than creating completely different content for each platform, existing content was thoughtfully adapted for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 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Instagram, Facebook, LinkedIn, and Reddit.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This approach brought two massive benefits:</w:t>
      </w:r>
    </w:p>
    <w:p w14:paraId="2A1F1D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It greatly improved content creation efficiency. </w:t>
      </w:r>
    </w:p>
    <w:p w14:paraId="7D469B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It maintained a very consistent brand identity everywhere.</w:t>
      </w:r>
    </w:p>
    <w:p w14:paraId="11174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3259455" cy="4365625"/>
            <wp:effectExtent l="0" t="0" r="4445" b="3175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436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A44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Figure 2: Basic Idea of Content Repurposing</w:t>
      </w:r>
    </w:p>
    <w:p w14:paraId="08A5F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</w:pPr>
    </w:p>
    <w:p w14:paraId="1ABE5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</w:pPr>
    </w:p>
    <w:p w14:paraId="620671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2" w:afterAutospacing="0" w:line="13" w:lineRule="atLeast"/>
        <w:ind w:left="0" w:right="0"/>
        <w:textAlignment w:val="baseline"/>
        <w:rPr>
          <w:rFonts w:hint="default" w:ascii="Cambria" w:hAnsi="Cambria" w:eastAsia="Segoe UI" w:cs="Cambria"/>
          <w:b/>
          <w:bCs/>
          <w:sz w:val="36"/>
          <w:szCs w:val="36"/>
        </w:rPr>
      </w:pPr>
      <w:r>
        <w:rPr>
          <w:rFonts w:hint="default" w:ascii="Cambria" w:hAnsi="Cambria" w:eastAsia="Segoe UI" w:cs="Cambria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vertAlign w:val="baseline"/>
        </w:rPr>
        <w:t xml:space="preserve">Lesson 3: Conversations Over Sales </w:t>
      </w:r>
    </w:p>
    <w:p w14:paraId="1BB0BE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5" w:lineRule="atLeast"/>
        <w:ind w:left="0" w:right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The project also reinforced that meaningful engagement is built through 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authentic conversations rather than constant selling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. To bring this to life, I shifted toward interactive marketing elements, including:</w:t>
      </w:r>
    </w:p>
    <w:p w14:paraId="11780B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Interactive stories to get daily feedback.</w:t>
      </w:r>
    </w:p>
    <w:p w14:paraId="18EA39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Polls to let the audience vote on new designs. </w:t>
      </w:r>
    </w:p>
    <w:p w14:paraId="1E3CD7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Community-focused content that encouraged active participation.</w:t>
      </w:r>
    </w:p>
    <w:p w14:paraId="42B192D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5" w:lineRule="atLeast"/>
        <w:ind w:left="0" w:right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These steps heavily strengthened my relationships with followers and turned passive viewers into an active community.</w:t>
      </w:r>
    </w:p>
    <w:p w14:paraId="10768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3683635" cy="3683635"/>
            <wp:effectExtent l="0" t="0" r="12065" b="12065"/>
            <wp:docPr id="4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635" cy="3683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A35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Figure 3: Audience Engagement through Interactive Story</w:t>
      </w:r>
    </w:p>
    <w:p w14:paraId="0E8802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</w:pPr>
    </w:p>
    <w:p w14:paraId="682A3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Segoe UI" w:hAnsi="Segoe UI" w:eastAsia="Segoe UI" w:cs="Segoe UI"/>
          <w:i/>
          <w:iCs/>
          <w:caps w:val="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</w:pPr>
    </w:p>
    <w:p w14:paraId="383A3B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2" w:afterAutospacing="0" w:line="13" w:lineRule="atLeast"/>
        <w:ind w:left="0" w:right="0"/>
        <w:textAlignment w:val="baseline"/>
        <w:rPr>
          <w:rFonts w:hint="default" w:ascii="Cambria" w:hAnsi="Cambria" w:eastAsia="Segoe UI" w:cs="Cambria"/>
          <w:b/>
          <w:bCs/>
          <w:sz w:val="36"/>
          <w:szCs w:val="36"/>
        </w:rPr>
      </w:pPr>
      <w:r>
        <w:rPr>
          <w:rFonts w:hint="default" w:ascii="Cambria" w:hAnsi="Cambria" w:eastAsia="Segoe UI" w:cs="Cambria"/>
          <w:b/>
          <w:bCs/>
          <w:i w:val="0"/>
          <w:iCs w:val="0"/>
          <w:caps w:val="0"/>
          <w:spacing w:val="0"/>
          <w:sz w:val="36"/>
          <w:szCs w:val="36"/>
          <w:bdr w:val="none" w:color="auto" w:sz="0" w:space="0"/>
          <w:vertAlign w:val="baseline"/>
        </w:rPr>
        <w:t>Moving Forward as a Digital Marketer</w:t>
      </w:r>
    </w:p>
    <w:p w14:paraId="3A4532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5" w:lineRule="atLeast"/>
        <w:ind w:left="0" w:right="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Managing Yarn Charms has been a valuable opportunity to apply complex digital marketing concepts in a practical, real-world setting. It has strengthened my core skills in:</w:t>
      </w:r>
    </w:p>
    <w:p w14:paraId="28D70F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Content strategy development</w:t>
      </w:r>
    </w:p>
    <w:p w14:paraId="759DD80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Campaign optimization</w:t>
      </w:r>
    </w:p>
    <w:p w14:paraId="6DEE21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Audience engagement</w:t>
      </w:r>
    </w:p>
    <w:p w14:paraId="63469B0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0" w:right="0" w:hanging="360"/>
        <w:textAlignment w:val="baseline"/>
        <w:rPr>
          <w:rFonts w:hint="default" w:ascii="Segoe UI" w:hAnsi="Segoe UI" w:eastAsia="Segoe UI" w:cs="Segoe UI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Data-driven decision-making</w:t>
      </w:r>
    </w:p>
    <w:p w14:paraId="5B06F2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15" w:lineRule="atLeast"/>
        <w:ind w:left="-360" w:leftChars="0" w:right="0" w:rightChars="0"/>
        <w:textAlignment w:val="baseline"/>
        <w:rPr>
          <w:rFonts w:hint="default" w:ascii="Segoe UI" w:hAnsi="Segoe UI" w:eastAsia="Segoe UI" w:cs="Segoe UI"/>
          <w:sz w:val="28"/>
          <w:szCs w:val="28"/>
        </w:rPr>
      </w:pPr>
    </w:p>
    <w:p w14:paraId="7F0C0F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5" w:lineRule="atLeast"/>
        <w:ind w:left="0" w:right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These are the exact skills that will continue to support my growth as I step into my career as a digital marketer. I'm grateful to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28"/>
          <w:szCs w:val="28"/>
          <w:bdr w:val="none" w:color="0A66C2" w:sz="0" w:space="0"/>
          <w:vertAlign w:val="baseli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28"/>
          <w:szCs w:val="28"/>
          <w:bdr w:val="none" w:color="0A66C2" w:sz="0" w:space="0"/>
          <w:vertAlign w:val="baseline"/>
        </w:rPr>
        <w:instrText xml:space="preserve"> HYPERLINK "https://www.linkedin.com/company/developershub-corporation/"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28"/>
          <w:szCs w:val="28"/>
          <w:bdr w:val="none" w:color="0A66C2" w:sz="0" w:space="0"/>
          <w:vertAlign w:val="baseline"/>
        </w:rPr>
        <w:fldChar w:fldCharType="separate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28"/>
          <w:szCs w:val="28"/>
          <w:bdr w:val="none" w:color="0A66C2" w:sz="0" w:space="0"/>
          <w:vertAlign w:val="baseline"/>
        </w:rPr>
        <w:t>DevelopersHub Corporation©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28"/>
          <w:szCs w:val="28"/>
          <w:bdr w:val="none" w:color="0A66C2" w:sz="0" w:space="0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 for this valuable opportunity.</w:t>
      </w:r>
    </w:p>
    <w:p w14:paraId="644E8B3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5" w:lineRule="atLeast"/>
        <w:ind w:left="0" w:right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</w:pPr>
    </w:p>
    <w:p w14:paraId="3FDAE56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15" w:lineRule="atLeast"/>
        <w:ind w:left="0" w:right="0"/>
        <w:textAlignment w:val="baseline"/>
        <w:rPr>
          <w:rFonts w:hint="default" w:ascii="Segoe UI" w:hAnsi="Segoe UI" w:eastAsia="Segoe UI" w:cs="Segoe UI"/>
          <w:sz w:val="28"/>
          <w:szCs w:val="28"/>
        </w:rPr>
      </w:pPr>
    </w:p>
    <w:p w14:paraId="7C5EBEFD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Published Proof</w:t>
      </w:r>
    </w:p>
    <w:p w14:paraId="618E1D21">
      <w:pPr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6FA82A8F">
      <w:pPr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drawing>
          <wp:inline distT="0" distB="0" distL="114300" distR="114300">
            <wp:extent cx="3948430" cy="2618740"/>
            <wp:effectExtent l="0" t="0" r="1270" b="10160"/>
            <wp:docPr id="8" name="Picture 8" descr="Screenshot 2026-07-09 00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09 0036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D51C">
      <w:pPr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drawing>
          <wp:inline distT="0" distB="0" distL="114300" distR="114300">
            <wp:extent cx="3857625" cy="2982595"/>
            <wp:effectExtent l="0" t="0" r="3175" b="1905"/>
            <wp:docPr id="9" name="Picture 9" descr="Screenshot 2026-07-09 003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09 003628"/>
                    <pic:cNvPicPr>
                      <a:picLocks noChangeAspect="1"/>
                    </pic:cNvPicPr>
                  </pic:nvPicPr>
                  <pic:blipFill>
                    <a:blip r:embed="rId8"/>
                    <a:srcRect l="-749" t="19213" r="749" b="329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DFB9">
      <w:pPr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5F063698">
      <w:pPr>
        <w:jc w:val="left"/>
        <w:rPr>
          <w:rFonts w:hint="default" w:asciiTheme="minorAscii" w:hAnsiTheme="minorAscii" w:cstheme="majorEastAsia"/>
          <w:b w:val="0"/>
          <w:bCs w:val="0"/>
          <w:i w:val="0"/>
          <w:iCs w:val="0"/>
          <w:sz w:val="32"/>
          <w:szCs w:val="32"/>
          <w:lang w:val="en-US"/>
        </w:rPr>
      </w:pPr>
    </w:p>
    <w:p w14:paraId="23353A14">
      <w:pPr>
        <w:jc w:val="left"/>
        <w:rPr>
          <w:rFonts w:hint="default" w:asciiTheme="minorAscii" w:hAnsiTheme="minorAscii" w:cstheme="majorEastAsia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 w:asciiTheme="minorAscii" w:hAnsiTheme="minorAscii" w:cstheme="majorEastAsia"/>
          <w:b w:val="0"/>
          <w:bCs w:val="0"/>
          <w:i w:val="0"/>
          <w:iCs w:val="0"/>
          <w:sz w:val="32"/>
          <w:szCs w:val="32"/>
          <w:lang w:val="en-US"/>
        </w:rPr>
        <w:t>Hyperlink:</w:t>
      </w:r>
    </w:p>
    <w:p w14:paraId="55366E1A">
      <w:pPr>
        <w:jc w:val="left"/>
        <w:rPr>
          <w:rFonts w:hint="default" w:ascii="Cambria" w:hAnsi="Cambria"/>
          <w:b w:val="0"/>
          <w:bCs w:val="0"/>
          <w:i/>
          <w:iCs/>
          <w:sz w:val="32"/>
          <w:szCs w:val="32"/>
          <w:lang w:val="en-US"/>
        </w:rPr>
      </w:pPr>
    </w:p>
    <w:p w14:paraId="60804CAD">
      <w:pPr>
        <w:jc w:val="left"/>
        <w:rPr>
          <w:rFonts w:hint="default" w:ascii="Cambria" w:hAnsi="Cambria" w:cs="Cambria"/>
          <w:b w:val="0"/>
          <w:bCs w:val="0"/>
          <w:i/>
          <w:iCs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i/>
          <w:iCs/>
          <w:sz w:val="32"/>
          <w:szCs w:val="32"/>
          <w:lang w:val="en-US"/>
        </w:rPr>
        <w:fldChar w:fldCharType="begin"/>
      </w:r>
      <w:r>
        <w:rPr>
          <w:rFonts w:hint="default" w:ascii="Cambria" w:hAnsi="Cambria"/>
          <w:b w:val="0"/>
          <w:bCs w:val="0"/>
          <w:i/>
          <w:iCs/>
          <w:sz w:val="32"/>
          <w:szCs w:val="32"/>
          <w:lang w:val="en-US"/>
        </w:rPr>
        <w:instrText xml:space="preserve"> HYPERLINK "https://www.linkedin.com/posts/hafsa-sheraz-1830b1349_digitalmarketing-handmadebusiness-marketingstrategy-ugcPost-7480703656363974656-19V-/?utm_source=social_share_send&amp;utm_medium=member_desktop_web&amp;rcm=ACoAAFcLkrMBnENwlinEDb3gkw-gYpW2kFiCzzY" </w:instrText>
      </w:r>
      <w:r>
        <w:rPr>
          <w:rFonts w:hint="default" w:ascii="Cambria" w:hAnsi="Cambria"/>
          <w:b w:val="0"/>
          <w:bCs w:val="0"/>
          <w:i/>
          <w:iCs/>
          <w:sz w:val="32"/>
          <w:szCs w:val="32"/>
          <w:lang w:val="en-US"/>
        </w:rPr>
        <w:fldChar w:fldCharType="separate"/>
      </w:r>
      <w:r>
        <w:rPr>
          <w:rStyle w:val="8"/>
          <w:rFonts w:hint="default" w:ascii="Cambria" w:hAnsi="Cambria"/>
          <w:b w:val="0"/>
          <w:bCs w:val="0"/>
          <w:i/>
          <w:iCs/>
          <w:sz w:val="32"/>
          <w:szCs w:val="32"/>
          <w:lang w:val="en-US"/>
        </w:rPr>
        <w:t>What Managing Yarn Charms Taught Me About Digital Marketing - LinkedIn Article</w:t>
      </w:r>
      <w:r>
        <w:rPr>
          <w:rFonts w:hint="default" w:ascii="Cambria" w:hAnsi="Cambria"/>
          <w:b w:val="0"/>
          <w:bCs w:val="0"/>
          <w:i/>
          <w:iCs/>
          <w:sz w:val="32"/>
          <w:szCs w:val="32"/>
          <w:lang w:val="en-US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B9481"/>
    <w:multiLevelType w:val="multilevel"/>
    <w:tmpl w:val="17CB9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E740410"/>
    <w:multiLevelType w:val="multilevel"/>
    <w:tmpl w:val="1E740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66B60FF"/>
    <w:multiLevelType w:val="multilevel"/>
    <w:tmpl w:val="366B6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DD9C871"/>
    <w:multiLevelType w:val="multilevel"/>
    <w:tmpl w:val="5DD9C8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A5D69"/>
    <w:rsid w:val="7A5A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2026-07-08T18:44:00Z</dcterms:created>
  <dc:creator>Hafsa Sheraz</dc:creator>
  <cp:lastModifiedBy>Hafsa Sheraz</cp:lastModifiedBy>
  <dcterms:modified xsi:type="dcterms:W3CDTF">2026-07-08T19:40:31Z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8F7A34FAE9544A978BFB412AC094CD54_11</vt:lpwstr>
  </property>
</Properties>
</file>