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gsmyko3sjo32" w:id="0"/>
      <w:bookmarkEnd w:id="0"/>
      <w:r w:rsidDel="00000000" w:rsidR="00000000" w:rsidRPr="00000000">
        <w:rPr>
          <w:rFonts w:ascii="Times New Roman" w:cs="Times New Roman" w:eastAsia="Times New Roman" w:hAnsi="Times New Roman"/>
          <w:b w:val="1"/>
          <w:sz w:val="46"/>
          <w:szCs w:val="46"/>
          <w:rtl w:val="0"/>
        </w:rPr>
        <w:t xml:space="preserve">Project Report: Social Media Sentiment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3p7g03ut3qr6" w:id="1"/>
      <w:bookmarkEnd w:id="1"/>
      <w:r w:rsidDel="00000000" w:rsidR="00000000" w:rsidRPr="00000000">
        <w:rPr>
          <w:rFonts w:ascii="Times New Roman" w:cs="Times New Roman" w:eastAsia="Times New Roman" w:hAnsi="Times New Roman"/>
          <w:b w:val="1"/>
          <w:sz w:val="34"/>
          <w:szCs w:val="34"/>
          <w:rtl w:val="0"/>
        </w:rPr>
        <w:t xml:space="preserve">1. Introduction</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rapid expansion of social media platforms has created an enormous volume of user-generated content, reflecting diverse sentiments. Understanding these sentiments is crucial for businesses, researchers, and policymakers. This project focuses on analyzing sentiments from social media posts, classifying them into four categories: positive, negative, neutral, and irrelevant.</w: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eli4gmw7iyzy" w:id="2"/>
      <w:bookmarkEnd w:id="2"/>
      <w:r w:rsidDel="00000000" w:rsidR="00000000" w:rsidRPr="00000000">
        <w:rPr>
          <w:rFonts w:ascii="Times New Roman" w:cs="Times New Roman" w:eastAsia="Times New Roman" w:hAnsi="Times New Roman"/>
          <w:b w:val="1"/>
          <w:sz w:val="34"/>
          <w:szCs w:val="34"/>
          <w:rtl w:val="0"/>
        </w:rPr>
        <w:t xml:space="preserve">2. Dataset Collection</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the dataset was obtained from a publicly accessible repository containing tweets labeled with corresponding sentiment classes. The specific dataset used is the "Twitter Sentiment Analysis" dataset, which includes numerous tweets along with their sentiment labels. This dataset was chosen for its relevance and richness in textual data, allowing for effective training and evaluation of sentiment analysis models.</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was loaded directly from a CSV file hosted on GitHub (</w:t>
      </w:r>
      <w:r w:rsidDel="00000000" w:rsidR="00000000" w:rsidRPr="00000000">
        <w:rPr>
          <w:rFonts w:ascii="Times New Roman" w:cs="Times New Roman" w:eastAsia="Times New Roman" w:hAnsi="Times New Roman"/>
          <w:rtl w:val="0"/>
        </w:rPr>
        <w:t xml:space="preserve">link: </w:t>
      </w:r>
      <w:hyperlink r:id="rId6">
        <w:r w:rsidDel="00000000" w:rsidR="00000000" w:rsidRPr="00000000">
          <w:rPr>
            <w:rFonts w:ascii="Times New Roman" w:cs="Times New Roman" w:eastAsia="Times New Roman" w:hAnsi="Times New Roman"/>
            <w:color w:val="1155cc"/>
            <w:u w:val="single"/>
            <w:rtl w:val="0"/>
          </w:rPr>
          <w:t xml:space="preserve">https://raw.githubusercontent.com/laxmimerit/All-CSV-ML-Data-Files-Download/master/twitter_sentiment.csv</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loading the dataset, only the relevant columns were selected, which consist of sentiment labels and the tweet texts. The columns were renamed for better clarity ['sentiment', 'text'].</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dataset contains:</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   22808</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   21109</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Neutral    -   18603</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Irrelevant  -  13162</w:t>
      </w:r>
    </w:p>
    <w:p w:rsidR="00000000" w:rsidDel="00000000" w:rsidP="00000000" w:rsidRDefault="00000000" w:rsidRPr="00000000" w14:paraId="00000010">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r12ug498gzvj" w:id="3"/>
      <w:bookmarkEnd w:id="3"/>
      <w:r w:rsidDel="00000000" w:rsidR="00000000" w:rsidRPr="00000000">
        <w:rPr>
          <w:rFonts w:ascii="Times New Roman" w:cs="Times New Roman" w:eastAsia="Times New Roman" w:hAnsi="Times New Roman"/>
          <w:b w:val="1"/>
          <w:sz w:val="34"/>
          <w:szCs w:val="34"/>
          <w:rtl w:val="0"/>
        </w:rPr>
        <w:t xml:space="preserve">3. Data Preprocessing</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is essential in preparing raw data for analysis. In this project, several steps were taken to clean and preprocess the dataset:</w:t>
      </w:r>
    </w:p>
    <w:p w:rsidR="00000000" w:rsidDel="00000000" w:rsidP="00000000" w:rsidRDefault="00000000" w:rsidRPr="00000000" w14:paraId="00000012">
      <w:pPr>
        <w:numPr>
          <w:ilvl w:val="0"/>
          <w:numId w:val="1"/>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Lowercasing</w:t>
      </w:r>
      <w:r w:rsidDel="00000000" w:rsidR="00000000" w:rsidRPr="00000000">
        <w:rPr>
          <w:rFonts w:ascii="Times New Roman" w:cs="Times New Roman" w:eastAsia="Times New Roman" w:hAnsi="Times New Roman"/>
          <w:rtl w:val="0"/>
        </w:rPr>
        <w:t xml:space="preserve">: All text data was converted to lowercase to ensure uniformity across the dataset.</w:t>
      </w:r>
    </w:p>
    <w:p w:rsidR="00000000" w:rsidDel="00000000" w:rsidP="00000000" w:rsidRDefault="00000000" w:rsidRPr="00000000" w14:paraId="00000013">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Removing Unwanted Content</w:t>
      </w:r>
      <w:r w:rsidDel="00000000" w:rsidR="00000000" w:rsidRPr="00000000">
        <w:rPr>
          <w:rFonts w:ascii="Times New Roman" w:cs="Times New Roman" w:eastAsia="Times New Roman" w:hAnsi="Times New Roman"/>
          <w:rtl w:val="0"/>
        </w:rPr>
        <w:t xml:space="preserve">: URLs, HTML tags, special characters, and retweets were removed to focus on the sentiments expressed in the text.</w:t>
      </w:r>
    </w:p>
    <w:p w:rsidR="00000000" w:rsidDel="00000000" w:rsidP="00000000" w:rsidRDefault="00000000" w:rsidRPr="00000000" w14:paraId="00000014">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Handling Missing Values</w:t>
      </w:r>
      <w:r w:rsidDel="00000000" w:rsidR="00000000" w:rsidRPr="00000000">
        <w:rPr>
          <w:rFonts w:ascii="Times New Roman" w:cs="Times New Roman" w:eastAsia="Times New Roman" w:hAnsi="Times New Roman"/>
          <w:rtl w:val="0"/>
        </w:rPr>
        <w:t xml:space="preserve">: Any missing text entries were filled with empty strings to avoid disruptions during processing.</w:t>
      </w:r>
    </w:p>
    <w:p w:rsidR="00000000" w:rsidDel="00000000" w:rsidP="00000000" w:rsidRDefault="00000000" w:rsidRPr="00000000" w14:paraId="00000015">
      <w:pPr>
        <w:numPr>
          <w:ilvl w:val="0"/>
          <w:numId w:val="1"/>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Text Cleaning</w:t>
      </w:r>
      <w:r w:rsidDel="00000000" w:rsidR="00000000" w:rsidRPr="00000000">
        <w:rPr>
          <w:rFonts w:ascii="Times New Roman" w:cs="Times New Roman" w:eastAsia="Times New Roman" w:hAnsi="Times New Roman"/>
          <w:rtl w:val="0"/>
        </w:rPr>
        <w:t xml:space="preserve">: Various preprocessing functions were applied to clean the data thoroughly.</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preprocessing steps significantly enhanced the quality of the input data, contributing to the improved performance of the sentiment analysis models. For URLs, HTML tags, special characters, and retweets  were removed using the </w:t>
      </w:r>
      <w:r w:rsidDel="00000000" w:rsidR="00000000" w:rsidRPr="00000000">
        <w:rPr>
          <w:rFonts w:ascii="Times New Roman" w:cs="Times New Roman" w:eastAsia="Times New Roman" w:hAnsi="Times New Roman"/>
          <w:color w:val="434343"/>
          <w:u w:val="single"/>
          <w:rtl w:val="0"/>
        </w:rPr>
        <w:t xml:space="preserve">preprocess-kgptalkie</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rtl w:val="0"/>
        </w:rPr>
        <w:t xml:space="preserve">library.</w: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wmi1vjrl4iqy" w:id="4"/>
      <w:bookmarkEnd w:id="4"/>
      <w:r w:rsidDel="00000000" w:rsidR="00000000" w:rsidRPr="00000000">
        <w:rPr>
          <w:rFonts w:ascii="Times New Roman" w:cs="Times New Roman" w:eastAsia="Times New Roman" w:hAnsi="Times New Roman"/>
          <w:b w:val="1"/>
          <w:sz w:val="34"/>
          <w:szCs w:val="34"/>
          <w:rtl w:val="0"/>
        </w:rPr>
        <w:t xml:space="preserve">4. Model Training</w:t>
      </w:r>
    </w:p>
    <w:p w:rsidR="00000000" w:rsidDel="00000000" w:rsidP="00000000" w:rsidRDefault="00000000" w:rsidRPr="00000000" w14:paraId="00000018">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dhg3cnoav3tq" w:id="5"/>
      <w:bookmarkEnd w:id="5"/>
      <w:r w:rsidDel="00000000" w:rsidR="00000000" w:rsidRPr="00000000">
        <w:rPr>
          <w:rFonts w:ascii="Times New Roman" w:cs="Times New Roman" w:eastAsia="Times New Roman" w:hAnsi="Times New Roman"/>
          <w:b w:val="1"/>
          <w:color w:val="000000"/>
          <w:sz w:val="26"/>
          <w:szCs w:val="26"/>
          <w:rtl w:val="0"/>
        </w:rPr>
        <w:t xml:space="preserve">4.1. Applied Algorithms </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 different machine learning algorithms were selected for training and evaluation:</w:t>
      </w:r>
    </w:p>
    <w:p w:rsidR="00000000" w:rsidDel="00000000" w:rsidP="00000000" w:rsidRDefault="00000000" w:rsidRPr="00000000" w14:paraId="0000001A">
      <w:pPr>
        <w:numPr>
          <w:ilvl w:val="0"/>
          <w:numId w:val="2"/>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Naive Bayes Classifier</w:t>
      </w:r>
      <w:r w:rsidDel="00000000" w:rsidR="00000000" w:rsidRPr="00000000">
        <w:rPr>
          <w:rFonts w:ascii="Times New Roman" w:cs="Times New Roman" w:eastAsia="Times New Roman" w:hAnsi="Times New Roman"/>
          <w:rtl w:val="0"/>
        </w:rPr>
        <w:t xml:space="preserve">: A simple probabilistic model that is quick to train and effective for text classification tasks.</w:t>
      </w:r>
    </w:p>
    <w:p w:rsidR="00000000" w:rsidDel="00000000" w:rsidP="00000000" w:rsidRDefault="00000000" w:rsidRPr="00000000" w14:paraId="0000001B">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Decision Tree Classifier</w:t>
      </w:r>
      <w:r w:rsidDel="00000000" w:rsidR="00000000" w:rsidRPr="00000000">
        <w:rPr>
          <w:rFonts w:ascii="Times New Roman" w:cs="Times New Roman" w:eastAsia="Times New Roman" w:hAnsi="Times New Roman"/>
          <w:rtl w:val="0"/>
        </w:rPr>
        <w:t xml:space="preserve">: A model that creates a tree-like structure for making decisions based on feature values, providing a clear interpretation of the decision-making process.</w:t>
      </w:r>
    </w:p>
    <w:p w:rsidR="00000000" w:rsidDel="00000000" w:rsidP="00000000" w:rsidRDefault="00000000" w:rsidRPr="00000000" w14:paraId="0000001C">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Support Vector Machine (SVM)</w:t>
      </w:r>
      <w:r w:rsidDel="00000000" w:rsidR="00000000" w:rsidRPr="00000000">
        <w:rPr>
          <w:rFonts w:ascii="Times New Roman" w:cs="Times New Roman" w:eastAsia="Times New Roman" w:hAnsi="Times New Roman"/>
          <w:rtl w:val="0"/>
        </w:rPr>
        <w:t xml:space="preserve">: A powerful classifier that constructs hyperplanes in high-dimensional space to separate different sentiment classes, known for its robustness.</w:t>
      </w:r>
    </w:p>
    <w:p w:rsidR="00000000" w:rsidDel="00000000" w:rsidP="00000000" w:rsidRDefault="00000000" w:rsidRPr="00000000" w14:paraId="0000001D">
      <w:pPr>
        <w:numPr>
          <w:ilvl w:val="0"/>
          <w:numId w:val="2"/>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Random Forest Classifier</w:t>
      </w:r>
      <w:r w:rsidDel="00000000" w:rsidR="00000000" w:rsidRPr="00000000">
        <w:rPr>
          <w:rFonts w:ascii="Times New Roman" w:cs="Times New Roman" w:eastAsia="Times New Roman" w:hAnsi="Times New Roman"/>
          <w:rtl w:val="0"/>
        </w:rPr>
        <w:t xml:space="preserve">: An ensemble method that builds multiple decision trees and combines their predictions, offering enhanced accuracy and reduced risk of overfitting.</w: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c09q5y1akhq4" w:id="6"/>
      <w:bookmarkEnd w:id="6"/>
      <w:r w:rsidDel="00000000" w:rsidR="00000000" w:rsidRPr="00000000">
        <w:rPr>
          <w:rFonts w:ascii="Times New Roman" w:cs="Times New Roman" w:eastAsia="Times New Roman" w:hAnsi="Times New Roman"/>
          <w:b w:val="1"/>
          <w:color w:val="000000"/>
          <w:sz w:val="26"/>
          <w:szCs w:val="26"/>
          <w:rtl w:val="0"/>
        </w:rPr>
        <w:t xml:space="preserve">4.2. Train-Test Split</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was divided into training and testing sets, with 80% of the data used for training and 20% for testing.</w:t>
      </w:r>
    </w:p>
    <w:p w:rsidR="00000000" w:rsidDel="00000000" w:rsidP="00000000" w:rsidRDefault="00000000" w:rsidRPr="00000000" w14:paraId="00000020">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pdxp9xbq7qbl" w:id="7"/>
      <w:bookmarkEnd w:id="7"/>
      <w:r w:rsidDel="00000000" w:rsidR="00000000" w:rsidRPr="00000000">
        <w:rPr>
          <w:rFonts w:ascii="Times New Roman" w:cs="Times New Roman" w:eastAsia="Times New Roman" w:hAnsi="Times New Roman"/>
          <w:b w:val="1"/>
          <w:color w:val="000000"/>
          <w:sz w:val="26"/>
          <w:szCs w:val="26"/>
          <w:rtl w:val="0"/>
        </w:rPr>
        <w:t xml:space="preserve">4.3. Text Vectorization</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TfidfVectorizer is a feature extraction technique from the sklearn library. It converts text data into a matrix of numerical features, which machine learning models can understand. TF-IDF stands for Term Frequency-Inverse Document Frequency, which is a measure that evaluates how important a word is to a document in a collection (or corpus). This</w:t>
      </w:r>
      <w:r w:rsidDel="00000000" w:rsidR="00000000" w:rsidRPr="00000000">
        <w:rPr>
          <w:rFonts w:ascii="Times New Roman" w:cs="Times New Roman" w:eastAsia="Times New Roman" w:hAnsi="Times New Roman"/>
          <w:rtl w:val="0"/>
        </w:rPr>
        <w:t xml:space="preserve"> vectorization was utilized to convert the text data into a format suitable for model training.</w:t>
      </w:r>
    </w:p>
    <w:p w:rsidR="00000000" w:rsidDel="00000000" w:rsidP="00000000" w:rsidRDefault="00000000" w:rsidRPr="00000000" w14:paraId="00000022">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4erifvpfmagg" w:id="8"/>
      <w:bookmarkEnd w:id="8"/>
      <w:r w:rsidDel="00000000" w:rsidR="00000000" w:rsidRPr="00000000">
        <w:rPr>
          <w:rFonts w:ascii="Times New Roman" w:cs="Times New Roman" w:eastAsia="Times New Roman" w:hAnsi="Times New Roman"/>
          <w:b w:val="1"/>
          <w:sz w:val="34"/>
          <w:szCs w:val="34"/>
          <w:rtl w:val="0"/>
        </w:rPr>
        <w:t xml:space="preserve">5. Model Evaluation</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performance of each model was evaluated based on its accuracy, which measures the percentage of correctly classified instances. The results of the models are summarized in the following table:</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56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Accuracy(%) </w:t>
            </w:r>
            <w:r w:rsidDel="00000000" w:rsidR="00000000" w:rsidRPr="00000000">
              <w:rPr>
                <w:rtl w:val="0"/>
              </w:rPr>
            </w:r>
          </w:p>
        </w:tc>
      </w:tr>
      <w:tr>
        <w:trPr>
          <w:cantSplit w:val="0"/>
          <w:trHeight w:val="66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78.95</w:t>
            </w:r>
          </w:p>
        </w:tc>
      </w:tr>
      <w:tr>
        <w:trPr>
          <w:cantSplit w:val="0"/>
          <w:trHeight w:val="63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Vector Machine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89.65</w:t>
            </w:r>
          </w:p>
        </w:tc>
      </w:tr>
    </w:tbl>
    <w:p w:rsidR="00000000" w:rsidDel="00000000" w:rsidP="00000000" w:rsidRDefault="00000000" w:rsidRPr="00000000" w14:paraId="0000002E">
      <w:pPr>
        <w:pStyle w:val="Heading3"/>
        <w:keepNext w:val="0"/>
        <w:keepLines w:val="0"/>
        <w:spacing w:before="280" w:lineRule="auto"/>
        <w:jc w:val="center"/>
        <w:rPr>
          <w:rFonts w:ascii="Times New Roman" w:cs="Times New Roman" w:eastAsia="Times New Roman" w:hAnsi="Times New Roman"/>
          <w:b w:val="1"/>
          <w:color w:val="000000"/>
          <w:sz w:val="22"/>
          <w:szCs w:val="22"/>
        </w:rPr>
      </w:pPr>
      <w:bookmarkStart w:colFirst="0" w:colLast="0" w:name="_dp5g6c1qhggk" w:id="9"/>
      <w:bookmarkEnd w:id="9"/>
      <w:r w:rsidDel="00000000" w:rsidR="00000000" w:rsidRPr="00000000">
        <w:rPr>
          <w:rFonts w:ascii="Times New Roman" w:cs="Times New Roman" w:eastAsia="Times New Roman" w:hAnsi="Times New Roman"/>
          <w:b w:val="1"/>
          <w:color w:val="000000"/>
          <w:sz w:val="22"/>
          <w:szCs w:val="22"/>
          <w:rtl w:val="0"/>
        </w:rPr>
        <w:t xml:space="preserve">Confusion Matrix:</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724150" cy="22606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24150" cy="2260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724150" cy="2247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24150" cy="2247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724150" cy="2260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24150" cy="2260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724150" cy="22733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24150" cy="2273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rg91w6jawsn8" w:id="10"/>
      <w:bookmarkEnd w:id="10"/>
      <w:r w:rsidDel="00000000" w:rsidR="00000000" w:rsidRPr="00000000">
        <w:rPr>
          <w:rFonts w:ascii="Times New Roman" w:cs="Times New Roman" w:eastAsia="Times New Roman" w:hAnsi="Times New Roman"/>
          <w:b w:val="1"/>
          <w:color w:val="000000"/>
          <w:sz w:val="26"/>
          <w:szCs w:val="26"/>
          <w:rtl w:val="0"/>
        </w:rPr>
        <w:t xml:space="preserve">Analysis of Results</w:t>
      </w:r>
    </w:p>
    <w:p w:rsidR="00000000" w:rsidDel="00000000" w:rsidP="00000000" w:rsidRDefault="00000000" w:rsidRPr="00000000" w14:paraId="00000034">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Naive Bayes Classifier</w:t>
      </w:r>
      <w:r w:rsidDel="00000000" w:rsidR="00000000" w:rsidRPr="00000000">
        <w:rPr>
          <w:rFonts w:ascii="Times New Roman" w:cs="Times New Roman" w:eastAsia="Times New Roman" w:hAnsi="Times New Roman"/>
          <w:rtl w:val="0"/>
        </w:rPr>
        <w:t xml:space="preserve">: Achieved an accuracy of 72.57%. While it is a straightforward approach, it struggled with the complexities of the text data.</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Decision Tree Classifier</w:t>
      </w:r>
      <w:r w:rsidDel="00000000" w:rsidR="00000000" w:rsidRPr="00000000">
        <w:rPr>
          <w:rFonts w:ascii="Times New Roman" w:cs="Times New Roman" w:eastAsia="Times New Roman" w:hAnsi="Times New Roman"/>
          <w:rtl w:val="0"/>
        </w:rPr>
        <w:t xml:space="preserve">: Improved accuracy to 78.95%, effectively capturing non-linear relationships but susceptible to overfitting.</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Support Vector Machine (SVM)</w:t>
      </w:r>
      <w:r w:rsidDel="00000000" w:rsidR="00000000" w:rsidRPr="00000000">
        <w:rPr>
          <w:rFonts w:ascii="Times New Roman" w:cs="Times New Roman" w:eastAsia="Times New Roman" w:hAnsi="Times New Roman"/>
          <w:rtl w:val="0"/>
        </w:rPr>
        <w:t xml:space="preserve">: Achieved an accuracy of 83.14%, demonstrating robustness in high-dimensional spaces.</w:t>
      </w:r>
    </w:p>
    <w:p w:rsidR="00000000" w:rsidDel="00000000" w:rsidP="00000000" w:rsidRDefault="00000000" w:rsidRPr="00000000" w14:paraId="00000037">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Random Forest Classifier</w:t>
      </w:r>
      <w:r w:rsidDel="00000000" w:rsidR="00000000" w:rsidRPr="00000000">
        <w:rPr>
          <w:rFonts w:ascii="Times New Roman" w:cs="Times New Roman" w:eastAsia="Times New Roman" w:hAnsi="Times New Roman"/>
          <w:rtl w:val="0"/>
        </w:rPr>
        <w:t xml:space="preserve">: Outperformed all other models with an accuracy of 89.65%, effectively handling diverse text patterns and minimizing overfitting risks.</w:t>
      </w:r>
    </w:p>
    <w:p w:rsidR="00000000" w:rsidDel="00000000" w:rsidP="00000000" w:rsidRDefault="00000000" w:rsidRPr="00000000" w14:paraId="00000038">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c8ujf87lmgau" w:id="11"/>
      <w:bookmarkEnd w:id="11"/>
      <w:r w:rsidDel="00000000" w:rsidR="00000000" w:rsidRPr="00000000">
        <w:rPr>
          <w:rFonts w:ascii="Times New Roman" w:cs="Times New Roman" w:eastAsia="Times New Roman" w:hAnsi="Times New Roman"/>
          <w:b w:val="1"/>
          <w:sz w:val="34"/>
          <w:szCs w:val="34"/>
          <w:rtl w:val="0"/>
        </w:rPr>
        <w:t xml:space="preserve">6. Conclusion</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successfully demonstrated the effectiveness of multiple machine learning algorithms in classifying sentiments from social media posts. The Random Forest classifier emerged as the most effective model, providing the highest accuracy and robust generalization capabilities.</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findings of this project highlight the importance of selecting appropriate models based on specific requirements in sentiment analysis. Future work may include exploring advanced deep learning techniques for even better performance and expanding the dataset for improved generalization.</w:t>
      </w:r>
    </w:p>
    <w:p w:rsidR="00000000" w:rsidDel="00000000" w:rsidP="00000000" w:rsidRDefault="00000000" w:rsidRPr="00000000" w14:paraId="0000003B">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2l4c07gk4ig9" w:id="12"/>
      <w:bookmarkEnd w:id="12"/>
      <w:r w:rsidDel="00000000" w:rsidR="00000000" w:rsidRPr="00000000">
        <w:rPr>
          <w:rFonts w:ascii="Times New Roman" w:cs="Times New Roman" w:eastAsia="Times New Roman" w:hAnsi="Times New Roman"/>
          <w:b w:val="1"/>
          <w:sz w:val="34"/>
          <w:szCs w:val="34"/>
          <w:rtl w:val="0"/>
        </w:rPr>
        <w:t xml:space="preserve">7. Future Work</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enhancements could focus on the following areas:</w:t>
      </w:r>
    </w:p>
    <w:p w:rsidR="00000000" w:rsidDel="00000000" w:rsidP="00000000" w:rsidRDefault="00000000" w:rsidRPr="00000000" w14:paraId="0000003D">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deep learning models such as LSTM (Long Short-Term Memory) or Transformers to improve accuracy further.</w:t>
      </w:r>
    </w:p>
    <w:p w:rsidR="00000000" w:rsidDel="00000000" w:rsidP="00000000" w:rsidRDefault="00000000" w:rsidRPr="00000000" w14:paraId="0000003E">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Expanding the dataset to include more diverse social media platforms for broader applicability.</w:t>
      </w:r>
    </w:p>
    <w:p w:rsidR="00000000" w:rsidDel="00000000" w:rsidP="00000000" w:rsidRDefault="00000000" w:rsidRPr="00000000" w14:paraId="0000003F">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Incorporating sentiment analysis of multilingual data to increase the project's relevance in global contexts.</w:t>
      </w:r>
    </w:p>
    <w:p w:rsidR="00000000" w:rsidDel="00000000" w:rsidP="00000000" w:rsidRDefault="00000000" w:rsidRPr="00000000" w14:paraId="00000040">
      <w:pPr>
        <w:pStyle w:val="Heading2"/>
        <w:keepNext w:val="0"/>
        <w:keepLines w:val="0"/>
        <w:spacing w:after="80" w:lineRule="auto"/>
        <w:jc w:val="both"/>
        <w:rPr/>
      </w:pPr>
      <w:bookmarkStart w:colFirst="0" w:colLast="0" w:name="_tyhi8tffk6t1" w:id="13"/>
      <w:bookmarkEnd w:id="13"/>
      <w:r w:rsidDel="00000000" w:rsidR="00000000" w:rsidRPr="00000000">
        <w:rPr>
          <w:rFonts w:ascii="Times New Roman" w:cs="Times New Roman" w:eastAsia="Times New Roman" w:hAnsi="Times New Roman"/>
          <w:b w:val="1"/>
          <w:sz w:val="34"/>
          <w:szCs w:val="34"/>
          <w:rtl w:val="0"/>
        </w:rPr>
        <w:t xml:space="preserve">8. References:</w:t>
      </w:r>
      <w:r w:rsidDel="00000000" w:rsidR="00000000" w:rsidRPr="00000000">
        <w:rPr>
          <w:rtl w:val="0"/>
        </w:rPr>
      </w:r>
    </w:p>
    <w:p w:rsidR="00000000" w:rsidDel="00000000" w:rsidP="00000000" w:rsidRDefault="00000000" w:rsidRPr="00000000" w14:paraId="0000004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hyperlink r:id="rId11">
        <w:r w:rsidDel="00000000" w:rsidR="00000000" w:rsidRPr="00000000">
          <w:rPr>
            <w:rFonts w:ascii="Times New Roman" w:cs="Times New Roman" w:eastAsia="Times New Roman" w:hAnsi="Times New Roman"/>
            <w:color w:val="1155cc"/>
            <w:u w:val="single"/>
            <w:rtl w:val="0"/>
          </w:rPr>
          <w:t xml:space="preserve">https://raw.githubusercontent.com/laxmimerit/All-CSV-ML-Data-Files-Download/master/twitter_sentiment.csv</w:t>
        </w:r>
      </w:hyperlink>
      <w:r w:rsidDel="00000000" w:rsidR="00000000" w:rsidRPr="00000000">
        <w:rPr>
          <w:rtl w:val="0"/>
        </w:rPr>
      </w:r>
    </w:p>
    <w:p w:rsidR="00000000" w:rsidDel="00000000" w:rsidP="00000000" w:rsidRDefault="00000000" w:rsidRPr="00000000" w14:paraId="0000004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hyperlink r:id="rId12">
        <w:r w:rsidDel="00000000" w:rsidR="00000000" w:rsidRPr="00000000">
          <w:rPr>
            <w:rFonts w:ascii="Times New Roman" w:cs="Times New Roman" w:eastAsia="Times New Roman" w:hAnsi="Times New Roman"/>
            <w:color w:val="1155cc"/>
            <w:u w:val="single"/>
            <w:rtl w:val="0"/>
          </w:rPr>
          <w:t xml:space="preserve">https://github.com/laxmimerit/preprocess_kgptalkie</w:t>
        </w:r>
      </w:hyperlink>
      <w:r w:rsidDel="00000000" w:rsidR="00000000" w:rsidRPr="00000000">
        <w:rPr>
          <w:rtl w:val="0"/>
        </w:rPr>
      </w:r>
    </w:p>
    <w:p w:rsidR="00000000" w:rsidDel="00000000" w:rsidP="00000000" w:rsidRDefault="00000000" w:rsidRPr="00000000" w14:paraId="0000004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hyperlink r:id="rId13">
        <w:r w:rsidDel="00000000" w:rsidR="00000000" w:rsidRPr="00000000">
          <w:rPr>
            <w:rFonts w:ascii="Times New Roman" w:cs="Times New Roman" w:eastAsia="Times New Roman" w:hAnsi="Times New Roman"/>
            <w:color w:val="1155cc"/>
            <w:u w:val="single"/>
            <w:rtl w:val="0"/>
          </w:rPr>
          <w:t xml:space="preserve">https://scikit-learn.org/stable/supervised_learning.html</w:t>
        </w:r>
      </w:hyperlink>
      <w:r w:rsidDel="00000000" w:rsidR="00000000" w:rsidRPr="00000000">
        <w:rPr>
          <w:rtl w:val="0"/>
        </w:rPr>
      </w:r>
    </w:p>
    <w:p w:rsidR="00000000" w:rsidDel="00000000" w:rsidP="00000000" w:rsidRDefault="00000000" w:rsidRPr="00000000" w14:paraId="0000004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hyperlink r:id="rId14">
        <w:r w:rsidDel="00000000" w:rsidR="00000000" w:rsidRPr="00000000">
          <w:rPr>
            <w:rFonts w:ascii="Times New Roman" w:cs="Times New Roman" w:eastAsia="Times New Roman" w:hAnsi="Times New Roman"/>
            <w:color w:val="1155cc"/>
            <w:u w:val="single"/>
            <w:rtl w:val="0"/>
          </w:rPr>
          <w:t xml:space="preserve">https://jakevdp.github.io/PythonDataScienceHandbook/</w:t>
        </w:r>
      </w:hyperlink>
      <w:r w:rsidDel="00000000" w:rsidR="00000000" w:rsidRPr="00000000">
        <w:rPr>
          <w:rtl w:val="0"/>
        </w:rPr>
      </w:r>
    </w:p>
    <w:p w:rsidR="00000000" w:rsidDel="00000000" w:rsidP="00000000" w:rsidRDefault="00000000" w:rsidRPr="00000000" w14:paraId="00000045">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aw.githubusercontent.com/laxmimerit/All-CSV-ML-Data-Files-Download/master/twitter_sentiment.csv" TargetMode="External"/><Relationship Id="rId10" Type="http://schemas.openxmlformats.org/officeDocument/2006/relationships/image" Target="media/image1.png"/><Relationship Id="rId13" Type="http://schemas.openxmlformats.org/officeDocument/2006/relationships/hyperlink" Target="https://scikit-learn.org/stable/supervised_learning.html" TargetMode="External"/><Relationship Id="rId12" Type="http://schemas.openxmlformats.org/officeDocument/2006/relationships/hyperlink" Target="https://github.com/laxmimerit/preprocess_kgptalki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jakevdp.github.io/PythonDataScienceHandbook/" TargetMode="External"/><Relationship Id="rId5" Type="http://schemas.openxmlformats.org/officeDocument/2006/relationships/styles" Target="styles.xml"/><Relationship Id="rId6" Type="http://schemas.openxmlformats.org/officeDocument/2006/relationships/hyperlink" Target="https://raw.githubusercontent.com/laxmimerit/All-CSV-ML-Data-Files-Download/master/twitter_sentiment.csv"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