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544ACB" w14:textId="77777777" w:rsidR="00DC4DC1" w:rsidRPr="00450F89" w:rsidRDefault="00000000">
      <w:pPr>
        <w:spacing w:after="40"/>
        <w:jc w:val="center"/>
        <w:rPr>
          <w:rFonts w:ascii="Helvetica Neue" w:hAnsi="Helvetica Neue"/>
          <w:sz w:val="21"/>
          <w:szCs w:val="21"/>
        </w:rPr>
      </w:pPr>
      <w:r w:rsidRPr="00450F89">
        <w:rPr>
          <w:rFonts w:ascii="Helvetica Neue" w:eastAsia="Garamond" w:hAnsi="Helvetica Neue" w:cs="Garamond"/>
          <w:spacing w:val="180"/>
          <w:sz w:val="52"/>
          <w:szCs w:val="52"/>
        </w:rPr>
        <w:t>HAGAI MOZES</w:t>
      </w:r>
    </w:p>
    <w:p w14:paraId="22C60412" w14:textId="243FC259" w:rsidR="00DC4DC1" w:rsidRDefault="00000000">
      <w:pPr>
        <w:spacing w:after="60"/>
        <w:jc w:val="center"/>
      </w:pPr>
      <w:r>
        <w:rPr>
          <w:color w:val="5C5C5C"/>
          <w:sz w:val="17"/>
          <w:szCs w:val="17"/>
        </w:rPr>
        <w:t>Tel Aviv, Israel</w:t>
      </w:r>
      <w:bookmarkStart w:id="0" w:name="OLE_LINK13"/>
      <w:r>
        <w:rPr>
          <w:color w:val="B7B7B7"/>
          <w:sz w:val="17"/>
          <w:szCs w:val="17"/>
        </w:rPr>
        <w:t xml:space="preserve">   ·   </w:t>
      </w:r>
      <w:r>
        <w:rPr>
          <w:color w:val="5C5C5C"/>
          <w:sz w:val="17"/>
          <w:szCs w:val="17"/>
        </w:rPr>
        <w:t>052-695-8044</w:t>
      </w:r>
      <w:bookmarkStart w:id="1" w:name="OLE_LINK14"/>
      <w:r>
        <w:rPr>
          <w:color w:val="B7B7B7"/>
          <w:sz w:val="17"/>
          <w:szCs w:val="17"/>
        </w:rPr>
        <w:t xml:space="preserve">   </w:t>
      </w:r>
      <w:bookmarkEnd w:id="0"/>
      <w:r>
        <w:rPr>
          <w:color w:val="B7B7B7"/>
          <w:sz w:val="17"/>
          <w:szCs w:val="17"/>
        </w:rPr>
        <w:t xml:space="preserve">·   </w:t>
      </w:r>
      <w:hyperlink r:id="rId5" w:history="1">
        <w:r>
          <w:rPr>
            <w:color w:val="1F3A5F"/>
            <w:sz w:val="17"/>
            <w:szCs w:val="17"/>
          </w:rPr>
          <w:t>hagimo@gmail.co</w:t>
        </w:r>
        <w:r>
          <w:rPr>
            <w:color w:val="1F3A5F"/>
            <w:sz w:val="17"/>
            <w:szCs w:val="17"/>
          </w:rPr>
          <w:t>m</w:t>
        </w:r>
      </w:hyperlink>
      <w:bookmarkEnd w:id="1"/>
      <w:r w:rsidR="00450F89">
        <w:rPr>
          <w:color w:val="B7B7B7"/>
          <w:sz w:val="17"/>
          <w:szCs w:val="17"/>
        </w:rPr>
        <w:t xml:space="preserve">   ·   </w:t>
      </w:r>
      <w:hyperlink r:id="rId6" w:history="1">
        <w:r w:rsidR="00450F89">
          <w:rPr>
            <w:color w:val="1F3A5F"/>
            <w:sz w:val="17"/>
            <w:szCs w:val="17"/>
          </w:rPr>
          <w:t>hmo</w:t>
        </w:r>
        <w:r w:rsidR="00450F89">
          <w:rPr>
            <w:color w:val="1F3A5F"/>
            <w:sz w:val="17"/>
            <w:szCs w:val="17"/>
          </w:rPr>
          <w:t>z</w:t>
        </w:r>
        <w:r w:rsidR="00450F89">
          <w:rPr>
            <w:color w:val="1F3A5F"/>
            <w:sz w:val="17"/>
            <w:szCs w:val="17"/>
          </w:rPr>
          <w:t>es.com</w:t>
        </w:r>
      </w:hyperlink>
    </w:p>
    <w:p w14:paraId="2196F477" w14:textId="3A0E6CB7" w:rsidR="00DC4DC1" w:rsidRPr="00450F89" w:rsidRDefault="00000000">
      <w:pPr>
        <w:pBdr>
          <w:bottom w:val="single" w:sz="4" w:space="6" w:color="B7B7B7"/>
        </w:pBdr>
        <w:spacing w:before="40" w:after="120"/>
        <w:jc w:val="center"/>
        <w:rPr>
          <w:rFonts w:ascii="Futura Medium" w:hAnsi="Futura Medium" w:cs="Futura Medium" w:hint="cs"/>
          <w:sz w:val="18"/>
          <w:szCs w:val="18"/>
        </w:rPr>
      </w:pPr>
      <w:r w:rsidRPr="00450F89">
        <w:rPr>
          <w:rFonts w:ascii="Futura Medium" w:eastAsia="Garamond" w:hAnsi="Futura Medium" w:cs="Futura Medium" w:hint="cs"/>
          <w:sz w:val="18"/>
          <w:szCs w:val="18"/>
        </w:rPr>
        <w:t>Software developer specializing in networking and firmware</w:t>
      </w:r>
      <w:r w:rsidR="0034069F">
        <w:rPr>
          <w:rFonts w:ascii="Futura Medium" w:eastAsia="Garamond" w:hAnsi="Futura Medium" w:cs="Futura Medium"/>
          <w:sz w:val="18"/>
          <w:szCs w:val="18"/>
        </w:rPr>
        <w:t xml:space="preserve">, </w:t>
      </w:r>
      <w:r w:rsidRPr="00450F89">
        <w:rPr>
          <w:rFonts w:ascii="Futura Medium" w:eastAsia="Garamond" w:hAnsi="Futura Medium" w:cs="Futura Medium" w:hint="cs"/>
          <w:sz w:val="18"/>
          <w:szCs w:val="18"/>
        </w:rPr>
        <w:t>building production-grade AI agents and tools.</w:t>
      </w:r>
    </w:p>
    <w:p w14:paraId="372D4F79" w14:textId="77777777" w:rsidR="00DC4DC1" w:rsidRDefault="00000000">
      <w:pPr>
        <w:pBdr>
          <w:bottom w:val="single" w:sz="6" w:space="2" w:color="1F3A5F"/>
        </w:pBdr>
        <w:spacing w:before="160" w:after="60"/>
      </w:pPr>
      <w:r>
        <w:rPr>
          <w:b/>
          <w:bCs/>
          <w:color w:val="1F3A5F"/>
          <w:spacing w:val="80"/>
          <w:sz w:val="19"/>
          <w:szCs w:val="19"/>
        </w:rPr>
        <w:t>EXPERIENCE</w:t>
      </w:r>
    </w:p>
    <w:p w14:paraId="604EB16B" w14:textId="77777777" w:rsidR="00DC4DC1" w:rsidRDefault="00000000">
      <w:pPr>
        <w:tabs>
          <w:tab w:val="right" w:pos="10080"/>
        </w:tabs>
        <w:spacing w:before="100" w:after="20"/>
      </w:pPr>
      <w:r>
        <w:rPr>
          <w:b/>
          <w:bCs/>
          <w:sz w:val="21"/>
          <w:szCs w:val="21"/>
        </w:rPr>
        <w:t>NVIDIA</w:t>
      </w:r>
      <w:r>
        <w:t xml:space="preserve">   </w:t>
      </w:r>
      <w:r>
        <w:rPr>
          <w:i/>
          <w:iCs/>
          <w:color w:val="5C5C5C"/>
          <w:sz w:val="21"/>
          <w:szCs w:val="21"/>
        </w:rPr>
        <w:t xml:space="preserve">  Software Developer, Firmware Verification</w:t>
      </w:r>
      <w:r>
        <w:tab/>
      </w:r>
      <w:r>
        <w:rPr>
          <w:color w:val="8A8A8A"/>
          <w:sz w:val="19"/>
          <w:szCs w:val="19"/>
        </w:rPr>
        <w:t>2023 — Present</w:t>
      </w:r>
    </w:p>
    <w:p w14:paraId="45F93541" w14:textId="77777777" w:rsidR="00DC4DC1" w:rsidRDefault="00000000">
      <w:pPr>
        <w:pStyle w:val="ListParagraph"/>
        <w:numPr>
          <w:ilvl w:val="0"/>
          <w:numId w:val="2"/>
        </w:numPr>
        <w:spacing w:line="252" w:lineRule="auto"/>
      </w:pPr>
      <w:r>
        <w:rPr>
          <w:sz w:val="19"/>
          <w:szCs w:val="19"/>
        </w:rPr>
        <w:t>Owned firmware verification for Co-Packaged Optics (CPO), establishing a greenfield environment for a highly complex frontier technology through technical research, experimentation, and alignment across multiple teams.</w:t>
      </w:r>
    </w:p>
    <w:p w14:paraId="45D8FCAE" w14:textId="68DC4699" w:rsidR="00DC4DC1" w:rsidRDefault="00000000" w:rsidP="00A6085E">
      <w:pPr>
        <w:pStyle w:val="ListParagraph"/>
        <w:numPr>
          <w:ilvl w:val="0"/>
          <w:numId w:val="2"/>
        </w:numPr>
        <w:spacing w:line="252" w:lineRule="auto"/>
      </w:pPr>
      <w:r w:rsidRPr="00A6085E">
        <w:rPr>
          <w:sz w:val="19"/>
          <w:szCs w:val="19"/>
        </w:rPr>
        <w:t>Ideated, built, and productionized CPO Monitor — an AI-assisted diagnostics and remediation tool for laser and system status</w:t>
      </w:r>
      <w:r w:rsidR="00A6085E" w:rsidRPr="00A6085E">
        <w:rPr>
          <w:sz w:val="19"/>
          <w:szCs w:val="19"/>
        </w:rPr>
        <w:t xml:space="preserve">, </w:t>
      </w:r>
      <w:r w:rsidRPr="00A6085E">
        <w:rPr>
          <w:sz w:val="19"/>
          <w:szCs w:val="19"/>
        </w:rPr>
        <w:t>adopted broadly across CPO engineering teams.</w:t>
      </w:r>
      <w:r w:rsidR="00A6085E">
        <w:rPr>
          <w:sz w:val="19"/>
          <w:szCs w:val="19"/>
        </w:rPr>
        <w:br/>
        <w:t xml:space="preserve">- </w:t>
      </w:r>
      <w:r w:rsidRPr="00A6085E">
        <w:rPr>
          <w:sz w:val="19"/>
          <w:szCs w:val="19"/>
        </w:rPr>
        <w:t>Won 2nd place in the NVIDIA Networking Hackathon for the original CPO Monitor concept.</w:t>
      </w:r>
    </w:p>
    <w:p w14:paraId="30628929" w14:textId="77777777" w:rsidR="00DC4DC1" w:rsidRDefault="00000000">
      <w:pPr>
        <w:pStyle w:val="ListParagraph"/>
        <w:numPr>
          <w:ilvl w:val="0"/>
          <w:numId w:val="2"/>
        </w:numPr>
        <w:spacing w:line="252" w:lineRule="auto"/>
      </w:pPr>
      <w:r>
        <w:rPr>
          <w:sz w:val="19"/>
          <w:szCs w:val="19"/>
        </w:rPr>
        <w:t>Owned Memory Map Validator end-to-end: core functionality, Confluence-based requirements tracking, automation, maintenance, user support, and reporting for production, hardware, and design LinkX teams.</w:t>
      </w:r>
    </w:p>
    <w:p w14:paraId="4F34BD97" w14:textId="77777777" w:rsidR="00DC4DC1" w:rsidRDefault="00000000">
      <w:pPr>
        <w:pStyle w:val="ListParagraph"/>
        <w:numPr>
          <w:ilvl w:val="0"/>
          <w:numId w:val="2"/>
        </w:numPr>
        <w:spacing w:line="252" w:lineRule="auto"/>
      </w:pPr>
      <w:r>
        <w:rPr>
          <w:sz w:val="19"/>
          <w:szCs w:val="19"/>
        </w:rPr>
        <w:t>Pioneered LLM- and agent-based tooling, taking early prototypes through to production AI-enabled monitoring and debugging workflows that improved visibility into firmware systems.</w:t>
      </w:r>
    </w:p>
    <w:p w14:paraId="355A1F93" w14:textId="77777777" w:rsidR="00DC4DC1" w:rsidRDefault="00000000">
      <w:pPr>
        <w:pStyle w:val="ListParagraph"/>
        <w:numPr>
          <w:ilvl w:val="0"/>
          <w:numId w:val="2"/>
        </w:numPr>
        <w:spacing w:line="252" w:lineRule="auto"/>
      </w:pPr>
      <w:r>
        <w:rPr>
          <w:sz w:val="19"/>
          <w:szCs w:val="19"/>
        </w:rPr>
        <w:t>Enabled other engineers through training, internal demos, and hands-on knowledge sharing to accelerate broader team adoption of AI-enabled monitoring and debugging workflows.</w:t>
      </w:r>
    </w:p>
    <w:p w14:paraId="5D7A1C73" w14:textId="77777777" w:rsidR="00DC4DC1" w:rsidRDefault="00000000">
      <w:pPr>
        <w:tabs>
          <w:tab w:val="right" w:pos="10080"/>
        </w:tabs>
        <w:spacing w:before="100" w:after="20"/>
      </w:pPr>
      <w:r>
        <w:rPr>
          <w:b/>
          <w:bCs/>
          <w:sz w:val="21"/>
          <w:szCs w:val="21"/>
        </w:rPr>
        <w:t>Intel</w:t>
      </w:r>
      <w:r>
        <w:t xml:space="preserve">   </w:t>
      </w:r>
      <w:r>
        <w:rPr>
          <w:i/>
          <w:iCs/>
          <w:color w:val="5C5C5C"/>
          <w:sz w:val="21"/>
          <w:szCs w:val="21"/>
        </w:rPr>
        <w:t xml:space="preserve">  SoC Physical Design Backend Developer, C2DG Core Group  ·  Student Position</w:t>
      </w:r>
      <w:r>
        <w:tab/>
      </w:r>
      <w:r>
        <w:rPr>
          <w:color w:val="8A8A8A"/>
          <w:sz w:val="19"/>
          <w:szCs w:val="19"/>
        </w:rPr>
        <w:t>2021 — 2023</w:t>
      </w:r>
    </w:p>
    <w:p w14:paraId="30A23DA5" w14:textId="77777777" w:rsidR="00DC4DC1" w:rsidRDefault="00000000">
      <w:pPr>
        <w:pStyle w:val="ListParagraph"/>
        <w:numPr>
          <w:ilvl w:val="0"/>
          <w:numId w:val="2"/>
        </w:numPr>
        <w:spacing w:line="252" w:lineRule="auto"/>
      </w:pPr>
      <w:r>
        <w:rPr>
          <w:sz w:val="19"/>
          <w:szCs w:val="19"/>
        </w:rPr>
        <w:t>Worked in a full-chip integration group across frontend-to-backend delivery, physical design, tool support, and flow development.</w:t>
      </w:r>
    </w:p>
    <w:p w14:paraId="5B23C2EC" w14:textId="77777777" w:rsidR="00DC4DC1" w:rsidRDefault="00000000">
      <w:pPr>
        <w:pStyle w:val="ListParagraph"/>
        <w:numPr>
          <w:ilvl w:val="0"/>
          <w:numId w:val="2"/>
        </w:numPr>
        <w:spacing w:line="252" w:lineRule="auto"/>
      </w:pPr>
      <w:r>
        <w:rPr>
          <w:sz w:val="19"/>
          <w:szCs w:val="19"/>
        </w:rPr>
        <w:t>Developed and managed automated central flows for Synopsys and Cadence signoff tools, including FlowTracer-based design execution.</w:t>
      </w:r>
    </w:p>
    <w:p w14:paraId="05F9CBBA" w14:textId="77777777" w:rsidR="00DC4DC1" w:rsidRDefault="00000000">
      <w:pPr>
        <w:pStyle w:val="ListParagraph"/>
        <w:numPr>
          <w:ilvl w:val="0"/>
          <w:numId w:val="2"/>
        </w:numPr>
        <w:spacing w:line="252" w:lineRule="auto"/>
      </w:pPr>
      <w:r>
        <w:rPr>
          <w:sz w:val="19"/>
          <w:szCs w:val="19"/>
        </w:rPr>
        <w:t>Supported Formal Equivalence Verification (FEV) full-chip runs and user support.</w:t>
      </w:r>
    </w:p>
    <w:p w14:paraId="5B0958F0" w14:textId="77777777" w:rsidR="00DC4DC1" w:rsidRDefault="00000000">
      <w:pPr>
        <w:pStyle w:val="ListParagraph"/>
        <w:numPr>
          <w:ilvl w:val="0"/>
          <w:numId w:val="2"/>
        </w:numPr>
        <w:spacing w:line="252" w:lineRule="auto"/>
      </w:pPr>
      <w:r>
        <w:rPr>
          <w:sz w:val="19"/>
          <w:szCs w:val="19"/>
        </w:rPr>
        <w:t>Awarded department-head recognition for high-impact closure-flow tool development and mentorship of new team members.</w:t>
      </w:r>
    </w:p>
    <w:p w14:paraId="10A5DC23" w14:textId="77777777" w:rsidR="00DC4DC1" w:rsidRDefault="00000000">
      <w:pPr>
        <w:tabs>
          <w:tab w:val="right" w:pos="10080"/>
        </w:tabs>
        <w:spacing w:before="100" w:after="20"/>
      </w:pPr>
      <w:r>
        <w:rPr>
          <w:b/>
          <w:bCs/>
          <w:sz w:val="21"/>
          <w:szCs w:val="21"/>
        </w:rPr>
        <w:t>Office of the Prime Minister</w:t>
      </w:r>
      <w:r>
        <w:t xml:space="preserve">   </w:t>
      </w:r>
      <w:r>
        <w:rPr>
          <w:i/>
          <w:iCs/>
          <w:color w:val="5C5C5C"/>
          <w:sz w:val="21"/>
          <w:szCs w:val="21"/>
        </w:rPr>
        <w:t xml:space="preserve">  Classified Role</w:t>
      </w:r>
      <w:r>
        <w:tab/>
      </w:r>
      <w:r>
        <w:rPr>
          <w:color w:val="8A8A8A"/>
          <w:sz w:val="19"/>
          <w:szCs w:val="19"/>
        </w:rPr>
        <w:t>2018 — 2020</w:t>
      </w:r>
    </w:p>
    <w:p w14:paraId="45FAE23D" w14:textId="77777777" w:rsidR="00DC4DC1" w:rsidRDefault="00000000">
      <w:pPr>
        <w:pBdr>
          <w:bottom w:val="single" w:sz="6" w:space="2" w:color="1F3A5F"/>
        </w:pBdr>
        <w:spacing w:before="160" w:after="60"/>
      </w:pPr>
      <w:r>
        <w:rPr>
          <w:b/>
          <w:bCs/>
          <w:color w:val="1F3A5F"/>
          <w:spacing w:val="80"/>
          <w:sz w:val="19"/>
          <w:szCs w:val="19"/>
        </w:rPr>
        <w:t>EDUCATION</w:t>
      </w:r>
    </w:p>
    <w:p w14:paraId="44C6087D" w14:textId="77777777" w:rsidR="00DC4DC1" w:rsidRDefault="00000000">
      <w:pPr>
        <w:tabs>
          <w:tab w:val="right" w:pos="10080"/>
        </w:tabs>
        <w:spacing w:before="100" w:after="20"/>
      </w:pPr>
      <w:r>
        <w:rPr>
          <w:b/>
          <w:bCs/>
          <w:sz w:val="21"/>
          <w:szCs w:val="21"/>
        </w:rPr>
        <w:t>Tel Aviv University</w:t>
      </w:r>
      <w:r>
        <w:t xml:space="preserve">   </w:t>
      </w:r>
      <w:r>
        <w:rPr>
          <w:i/>
          <w:iCs/>
          <w:color w:val="5C5C5C"/>
          <w:sz w:val="21"/>
          <w:szCs w:val="21"/>
        </w:rPr>
        <w:t xml:space="preserve">  B.Sc., Electrical Engineering &amp; Computer Science</w:t>
      </w:r>
      <w:r>
        <w:tab/>
      </w:r>
      <w:r>
        <w:rPr>
          <w:color w:val="8A8A8A"/>
          <w:sz w:val="19"/>
          <w:szCs w:val="19"/>
        </w:rPr>
        <w:t>2019 — 2023</w:t>
      </w:r>
    </w:p>
    <w:p w14:paraId="7C408470" w14:textId="77777777" w:rsidR="00DC4DC1" w:rsidRDefault="00000000">
      <w:pPr>
        <w:pStyle w:val="ListParagraph"/>
        <w:numPr>
          <w:ilvl w:val="0"/>
          <w:numId w:val="2"/>
        </w:numPr>
        <w:spacing w:line="252" w:lineRule="auto"/>
      </w:pPr>
      <w:r>
        <w:rPr>
          <w:sz w:val="19"/>
          <w:szCs w:val="19"/>
        </w:rPr>
        <w:t>Majored in Computer Communication (EE) and Information Security (CS).</w:t>
      </w:r>
    </w:p>
    <w:p w14:paraId="5225C581" w14:textId="77777777" w:rsidR="00DC4DC1" w:rsidRDefault="00000000">
      <w:pPr>
        <w:pStyle w:val="ListParagraph"/>
        <w:numPr>
          <w:ilvl w:val="0"/>
          <w:numId w:val="2"/>
        </w:numPr>
        <w:spacing w:line="252" w:lineRule="auto"/>
      </w:pPr>
      <w:r>
        <w:rPr>
          <w:sz w:val="19"/>
          <w:szCs w:val="19"/>
        </w:rPr>
        <w:t>Programming tutor in Python, C, and Java; private tutor and mentor in university programs.</w:t>
      </w:r>
    </w:p>
    <w:p w14:paraId="0E16D9A2" w14:textId="77777777" w:rsidR="00DC4DC1" w:rsidRDefault="00000000">
      <w:pPr>
        <w:pStyle w:val="ListParagraph"/>
        <w:numPr>
          <w:ilvl w:val="0"/>
          <w:numId w:val="2"/>
        </w:numPr>
        <w:spacing w:line="252" w:lineRule="auto"/>
      </w:pPr>
      <w:r>
        <w:rPr>
          <w:sz w:val="19"/>
          <w:szCs w:val="19"/>
        </w:rPr>
        <w:t>Project work spanning kernel programming, parallel programming, communication systems, and cybersecurity.</w:t>
      </w:r>
    </w:p>
    <w:p w14:paraId="1DA7C151" w14:textId="77777777" w:rsidR="00DC4DC1" w:rsidRDefault="00000000">
      <w:pPr>
        <w:pBdr>
          <w:bottom w:val="single" w:sz="6" w:space="2" w:color="1F3A5F"/>
        </w:pBdr>
        <w:spacing w:before="160" w:after="60"/>
      </w:pPr>
      <w:r>
        <w:rPr>
          <w:b/>
          <w:bCs/>
          <w:color w:val="1F3A5F"/>
          <w:spacing w:val="80"/>
          <w:sz w:val="19"/>
          <w:szCs w:val="19"/>
        </w:rPr>
        <w:t>SKILLS</w:t>
      </w:r>
    </w:p>
    <w:p w14:paraId="47B0135F" w14:textId="77777777" w:rsidR="00DC4DC1" w:rsidRDefault="00000000">
      <w:pPr>
        <w:spacing w:before="30" w:after="30" w:line="260" w:lineRule="auto"/>
      </w:pPr>
      <w:r>
        <w:rPr>
          <w:b/>
          <w:bCs/>
          <w:color w:val="1F3A5F"/>
          <w:sz w:val="19"/>
          <w:szCs w:val="19"/>
        </w:rPr>
        <w:t xml:space="preserve">Programming   </w:t>
      </w:r>
      <w:r>
        <w:rPr>
          <w:sz w:val="19"/>
          <w:szCs w:val="19"/>
        </w:rPr>
        <w:t>Python, C, C++, Java, Tcl, Verilog</w:t>
      </w:r>
    </w:p>
    <w:p w14:paraId="48E40046" w14:textId="746E706A" w:rsidR="00DC4DC1" w:rsidRDefault="00000000">
      <w:pPr>
        <w:spacing w:before="30" w:after="30" w:line="260" w:lineRule="auto"/>
      </w:pPr>
      <w:r>
        <w:rPr>
          <w:b/>
          <w:bCs/>
          <w:color w:val="1F3A5F"/>
          <w:sz w:val="19"/>
          <w:szCs w:val="19"/>
        </w:rPr>
        <w:t xml:space="preserve">Tools &amp; Environments   </w:t>
      </w:r>
      <w:r>
        <w:rPr>
          <w:sz w:val="19"/>
          <w:szCs w:val="19"/>
        </w:rPr>
        <w:t xml:space="preserve">Unix/Linux, Git, Cursor, Claude Code, Codex, </w:t>
      </w:r>
      <w:r w:rsidR="00A6085E">
        <w:rPr>
          <w:sz w:val="19"/>
          <w:szCs w:val="19"/>
        </w:rPr>
        <w:t xml:space="preserve">AI agents, </w:t>
      </w:r>
      <w:r>
        <w:rPr>
          <w:sz w:val="19"/>
          <w:szCs w:val="19"/>
        </w:rPr>
        <w:t>Cadence, Synopsys, Confluence, SharePoint, MCP, Skills, CLI, Scrum master, firmware verification &amp; debugging tools</w:t>
      </w:r>
      <w:r w:rsidR="00A6085E">
        <w:rPr>
          <w:sz w:val="19"/>
          <w:szCs w:val="19"/>
        </w:rPr>
        <w:t>.</w:t>
      </w:r>
    </w:p>
    <w:p w14:paraId="6DEB5252" w14:textId="55FBD57D" w:rsidR="00DC4DC1" w:rsidRDefault="00000000">
      <w:pPr>
        <w:spacing w:before="30" w:after="30" w:line="260" w:lineRule="auto"/>
      </w:pPr>
      <w:r>
        <w:rPr>
          <w:b/>
          <w:bCs/>
          <w:color w:val="1F3A5F"/>
          <w:sz w:val="19"/>
          <w:szCs w:val="19"/>
        </w:rPr>
        <w:t xml:space="preserve">Domains   </w:t>
      </w:r>
      <w:r>
        <w:rPr>
          <w:sz w:val="19"/>
          <w:szCs w:val="19"/>
        </w:rPr>
        <w:t xml:space="preserve">Co-Packaged Optics (CPO), firmware verification, networking, </w:t>
      </w:r>
      <w:r w:rsidR="00A6085E">
        <w:rPr>
          <w:sz w:val="19"/>
          <w:szCs w:val="19"/>
        </w:rPr>
        <w:t xml:space="preserve">computer communication, </w:t>
      </w:r>
      <w:r>
        <w:rPr>
          <w:sz w:val="19"/>
          <w:szCs w:val="19"/>
        </w:rPr>
        <w:t xml:space="preserve">information security, kernel &amp; parallel programming, </w:t>
      </w:r>
      <w:r w:rsidR="00A6085E">
        <w:rPr>
          <w:sz w:val="19"/>
          <w:szCs w:val="19"/>
        </w:rPr>
        <w:t>cybersecurity</w:t>
      </w:r>
      <w:r w:rsidR="00A6085E">
        <w:rPr>
          <w:sz w:val="19"/>
          <w:szCs w:val="19"/>
        </w:rPr>
        <w:t xml:space="preserve">, </w:t>
      </w:r>
      <w:r>
        <w:rPr>
          <w:sz w:val="19"/>
          <w:szCs w:val="19"/>
        </w:rPr>
        <w:t>SoC physical design, signoff flows</w:t>
      </w:r>
      <w:r w:rsidR="00A6085E">
        <w:rPr>
          <w:sz w:val="19"/>
          <w:szCs w:val="19"/>
        </w:rPr>
        <w:t>.</w:t>
      </w:r>
    </w:p>
    <w:p w14:paraId="77C20C45" w14:textId="77777777" w:rsidR="00DC4DC1" w:rsidRDefault="00000000">
      <w:pPr>
        <w:spacing w:before="30" w:after="30" w:line="260" w:lineRule="auto"/>
      </w:pPr>
      <w:r>
        <w:rPr>
          <w:b/>
          <w:bCs/>
          <w:color w:val="1F3A5F"/>
          <w:sz w:val="19"/>
          <w:szCs w:val="19"/>
        </w:rPr>
        <w:t xml:space="preserve">Languages   </w:t>
      </w:r>
      <w:r>
        <w:rPr>
          <w:sz w:val="19"/>
          <w:szCs w:val="19"/>
        </w:rPr>
        <w:t>Hebrew (native), English (very good)</w:t>
      </w:r>
    </w:p>
    <w:p w14:paraId="6A5DB643" w14:textId="77777777" w:rsidR="00DC4DC1" w:rsidRDefault="00000000">
      <w:pPr>
        <w:pBdr>
          <w:bottom w:val="single" w:sz="6" w:space="2" w:color="1F3A5F"/>
        </w:pBdr>
        <w:spacing w:before="160" w:after="60"/>
      </w:pPr>
      <w:r>
        <w:rPr>
          <w:b/>
          <w:bCs/>
          <w:color w:val="1F3A5F"/>
          <w:spacing w:val="80"/>
          <w:sz w:val="19"/>
          <w:szCs w:val="19"/>
        </w:rPr>
        <w:t>MILITARY &amp; LEADERSHIP</w:t>
      </w:r>
    </w:p>
    <w:p w14:paraId="28262AA4" w14:textId="77777777" w:rsidR="00DC4DC1" w:rsidRDefault="00000000">
      <w:pPr>
        <w:tabs>
          <w:tab w:val="right" w:pos="10080"/>
        </w:tabs>
        <w:spacing w:before="100" w:after="20"/>
      </w:pPr>
      <w:r>
        <w:rPr>
          <w:b/>
          <w:bCs/>
          <w:sz w:val="21"/>
          <w:szCs w:val="21"/>
        </w:rPr>
        <w:t>IDF Armored Corps</w:t>
      </w:r>
      <w:r>
        <w:t xml:space="preserve">   </w:t>
      </w:r>
      <w:r>
        <w:rPr>
          <w:i/>
          <w:iCs/>
          <w:color w:val="5C5C5C"/>
          <w:sz w:val="21"/>
          <w:szCs w:val="21"/>
        </w:rPr>
        <w:t xml:space="preserve">  Combat Officer, Deputy Company Commander</w:t>
      </w:r>
      <w:r>
        <w:tab/>
      </w:r>
      <w:r>
        <w:rPr>
          <w:color w:val="8A8A8A"/>
          <w:sz w:val="19"/>
          <w:szCs w:val="19"/>
        </w:rPr>
        <w:t>2014 — 2018</w:t>
      </w:r>
    </w:p>
    <w:p w14:paraId="5B3EAA8C" w14:textId="77777777" w:rsidR="00DC4DC1" w:rsidRDefault="00000000">
      <w:pPr>
        <w:pStyle w:val="ListParagraph"/>
        <w:numPr>
          <w:ilvl w:val="0"/>
          <w:numId w:val="2"/>
        </w:numPr>
        <w:spacing w:line="252" w:lineRule="auto"/>
      </w:pPr>
      <w:r>
        <w:rPr>
          <w:sz w:val="19"/>
          <w:szCs w:val="19"/>
        </w:rPr>
        <w:t>Captain — led operational teams as deputy company commander and platoon commander; awarded a Colonel-level excellence certificate.</w:t>
      </w:r>
    </w:p>
    <w:p w14:paraId="0E2195F4" w14:textId="77777777" w:rsidR="00DC4DC1" w:rsidRDefault="00000000">
      <w:pPr>
        <w:pStyle w:val="ListParagraph"/>
        <w:numPr>
          <w:ilvl w:val="0"/>
          <w:numId w:val="2"/>
        </w:numPr>
        <w:spacing w:line="252" w:lineRule="auto"/>
      </w:pPr>
      <w:r>
        <w:rPr>
          <w:sz w:val="19"/>
          <w:szCs w:val="19"/>
        </w:rPr>
        <w:t>Reserve duty as platoon commander.</w:t>
      </w:r>
    </w:p>
    <w:p w14:paraId="398263FE" w14:textId="77777777" w:rsidR="00DC4DC1" w:rsidRDefault="00000000">
      <w:pPr>
        <w:pBdr>
          <w:bottom w:val="single" w:sz="6" w:space="2" w:color="1F3A5F"/>
        </w:pBdr>
        <w:spacing w:before="160" w:after="60"/>
      </w:pPr>
      <w:r>
        <w:rPr>
          <w:b/>
          <w:bCs/>
          <w:color w:val="1F3A5F"/>
          <w:spacing w:val="80"/>
          <w:sz w:val="19"/>
          <w:szCs w:val="19"/>
        </w:rPr>
        <w:t>ADDITIONAL HIGHLIGHTS</w:t>
      </w:r>
    </w:p>
    <w:p w14:paraId="5A42E382" w14:textId="77777777" w:rsidR="00DC4DC1" w:rsidRDefault="00000000">
      <w:pPr>
        <w:tabs>
          <w:tab w:val="right" w:pos="10080"/>
        </w:tabs>
        <w:spacing w:before="100" w:after="20"/>
      </w:pPr>
      <w:r>
        <w:rPr>
          <w:b/>
          <w:bCs/>
          <w:sz w:val="21"/>
          <w:szCs w:val="21"/>
        </w:rPr>
        <w:t>Amit Bar Ilan</w:t>
      </w:r>
      <w:r>
        <w:t xml:space="preserve">   </w:t>
      </w:r>
      <w:r>
        <w:rPr>
          <w:i/>
          <w:iCs/>
          <w:color w:val="5C5C5C"/>
          <w:sz w:val="21"/>
          <w:szCs w:val="21"/>
        </w:rPr>
        <w:t xml:space="preserve">  Physics &amp; Electronics; Bar Ilan University Nanotechnology Program</w:t>
      </w:r>
      <w:r>
        <w:tab/>
      </w:r>
      <w:r>
        <w:rPr>
          <w:color w:val="8A8A8A"/>
          <w:sz w:val="19"/>
          <w:szCs w:val="19"/>
        </w:rPr>
        <w:t>2006 — 2012</w:t>
      </w:r>
    </w:p>
    <w:p w14:paraId="531EE311" w14:textId="77777777" w:rsidR="00DC4DC1" w:rsidRDefault="00000000">
      <w:pPr>
        <w:pStyle w:val="ListParagraph"/>
        <w:numPr>
          <w:ilvl w:val="0"/>
          <w:numId w:val="2"/>
        </w:numPr>
        <w:spacing w:line="252" w:lineRule="auto"/>
      </w:pPr>
      <w:r>
        <w:rPr>
          <w:sz w:val="19"/>
          <w:szCs w:val="19"/>
        </w:rPr>
        <w:t>First place in a national Arduino/GPS final-project competition.</w:t>
      </w:r>
    </w:p>
    <w:p w14:paraId="62F9F225" w14:textId="77777777" w:rsidR="00DC4DC1" w:rsidRDefault="00000000">
      <w:pPr>
        <w:pStyle w:val="ListParagraph"/>
        <w:numPr>
          <w:ilvl w:val="0"/>
          <w:numId w:val="2"/>
        </w:numPr>
        <w:spacing w:line="252" w:lineRule="auto"/>
      </w:pPr>
      <w:r>
        <w:rPr>
          <w:sz w:val="19"/>
          <w:szCs w:val="19"/>
        </w:rPr>
        <w:t>React Native volunteer development at the Hagvurah Hackathon.</w:t>
      </w:r>
    </w:p>
    <w:sectPr w:rsidR="00DC4DC1">
      <w:pgSz w:w="12240" w:h="15840"/>
      <w:pgMar w:top="720" w:right="1080" w:bottom="72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Futura Medium">
    <w:altName w:val="FUTURA MEDIUM"/>
    <w:panose1 w:val="020B0602020204020303"/>
    <w:charset w:val="B1"/>
    <w:family w:val="swiss"/>
    <w:pitch w:val="variable"/>
    <w:sig w:usb0="80000867" w:usb1="00000000" w:usb2="00000000" w:usb3="00000000" w:csb0="000001FB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8623A6"/>
    <w:multiLevelType w:val="hybridMultilevel"/>
    <w:tmpl w:val="98CAFD4E"/>
    <w:lvl w:ilvl="0" w:tplc="4998DD3A">
      <w:start w:val="1"/>
      <w:numFmt w:val="bullet"/>
      <w:lvlText w:val="●"/>
      <w:lvlJc w:val="left"/>
      <w:pPr>
        <w:ind w:left="720" w:hanging="360"/>
      </w:pPr>
    </w:lvl>
    <w:lvl w:ilvl="1" w:tplc="B8BA2F9A">
      <w:start w:val="1"/>
      <w:numFmt w:val="bullet"/>
      <w:lvlText w:val="○"/>
      <w:lvlJc w:val="left"/>
      <w:pPr>
        <w:ind w:left="1440" w:hanging="360"/>
      </w:pPr>
    </w:lvl>
    <w:lvl w:ilvl="2" w:tplc="B018FDBC">
      <w:start w:val="1"/>
      <w:numFmt w:val="bullet"/>
      <w:lvlText w:val="■"/>
      <w:lvlJc w:val="left"/>
      <w:pPr>
        <w:ind w:left="2160" w:hanging="360"/>
      </w:pPr>
    </w:lvl>
    <w:lvl w:ilvl="3" w:tplc="AAB21A0C">
      <w:start w:val="1"/>
      <w:numFmt w:val="bullet"/>
      <w:lvlText w:val="●"/>
      <w:lvlJc w:val="left"/>
      <w:pPr>
        <w:ind w:left="2880" w:hanging="360"/>
      </w:pPr>
    </w:lvl>
    <w:lvl w:ilvl="4" w:tplc="93CEF03C">
      <w:start w:val="1"/>
      <w:numFmt w:val="bullet"/>
      <w:lvlText w:val="○"/>
      <w:lvlJc w:val="left"/>
      <w:pPr>
        <w:ind w:left="3600" w:hanging="360"/>
      </w:pPr>
    </w:lvl>
    <w:lvl w:ilvl="5" w:tplc="BE4C0C1C">
      <w:start w:val="1"/>
      <w:numFmt w:val="bullet"/>
      <w:lvlText w:val="■"/>
      <w:lvlJc w:val="left"/>
      <w:pPr>
        <w:ind w:left="4320" w:hanging="360"/>
      </w:pPr>
    </w:lvl>
    <w:lvl w:ilvl="6" w:tplc="DBDC3B64">
      <w:start w:val="1"/>
      <w:numFmt w:val="bullet"/>
      <w:lvlText w:val="●"/>
      <w:lvlJc w:val="left"/>
      <w:pPr>
        <w:ind w:left="5040" w:hanging="360"/>
      </w:pPr>
    </w:lvl>
    <w:lvl w:ilvl="7" w:tplc="BD726840">
      <w:start w:val="1"/>
      <w:numFmt w:val="bullet"/>
      <w:lvlText w:val="●"/>
      <w:lvlJc w:val="left"/>
      <w:pPr>
        <w:ind w:left="5760" w:hanging="360"/>
      </w:pPr>
    </w:lvl>
    <w:lvl w:ilvl="8" w:tplc="C29EC32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38D09CA"/>
    <w:multiLevelType w:val="hybridMultilevel"/>
    <w:tmpl w:val="645A68CC"/>
    <w:lvl w:ilvl="0" w:tplc="ED2661B6">
      <w:start w:val="1"/>
      <w:numFmt w:val="bullet"/>
      <w:lvlText w:val="–"/>
      <w:lvlJc w:val="left"/>
      <w:pPr>
        <w:ind w:left="360" w:hanging="220"/>
      </w:pPr>
      <w:rPr>
        <w:rFonts w:ascii="Calibri" w:eastAsia="Calibri" w:hAnsi="Calibri" w:cs="Calibri"/>
        <w:color w:val="1F3A5F"/>
      </w:rPr>
    </w:lvl>
    <w:lvl w:ilvl="1" w:tplc="F25A2E24">
      <w:numFmt w:val="decimal"/>
      <w:lvlText w:val=""/>
      <w:lvlJc w:val="left"/>
    </w:lvl>
    <w:lvl w:ilvl="2" w:tplc="823CCB4A">
      <w:numFmt w:val="decimal"/>
      <w:lvlText w:val=""/>
      <w:lvlJc w:val="left"/>
    </w:lvl>
    <w:lvl w:ilvl="3" w:tplc="6AE8BA18">
      <w:numFmt w:val="decimal"/>
      <w:lvlText w:val=""/>
      <w:lvlJc w:val="left"/>
    </w:lvl>
    <w:lvl w:ilvl="4" w:tplc="CACC878E">
      <w:numFmt w:val="decimal"/>
      <w:lvlText w:val=""/>
      <w:lvlJc w:val="left"/>
    </w:lvl>
    <w:lvl w:ilvl="5" w:tplc="DFDE0A7E">
      <w:numFmt w:val="decimal"/>
      <w:lvlText w:val=""/>
      <w:lvlJc w:val="left"/>
    </w:lvl>
    <w:lvl w:ilvl="6" w:tplc="E53814E0">
      <w:numFmt w:val="decimal"/>
      <w:lvlText w:val=""/>
      <w:lvlJc w:val="left"/>
    </w:lvl>
    <w:lvl w:ilvl="7" w:tplc="29527332">
      <w:numFmt w:val="decimal"/>
      <w:lvlText w:val=""/>
      <w:lvlJc w:val="left"/>
    </w:lvl>
    <w:lvl w:ilvl="8" w:tplc="C720AB62">
      <w:numFmt w:val="decimal"/>
      <w:lvlText w:val=""/>
      <w:lvlJc w:val="left"/>
    </w:lvl>
  </w:abstractNum>
  <w:num w:numId="1" w16cid:durableId="786705161">
    <w:abstractNumId w:val="0"/>
    <w:lvlOverride w:ilvl="0">
      <w:startOverride w:val="1"/>
    </w:lvlOverride>
  </w:num>
  <w:num w:numId="2" w16cid:durableId="742144109">
    <w:abstractNumId w:val="1"/>
    <w:lvlOverride w:ilvl="0">
      <w:startOverride w:val="1"/>
    </w:lvlOverride>
  </w:num>
  <w:num w:numId="3" w16cid:durableId="3951290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4DC1"/>
    <w:rsid w:val="000C5EF8"/>
    <w:rsid w:val="000E4238"/>
    <w:rsid w:val="0034069F"/>
    <w:rsid w:val="00450F89"/>
    <w:rsid w:val="00A6085E"/>
    <w:rsid w:val="00DC4D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5EB9905"/>
  <w15:docId w15:val="{08A37B21-E0F4-134E-B456-223068D856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11111"/>
        <w:lang w:val="en-IL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450F8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hmozes.com/" TargetMode="External"/><Relationship Id="rId5" Type="http://schemas.openxmlformats.org/officeDocument/2006/relationships/hyperlink" Target="mailto:hagimo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428</Words>
  <Characters>2949</Characters>
  <Application>Microsoft Office Word</Application>
  <DocSecurity>0</DocSecurity>
  <Lines>49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Hagai Mozes — Curriculum Vitae</vt:lpstr>
    </vt:vector>
  </TitlesOfParts>
  <Company/>
  <LinksUpToDate>false</LinksUpToDate>
  <CharactersWithSpaces>3335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Hagai Mozes — Curriculum Vitae</dc:title>
  <dc:creator>Hagai Mozes</dc:creator>
  <cp:lastModifiedBy>Shiri Hochhauser</cp:lastModifiedBy>
  <cp:revision>3</cp:revision>
  <dcterms:created xsi:type="dcterms:W3CDTF">2026-05-09T16:42:00Z</dcterms:created>
  <dcterms:modified xsi:type="dcterms:W3CDTF">2026-05-09T17:31:00Z</dcterms:modified>
</cp:coreProperties>
</file>