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DF5B2C3" wp14:paraId="66FEC27B" wp14:textId="011857D3">
      <w:pPr>
        <w:rPr>
          <w:rFonts w:ascii="Times New Roman" w:hAnsi="Times New Roman" w:eastAsia="Times New Roman" w:cs="Times New Roman"/>
        </w:rPr>
      </w:pPr>
      <w:r w:rsidRPr="2DF5B2C3" w:rsidR="4E4A9521">
        <w:rPr>
          <w:rFonts w:ascii="Times New Roman" w:hAnsi="Times New Roman" w:eastAsia="Times New Roman" w:cs="Times New Roman"/>
        </w:rPr>
        <w:t>Adoption of Secure Coding Standards:</w:t>
      </w:r>
    </w:p>
    <w:p xmlns:wp14="http://schemas.microsoft.com/office/word/2010/wordml" w:rsidP="2DF5B2C3" wp14:paraId="0FDF7BF2" wp14:textId="69C0FF7F">
      <w:pPr>
        <w:pStyle w:val="Normal"/>
        <w:rPr>
          <w:rFonts w:ascii="Times New Roman" w:hAnsi="Times New Roman" w:eastAsia="Times New Roman" w:cs="Times New Roman"/>
        </w:rPr>
      </w:pPr>
      <w:r w:rsidRPr="2DF5B2C3" w:rsidR="4E4A9521">
        <w:rPr>
          <w:rFonts w:ascii="Times New Roman" w:hAnsi="Times New Roman" w:eastAsia="Times New Roman" w:cs="Times New Roman"/>
        </w:rPr>
        <w:t xml:space="preserve">Implementing standards like OWASP ensures vulnerabilities are addressed early, not left for later. </w:t>
      </w:r>
      <w:r w:rsidRPr="2DF5B2C3" w:rsidR="4E4A9521">
        <w:rPr>
          <w:rFonts w:ascii="Times New Roman" w:hAnsi="Times New Roman" w:eastAsia="Times New Roman" w:cs="Times New Roman"/>
        </w:rPr>
        <w:t>Practices such as input validation and static code analysis reduce risks and save costs.</w:t>
      </w:r>
    </w:p>
    <w:p xmlns:wp14="http://schemas.microsoft.com/office/word/2010/wordml" w:rsidP="2DF5B2C3" wp14:paraId="699453A3" wp14:textId="75722943">
      <w:pPr>
        <w:pStyle w:val="Normal"/>
        <w:rPr>
          <w:rFonts w:ascii="Times New Roman" w:hAnsi="Times New Roman" w:eastAsia="Times New Roman" w:cs="Times New Roman"/>
        </w:rPr>
      </w:pPr>
      <w:r w:rsidRPr="2DF5B2C3" w:rsidR="4E4A952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DF5B2C3" wp14:paraId="3CC63E33" wp14:textId="26837CD7">
      <w:pPr>
        <w:pStyle w:val="Normal"/>
        <w:rPr>
          <w:rFonts w:ascii="Times New Roman" w:hAnsi="Times New Roman" w:eastAsia="Times New Roman" w:cs="Times New Roman"/>
        </w:rPr>
      </w:pPr>
      <w:r w:rsidRPr="2DF5B2C3" w:rsidR="4E4A9521">
        <w:rPr>
          <w:rFonts w:ascii="Times New Roman" w:hAnsi="Times New Roman" w:eastAsia="Times New Roman" w:cs="Times New Roman"/>
        </w:rPr>
        <w:t>Risk Evaluation and Mitigation:</w:t>
      </w:r>
    </w:p>
    <w:p xmlns:wp14="http://schemas.microsoft.com/office/word/2010/wordml" w:rsidP="2DF5B2C3" wp14:paraId="6B411D52" wp14:textId="1E3BDB89">
      <w:pPr>
        <w:pStyle w:val="Normal"/>
        <w:rPr>
          <w:rFonts w:ascii="Times New Roman" w:hAnsi="Times New Roman" w:eastAsia="Times New Roman" w:cs="Times New Roman"/>
        </w:rPr>
      </w:pPr>
      <w:r w:rsidRPr="2DF5B2C3" w:rsidR="4E4A9521">
        <w:rPr>
          <w:rFonts w:ascii="Times New Roman" w:hAnsi="Times New Roman" w:eastAsia="Times New Roman" w:cs="Times New Roman"/>
        </w:rPr>
        <w:t xml:space="preserve">Assess risks using frameworks like CVSS. Address high-risk issues </w:t>
      </w:r>
      <w:r w:rsidRPr="2DF5B2C3" w:rsidR="4E4A9521">
        <w:rPr>
          <w:rFonts w:ascii="Times New Roman" w:hAnsi="Times New Roman" w:eastAsia="Times New Roman" w:cs="Times New Roman"/>
        </w:rPr>
        <w:t>immediately</w:t>
      </w:r>
      <w:r w:rsidRPr="2DF5B2C3" w:rsidR="4E4A9521">
        <w:rPr>
          <w:rFonts w:ascii="Times New Roman" w:hAnsi="Times New Roman" w:eastAsia="Times New Roman" w:cs="Times New Roman"/>
        </w:rPr>
        <w:t>, while weighing the cost-benefit for lower-priority vulnerabilities.</w:t>
      </w:r>
    </w:p>
    <w:p xmlns:wp14="http://schemas.microsoft.com/office/word/2010/wordml" w:rsidP="2DF5B2C3" wp14:paraId="2BFD250F" wp14:textId="1A971257">
      <w:pPr>
        <w:pStyle w:val="Normal"/>
        <w:rPr>
          <w:rFonts w:ascii="Times New Roman" w:hAnsi="Times New Roman" w:eastAsia="Times New Roman" w:cs="Times New Roman"/>
        </w:rPr>
      </w:pPr>
      <w:r w:rsidRPr="2DF5B2C3" w:rsidR="4E4A952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DF5B2C3" wp14:paraId="38A3D94C" wp14:textId="4196125B">
      <w:pPr>
        <w:pStyle w:val="Normal"/>
        <w:rPr>
          <w:rFonts w:ascii="Times New Roman" w:hAnsi="Times New Roman" w:eastAsia="Times New Roman" w:cs="Times New Roman"/>
        </w:rPr>
      </w:pPr>
      <w:r w:rsidRPr="2DF5B2C3" w:rsidR="4E4A9521">
        <w:rPr>
          <w:rFonts w:ascii="Times New Roman" w:hAnsi="Times New Roman" w:eastAsia="Times New Roman" w:cs="Times New Roman"/>
        </w:rPr>
        <w:t>Zero Trust:</w:t>
      </w:r>
    </w:p>
    <w:p xmlns:wp14="http://schemas.microsoft.com/office/word/2010/wordml" w:rsidP="2DF5B2C3" wp14:paraId="70457998" wp14:textId="423B5873">
      <w:pPr>
        <w:pStyle w:val="Normal"/>
        <w:rPr>
          <w:rFonts w:ascii="Times New Roman" w:hAnsi="Times New Roman" w:eastAsia="Times New Roman" w:cs="Times New Roman"/>
        </w:rPr>
      </w:pPr>
      <w:r w:rsidRPr="2DF5B2C3" w:rsidR="4E4A9521">
        <w:rPr>
          <w:rFonts w:ascii="Times New Roman" w:hAnsi="Times New Roman" w:eastAsia="Times New Roman" w:cs="Times New Roman"/>
        </w:rPr>
        <w:t>No one is trusted by default.</w:t>
      </w:r>
      <w:r w:rsidRPr="2DF5B2C3" w:rsidR="4E4A9521">
        <w:rPr>
          <w:rFonts w:ascii="Times New Roman" w:hAnsi="Times New Roman" w:eastAsia="Times New Roman" w:cs="Times New Roman"/>
        </w:rPr>
        <w:t xml:space="preserve"> Use least privilege access, continuous verification (e.g., MFA), and segment resources to prevent insider threats and breaches.</w:t>
      </w:r>
    </w:p>
    <w:p xmlns:wp14="http://schemas.microsoft.com/office/word/2010/wordml" w:rsidP="2DF5B2C3" wp14:paraId="31C6E704" wp14:textId="1508068B">
      <w:pPr>
        <w:pStyle w:val="Normal"/>
        <w:rPr>
          <w:rFonts w:ascii="Times New Roman" w:hAnsi="Times New Roman" w:eastAsia="Times New Roman" w:cs="Times New Roman"/>
        </w:rPr>
      </w:pPr>
      <w:r w:rsidRPr="2DF5B2C3" w:rsidR="4E4A952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DF5B2C3" wp14:paraId="02B1D322" wp14:textId="59489753">
      <w:pPr>
        <w:pStyle w:val="Normal"/>
        <w:rPr>
          <w:rFonts w:ascii="Times New Roman" w:hAnsi="Times New Roman" w:eastAsia="Times New Roman" w:cs="Times New Roman"/>
        </w:rPr>
      </w:pPr>
      <w:r w:rsidRPr="2DF5B2C3" w:rsidR="4E4A9521">
        <w:rPr>
          <w:rFonts w:ascii="Times New Roman" w:hAnsi="Times New Roman" w:eastAsia="Times New Roman" w:cs="Times New Roman"/>
        </w:rPr>
        <w:t>Security Policies:</w:t>
      </w:r>
    </w:p>
    <w:p xmlns:wp14="http://schemas.microsoft.com/office/word/2010/wordml" w:rsidP="2DF5B2C3" wp14:paraId="2C078E63" wp14:textId="621D42BD">
      <w:pPr>
        <w:pStyle w:val="Normal"/>
        <w:rPr>
          <w:rFonts w:ascii="Times New Roman" w:hAnsi="Times New Roman" w:eastAsia="Times New Roman" w:cs="Times New Roman"/>
        </w:rPr>
      </w:pPr>
      <w:r w:rsidRPr="2DF5B2C3" w:rsidR="4E4A9521">
        <w:rPr>
          <w:rFonts w:ascii="Times New Roman" w:hAnsi="Times New Roman" w:eastAsia="Times New Roman" w:cs="Times New Roman"/>
        </w:rPr>
        <w:t>Define access control, prepare incident response plans, and enforce regular employee training. Automate policy compliance with tools like SIEM to stay proactive.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8288C4"/>
    <w:rsid w:val="26C17440"/>
    <w:rsid w:val="2DF5B2C3"/>
    <w:rsid w:val="448288C4"/>
    <w:rsid w:val="4E4A9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DB7C"/>
  <w15:chartTrackingRefBased/>
  <w15:docId w15:val="{C9CA4C8B-8AE2-4395-872B-37E7E03743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2024-12-22T22:22:08.3686334Z</dcterms:created>
  <dcterms:modified xsi:type="dcterms:W3CDTF">2024-12-22T22:31:56.4828790Z</dcterms:modified>
  <dc:creator>Hagan, James</dc:creator>
  <lastModifiedBy>Hagan, James</lastModifiedBy>
</coreProperties>
</file>